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DD66" w14:textId="5A20A8A4" w:rsidR="002957FE" w:rsidRPr="002957FE" w:rsidRDefault="00CF018C" w:rsidP="0094401D">
      <w:pPr>
        <w:ind w:left="567" w:right="567"/>
        <w:rPr>
          <w:b/>
        </w:rPr>
      </w:pPr>
      <w:r>
        <w:rPr>
          <w:rFonts w:asciiTheme="majorHAnsi" w:hAnsiTheme="majorHAnsi"/>
          <w:b/>
          <w:bCs/>
          <w:noProof/>
          <w:sz w:val="22"/>
          <w:szCs w:val="22"/>
        </w:rPr>
        <mc:AlternateContent>
          <mc:Choice Requires="wps">
            <w:drawing>
              <wp:anchor distT="0" distB="0" distL="114300" distR="114300" simplePos="0" relativeHeight="251666432" behindDoc="0" locked="0" layoutInCell="1" allowOverlap="1" wp14:anchorId="2F8B71E4" wp14:editId="36B63B43">
                <wp:simplePos x="0" y="0"/>
                <wp:positionH relativeFrom="column">
                  <wp:posOffset>1390650</wp:posOffset>
                </wp:positionH>
                <wp:positionV relativeFrom="paragraph">
                  <wp:posOffset>-323215</wp:posOffset>
                </wp:positionV>
                <wp:extent cx="5001895" cy="10915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109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7F62A" w14:textId="77777777" w:rsidR="00FE673B" w:rsidRPr="0067238C" w:rsidRDefault="00FE673B" w:rsidP="00FE673B">
                            <w:pPr>
                              <w:rPr>
                                <w:rFonts w:ascii="Cambria" w:hAnsi="Cambria"/>
                                <w:b/>
                                <w:bCs/>
                              </w:rPr>
                            </w:pPr>
                            <w:r w:rsidRPr="0067238C">
                              <w:rPr>
                                <w:rFonts w:ascii="Cambria" w:hAnsi="Cambria"/>
                                <w:b/>
                                <w:bCs/>
                              </w:rPr>
                              <w:t>ΕΛΛΗΝΙΚΗ  ΔΗΜΟΚΡΑΤΙΑ</w:t>
                            </w:r>
                            <w:r w:rsidRPr="0067238C">
                              <w:rPr>
                                <w:rFonts w:ascii="Cambria" w:hAnsi="Cambria"/>
                                <w:b/>
                                <w:bCs/>
                              </w:rPr>
                              <w:tab/>
                              <w:t xml:space="preserve">          </w:t>
                            </w:r>
                            <w:r w:rsidRPr="0067238C">
                              <w:rPr>
                                <w:rFonts w:ascii="Cambria" w:hAnsi="Cambria"/>
                                <w:b/>
                                <w:bCs/>
                              </w:rPr>
                              <w:tab/>
                            </w:r>
                          </w:p>
                          <w:p w14:paraId="203B8905" w14:textId="77777777" w:rsidR="00FE673B" w:rsidRPr="00FD36AA" w:rsidRDefault="00FE673B" w:rsidP="00FE673B">
                            <w:pPr>
                              <w:rPr>
                                <w:rFonts w:ascii="Palatino Linotype" w:hAnsi="Palatino Linotype"/>
                                <w:b/>
                                <w:bCs/>
                                <w:sz w:val="18"/>
                                <w:szCs w:val="18"/>
                              </w:rPr>
                            </w:pPr>
                            <w:r w:rsidRPr="0067238C">
                              <w:rPr>
                                <w:rFonts w:ascii="Cambria" w:hAnsi="Cambria"/>
                                <w:b/>
                                <w:bCs/>
                              </w:rPr>
                              <w:t>ΠΑΝΕΠΙΣΤΗΜΙΟ ΚΡΗΤΗΣ</w:t>
                            </w:r>
                            <w:r w:rsidRPr="00FD36AA">
                              <w:rPr>
                                <w:rFonts w:ascii="Palatino Linotype" w:hAnsi="Palatino Linotype"/>
                                <w:b/>
                                <w:bCs/>
                              </w:rPr>
                              <w:tab/>
                              <w:t xml:space="preserve">                             </w:t>
                            </w:r>
                          </w:p>
                          <w:p w14:paraId="27043D8A" w14:textId="77777777" w:rsidR="00FE673B" w:rsidRDefault="00FE673B" w:rsidP="00FE673B">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8B99DDD" w14:textId="77777777" w:rsidR="00FE673B" w:rsidRPr="00D54DD5" w:rsidRDefault="00FE673B" w:rsidP="00FE673B">
                            <w:pPr>
                              <w:rPr>
                                <w:rFonts w:ascii="Cambria" w:hAnsi="Cambria" w:cs="Arial"/>
                                <w:b/>
                                <w:sz w:val="22"/>
                                <w:szCs w:val="22"/>
                              </w:rPr>
                            </w:pPr>
                            <w:r>
                              <w:rPr>
                                <w:rFonts w:ascii="Cambria" w:hAnsi="Cambria" w:cs="Arial"/>
                                <w:b/>
                                <w:sz w:val="22"/>
                                <w:szCs w:val="22"/>
                              </w:rPr>
                              <w:t>ΔΙΕΥΘΥΝΣΗ</w:t>
                            </w:r>
                            <w:r w:rsidRPr="00D54DD5">
                              <w:rPr>
                                <w:rFonts w:ascii="Cambria" w:hAnsi="Cambria" w:cs="Arial"/>
                                <w:b/>
                                <w:sz w:val="22"/>
                                <w:szCs w:val="22"/>
                              </w:rPr>
                              <w:t xml:space="preserve"> ΟΙΚΟΝΟΜΙΚΗΣ ΔΙΑΧΕΙΡΙΣΗΣ</w:t>
                            </w:r>
                          </w:p>
                          <w:p w14:paraId="33EA131C" w14:textId="77777777" w:rsidR="00FE673B" w:rsidRPr="00D54DD5" w:rsidRDefault="00FE673B" w:rsidP="00FE673B">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B71E4" id="_x0000_t202" coordsize="21600,21600" o:spt="202" path="m,l,21600r21600,l21600,xe">
                <v:stroke joinstyle="miter"/>
                <v:path gradientshapeok="t" o:connecttype="rect"/>
              </v:shapetype>
              <v:shape id="Text Box 3" o:spid="_x0000_s1026" type="#_x0000_t202" style="position:absolute;left:0;text-align:left;margin-left:109.5pt;margin-top:-25.45pt;width:393.85pt;height:8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" filled="f" stroked="f">
                <v:textbox>
                  <w:txbxContent>
                    <w:p w14:paraId="66C7F62A" w14:textId="77777777" w:rsidR="00FE673B" w:rsidRPr="0067238C" w:rsidRDefault="00FE673B" w:rsidP="00FE673B">
                      <w:pPr>
                        <w:rPr>
                          <w:rFonts w:ascii="Cambria" w:hAnsi="Cambria"/>
                          <w:b/>
                          <w:bCs/>
                        </w:rPr>
                      </w:pPr>
                      <w:r w:rsidRPr="0067238C">
                        <w:rPr>
                          <w:rFonts w:ascii="Cambria" w:hAnsi="Cambria"/>
                          <w:b/>
                          <w:bCs/>
                        </w:rPr>
                        <w:t>ΕΛΛΗΝΙΚΗ  ΔΗΜΟΚΡΑΤΙΑ</w:t>
                      </w:r>
                      <w:r w:rsidRPr="0067238C">
                        <w:rPr>
                          <w:rFonts w:ascii="Cambria" w:hAnsi="Cambria"/>
                          <w:b/>
                          <w:bCs/>
                        </w:rPr>
                        <w:tab/>
                        <w:t xml:space="preserve">          </w:t>
                      </w:r>
                      <w:r w:rsidRPr="0067238C">
                        <w:rPr>
                          <w:rFonts w:ascii="Cambria" w:hAnsi="Cambria"/>
                          <w:b/>
                          <w:bCs/>
                        </w:rPr>
                        <w:tab/>
                      </w:r>
                    </w:p>
                    <w:p w14:paraId="203B8905" w14:textId="77777777" w:rsidR="00FE673B" w:rsidRPr="00FD36AA" w:rsidRDefault="00FE673B" w:rsidP="00FE673B">
                      <w:pPr>
                        <w:rPr>
                          <w:rFonts w:ascii="Palatino Linotype" w:hAnsi="Palatino Linotype"/>
                          <w:b/>
                          <w:bCs/>
                          <w:sz w:val="18"/>
                          <w:szCs w:val="18"/>
                        </w:rPr>
                      </w:pPr>
                      <w:r w:rsidRPr="0067238C">
                        <w:rPr>
                          <w:rFonts w:ascii="Cambria" w:hAnsi="Cambria"/>
                          <w:b/>
                          <w:bCs/>
                        </w:rPr>
                        <w:t>ΠΑΝΕΠΙΣΤΗΜΙΟ ΚΡΗΤΗΣ</w:t>
                      </w:r>
                      <w:r w:rsidRPr="00FD36AA">
                        <w:rPr>
                          <w:rFonts w:ascii="Palatino Linotype" w:hAnsi="Palatino Linotype"/>
                          <w:b/>
                          <w:bCs/>
                        </w:rPr>
                        <w:tab/>
                        <w:t xml:space="preserve">                             </w:t>
                      </w:r>
                    </w:p>
                    <w:p w14:paraId="27043D8A" w14:textId="77777777" w:rsidR="00FE673B" w:rsidRDefault="00FE673B" w:rsidP="00FE673B">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8B99DDD" w14:textId="77777777" w:rsidR="00FE673B" w:rsidRPr="00D54DD5" w:rsidRDefault="00FE673B" w:rsidP="00FE673B">
                      <w:pPr>
                        <w:rPr>
                          <w:rFonts w:ascii="Cambria" w:hAnsi="Cambria" w:cs="Arial"/>
                          <w:b/>
                          <w:sz w:val="22"/>
                          <w:szCs w:val="22"/>
                        </w:rPr>
                      </w:pPr>
                      <w:r>
                        <w:rPr>
                          <w:rFonts w:ascii="Cambria" w:hAnsi="Cambria" w:cs="Arial"/>
                          <w:b/>
                          <w:sz w:val="22"/>
                          <w:szCs w:val="22"/>
                        </w:rPr>
                        <w:t>ΔΙΕΥΘΥΝΣΗ</w:t>
                      </w:r>
                      <w:r w:rsidRPr="00D54DD5">
                        <w:rPr>
                          <w:rFonts w:ascii="Cambria" w:hAnsi="Cambria" w:cs="Arial"/>
                          <w:b/>
                          <w:sz w:val="22"/>
                          <w:szCs w:val="22"/>
                        </w:rPr>
                        <w:t xml:space="preserve"> ΟΙΚΟΝΟΜΙΚΗΣ ΔΙΑΧΕΙΡΙΣΗΣ</w:t>
                      </w:r>
                    </w:p>
                    <w:p w14:paraId="33EA131C" w14:textId="77777777" w:rsidR="00FE673B" w:rsidRPr="00D54DD5" w:rsidRDefault="00FE673B" w:rsidP="00FE673B">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FE673B">
        <w:rPr>
          <w:b/>
          <w:noProof/>
        </w:rPr>
        <w:drawing>
          <wp:anchor distT="0" distB="0" distL="114300" distR="114300" simplePos="0" relativeHeight="251667456" behindDoc="0" locked="0" layoutInCell="1" allowOverlap="1" wp14:anchorId="4912D2FC" wp14:editId="1D03AC33">
            <wp:simplePos x="0" y="0"/>
            <wp:positionH relativeFrom="column">
              <wp:posOffset>508000</wp:posOffset>
            </wp:positionH>
            <wp:positionV relativeFrom="paragraph">
              <wp:posOffset>-203200</wp:posOffset>
            </wp:positionV>
            <wp:extent cx="829310" cy="841375"/>
            <wp:effectExtent l="0" t="0" r="8890" b="0"/>
            <wp:wrapNone/>
            <wp:docPr id="1600571616" name="Εικόνα 1" descr="Εικόνα που περιέχει σκίτσο/σχέδιο, ζωγραφιά, κύκλος,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71616" name="Εικόνα 1" descr="Εικόνα που περιέχει σκίτσο/σχέδιο, ζωγραφιά, κύκλος, clipart&#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310" cy="841375"/>
                    </a:xfrm>
                    <a:prstGeom prst="rect">
                      <a:avLst/>
                    </a:prstGeom>
                    <a:noFill/>
                  </pic:spPr>
                </pic:pic>
              </a:graphicData>
            </a:graphic>
          </wp:anchor>
        </w:drawing>
      </w:r>
    </w:p>
    <w:p w14:paraId="61D5E5F1" w14:textId="77777777" w:rsidR="00FE673B" w:rsidRDefault="0028072E" w:rsidP="0094401D">
      <w:pPr>
        <w:ind w:left="567" w:right="567" w:firstLine="360"/>
        <w:rPr>
          <w:b/>
        </w:rPr>
      </w:pPr>
      <w:r w:rsidRPr="002957FE">
        <w:rPr>
          <w:b/>
        </w:rPr>
        <w:tab/>
      </w:r>
      <w:r w:rsidRPr="002957FE">
        <w:rPr>
          <w:b/>
        </w:rPr>
        <w:tab/>
      </w:r>
      <w:r w:rsidRPr="002957FE">
        <w:rPr>
          <w:b/>
        </w:rPr>
        <w:tab/>
      </w:r>
      <w:r w:rsidRPr="002957FE">
        <w:rPr>
          <w:b/>
        </w:rPr>
        <w:tab/>
      </w:r>
      <w:r w:rsidRPr="002957FE">
        <w:rPr>
          <w:b/>
        </w:rPr>
        <w:tab/>
      </w:r>
      <w:r w:rsidRPr="002957FE">
        <w:rPr>
          <w:b/>
        </w:rPr>
        <w:tab/>
      </w:r>
      <w:r w:rsidRPr="002957FE">
        <w:rPr>
          <w:b/>
        </w:rPr>
        <w:tab/>
      </w:r>
      <w:r w:rsidRPr="002957FE">
        <w:rPr>
          <w:b/>
        </w:rPr>
        <w:tab/>
      </w:r>
      <w:r w:rsidRPr="002957FE">
        <w:rPr>
          <w:b/>
        </w:rPr>
        <w:tab/>
      </w:r>
      <w:r w:rsidRPr="002957FE">
        <w:rPr>
          <w:b/>
        </w:rPr>
        <w:tab/>
      </w:r>
      <w:r w:rsidRPr="002957FE">
        <w:rPr>
          <w:b/>
        </w:rPr>
        <w:tab/>
      </w:r>
      <w:r w:rsidRPr="002957FE">
        <w:rPr>
          <w:b/>
        </w:rPr>
        <w:tab/>
      </w:r>
      <w:r w:rsidRPr="002957FE">
        <w:rPr>
          <w:b/>
        </w:rPr>
        <w:tab/>
      </w:r>
      <w:r w:rsidRPr="002957FE">
        <w:rPr>
          <w:b/>
        </w:rPr>
        <w:tab/>
      </w:r>
      <w:r w:rsidRPr="002957FE">
        <w:rPr>
          <w:b/>
        </w:rPr>
        <w:tab/>
      </w:r>
      <w:r w:rsidRPr="002957FE">
        <w:rPr>
          <w:b/>
        </w:rPr>
        <w:tab/>
        <w:t xml:space="preserve">                      </w:t>
      </w:r>
      <w:r w:rsidR="00C07171" w:rsidRPr="002957FE">
        <w:rPr>
          <w:b/>
        </w:rPr>
        <w:tab/>
      </w:r>
      <w:r w:rsidR="00C07171" w:rsidRPr="002957FE">
        <w:rPr>
          <w:b/>
        </w:rPr>
        <w:tab/>
      </w:r>
      <w:r w:rsidR="00C07171" w:rsidRPr="002957FE">
        <w:rPr>
          <w:b/>
        </w:rPr>
        <w:tab/>
      </w:r>
      <w:r w:rsidR="00C07171" w:rsidRPr="002957FE">
        <w:rPr>
          <w:b/>
        </w:rPr>
        <w:tab/>
      </w:r>
      <w:r w:rsidR="009A5FAC" w:rsidRPr="002957FE">
        <w:rPr>
          <w:b/>
        </w:rPr>
        <w:t xml:space="preserve">        </w:t>
      </w:r>
    </w:p>
    <w:p w14:paraId="41CDEAA8" w14:textId="77777777" w:rsidR="00CF018C" w:rsidRDefault="009A5FAC" w:rsidP="00FE673B">
      <w:pPr>
        <w:ind w:left="567" w:right="567" w:firstLine="360"/>
        <w:jc w:val="right"/>
        <w:rPr>
          <w:b/>
        </w:rPr>
      </w:pPr>
      <w:r w:rsidRPr="002957FE">
        <w:rPr>
          <w:b/>
        </w:rPr>
        <w:t xml:space="preserve">  </w:t>
      </w:r>
    </w:p>
    <w:p w14:paraId="65848B55" w14:textId="77777777" w:rsidR="00CF018C" w:rsidRDefault="00CF018C" w:rsidP="00FE673B">
      <w:pPr>
        <w:ind w:left="567" w:right="567" w:firstLine="360"/>
        <w:jc w:val="right"/>
        <w:rPr>
          <w:b/>
        </w:rPr>
      </w:pPr>
    </w:p>
    <w:p w14:paraId="276E96F4" w14:textId="5B3A67D9" w:rsidR="0028072E" w:rsidRPr="002957FE" w:rsidRDefault="0028072E" w:rsidP="00FE673B">
      <w:pPr>
        <w:ind w:left="567" w:right="567" w:firstLine="360"/>
        <w:jc w:val="right"/>
        <w:rPr>
          <w:b/>
        </w:rPr>
      </w:pPr>
      <w:r w:rsidRPr="002957FE">
        <w:rPr>
          <w:b/>
        </w:rPr>
        <w:t xml:space="preserve">Ρέθυμνο </w:t>
      </w:r>
      <w:r w:rsidR="00DF799F" w:rsidRPr="00317970">
        <w:rPr>
          <w:b/>
        </w:rPr>
        <w:t>19</w:t>
      </w:r>
      <w:r w:rsidRPr="0094167A">
        <w:rPr>
          <w:b/>
        </w:rPr>
        <w:t>/</w:t>
      </w:r>
      <w:r w:rsidR="009A5FAC" w:rsidRPr="0094167A">
        <w:rPr>
          <w:b/>
        </w:rPr>
        <w:t>12</w:t>
      </w:r>
      <w:r w:rsidRPr="0094167A">
        <w:rPr>
          <w:b/>
        </w:rPr>
        <w:t>/2023</w:t>
      </w:r>
    </w:p>
    <w:p w14:paraId="61A88463" w14:textId="77777777" w:rsidR="00CF018C" w:rsidRDefault="00CF018C" w:rsidP="0094401D">
      <w:pPr>
        <w:ind w:left="567" w:right="567"/>
        <w:rPr>
          <w:b/>
        </w:rPr>
      </w:pPr>
    </w:p>
    <w:p w14:paraId="285199D9" w14:textId="77777777" w:rsidR="00CF018C" w:rsidRDefault="00CF018C" w:rsidP="0094401D">
      <w:pPr>
        <w:ind w:left="567" w:right="567"/>
        <w:rPr>
          <w:b/>
        </w:rPr>
      </w:pPr>
    </w:p>
    <w:p w14:paraId="58A1DFF0" w14:textId="2C774F10" w:rsidR="0028072E" w:rsidRPr="002957FE" w:rsidRDefault="0028072E" w:rsidP="0094401D">
      <w:pPr>
        <w:ind w:left="567" w:right="567"/>
        <w:rPr>
          <w:b/>
        </w:rPr>
      </w:pPr>
      <w:r w:rsidRPr="002957FE">
        <w:rPr>
          <w:b/>
        </w:rPr>
        <w:t>Διεύθυνση</w:t>
      </w:r>
      <w:r w:rsidRPr="002957FE">
        <w:rPr>
          <w:b/>
        </w:rPr>
        <w:tab/>
      </w:r>
      <w:r w:rsidRPr="002957FE">
        <w:rPr>
          <w:b/>
        </w:rPr>
        <w:tab/>
        <w:t xml:space="preserve">:Οικονομικής Διαχείρισης             </w:t>
      </w:r>
      <w:r w:rsidR="009A5FAC" w:rsidRPr="002957FE">
        <w:rPr>
          <w:b/>
        </w:rPr>
        <w:t xml:space="preserve">             </w:t>
      </w:r>
      <w:r w:rsidR="0094167A">
        <w:rPr>
          <w:b/>
        </w:rPr>
        <w:t xml:space="preserve">          </w:t>
      </w:r>
      <w:r w:rsidR="009A5FAC" w:rsidRPr="002957FE">
        <w:rPr>
          <w:b/>
        </w:rPr>
        <w:t xml:space="preserve"> </w:t>
      </w:r>
      <w:r w:rsidRPr="002957FE">
        <w:rPr>
          <w:b/>
        </w:rPr>
        <w:t xml:space="preserve"> Αριθ. πρωτ.: </w:t>
      </w:r>
      <w:r w:rsidR="00317970" w:rsidRPr="00317970">
        <w:rPr>
          <w:b/>
        </w:rPr>
        <w:t>30894</w:t>
      </w:r>
      <w:r w:rsidRPr="002957FE">
        <w:rPr>
          <w:b/>
        </w:rPr>
        <w:t xml:space="preserve"> </w:t>
      </w:r>
      <w:r w:rsidR="0096238B">
        <w:rPr>
          <w:b/>
        </w:rPr>
        <w:t>…………..</w:t>
      </w:r>
    </w:p>
    <w:p w14:paraId="5518D719" w14:textId="77777777" w:rsidR="0028072E" w:rsidRPr="002957FE" w:rsidRDefault="0028072E" w:rsidP="0094401D">
      <w:pPr>
        <w:ind w:left="567" w:right="567"/>
        <w:rPr>
          <w:b/>
        </w:rPr>
      </w:pPr>
      <w:r w:rsidRPr="002957FE">
        <w:rPr>
          <w:b/>
        </w:rPr>
        <w:t>Τμήμα</w:t>
      </w:r>
      <w:r w:rsidRPr="002957FE">
        <w:rPr>
          <w:b/>
        </w:rPr>
        <w:tab/>
      </w:r>
      <w:r w:rsidRPr="002957FE">
        <w:rPr>
          <w:b/>
        </w:rPr>
        <w:tab/>
      </w:r>
      <w:r w:rsidRPr="002957FE">
        <w:rPr>
          <w:b/>
        </w:rPr>
        <w:tab/>
        <w:t>:Προμηθειών</w:t>
      </w:r>
    </w:p>
    <w:p w14:paraId="3500BCEA" w14:textId="77777777" w:rsidR="0028072E" w:rsidRPr="002957FE" w:rsidRDefault="0028072E" w:rsidP="0094401D">
      <w:pPr>
        <w:ind w:left="567" w:right="567"/>
        <w:rPr>
          <w:b/>
        </w:rPr>
      </w:pPr>
      <w:r w:rsidRPr="002957FE">
        <w:rPr>
          <w:b/>
        </w:rPr>
        <w:t>Ταχ. Δ/νση</w:t>
      </w:r>
      <w:r w:rsidRPr="002957FE">
        <w:rPr>
          <w:b/>
        </w:rPr>
        <w:tab/>
      </w:r>
      <w:r w:rsidRPr="002957FE">
        <w:rPr>
          <w:b/>
        </w:rPr>
        <w:tab/>
        <w:t>:Παν/πολη Ρεθύμνου</w:t>
      </w:r>
    </w:p>
    <w:p w14:paraId="785C26E2" w14:textId="35D8A67A" w:rsidR="0028072E" w:rsidRPr="002957FE" w:rsidRDefault="0028072E" w:rsidP="0094401D">
      <w:pPr>
        <w:ind w:left="567" w:right="567"/>
        <w:rPr>
          <w:b/>
        </w:rPr>
      </w:pPr>
      <w:r w:rsidRPr="002957FE">
        <w:rPr>
          <w:b/>
        </w:rPr>
        <w:t>Πληροφορίες</w:t>
      </w:r>
      <w:r w:rsidRPr="002957FE">
        <w:rPr>
          <w:b/>
        </w:rPr>
        <w:tab/>
      </w:r>
      <w:r w:rsidRPr="002957FE">
        <w:rPr>
          <w:b/>
        </w:rPr>
        <w:tab/>
        <w:t>:Γ. Μαμαλάκης</w:t>
      </w:r>
    </w:p>
    <w:p w14:paraId="530AB79E" w14:textId="2ABD2DBF" w:rsidR="0028072E" w:rsidRPr="002957FE" w:rsidRDefault="0028072E" w:rsidP="0094401D">
      <w:pPr>
        <w:ind w:left="567" w:right="567"/>
        <w:rPr>
          <w:b/>
        </w:rPr>
      </w:pPr>
      <w:r w:rsidRPr="002957FE">
        <w:rPr>
          <w:b/>
        </w:rPr>
        <w:t>Τηλέφωνο</w:t>
      </w:r>
      <w:r w:rsidRPr="002957FE">
        <w:rPr>
          <w:b/>
        </w:rPr>
        <w:tab/>
      </w:r>
      <w:r w:rsidRPr="002957FE">
        <w:rPr>
          <w:b/>
        </w:rPr>
        <w:tab/>
        <w:t>:28310 77997</w:t>
      </w:r>
    </w:p>
    <w:p w14:paraId="5D32FA85" w14:textId="6F60C50F" w:rsidR="0028072E" w:rsidRPr="002957FE" w:rsidRDefault="0028072E" w:rsidP="0094401D">
      <w:pPr>
        <w:ind w:left="567" w:right="567"/>
        <w:rPr>
          <w:b/>
        </w:rPr>
      </w:pPr>
      <w:r w:rsidRPr="002957FE">
        <w:rPr>
          <w:b/>
        </w:rPr>
        <w:t>Ταχ. Κώδικας</w:t>
      </w:r>
      <w:r w:rsidRPr="002957FE">
        <w:rPr>
          <w:b/>
        </w:rPr>
        <w:tab/>
        <w:t>:74100 Ρέθυμνο</w:t>
      </w:r>
    </w:p>
    <w:p w14:paraId="69E40F03" w14:textId="228F9287" w:rsidR="0028072E" w:rsidRPr="002957FE" w:rsidRDefault="0028072E" w:rsidP="0094401D">
      <w:pPr>
        <w:ind w:left="567" w:right="567"/>
        <w:rPr>
          <w:b/>
          <w:lang w:val="en-US"/>
        </w:rPr>
      </w:pPr>
      <w:r w:rsidRPr="002957FE">
        <w:rPr>
          <w:b/>
          <w:lang w:val="en-US"/>
        </w:rPr>
        <w:t>Email</w:t>
      </w:r>
      <w:r w:rsidRPr="002957FE">
        <w:rPr>
          <w:b/>
          <w:lang w:val="en-US"/>
        </w:rPr>
        <w:tab/>
      </w:r>
      <w:r w:rsidRPr="002957FE">
        <w:rPr>
          <w:b/>
          <w:lang w:val="en-US"/>
        </w:rPr>
        <w:tab/>
      </w:r>
      <w:r w:rsidRPr="002957FE">
        <w:rPr>
          <w:b/>
          <w:lang w:val="en-US"/>
        </w:rPr>
        <w:tab/>
        <w:t>: mamalakis@admin.uoc.gr</w:t>
      </w:r>
    </w:p>
    <w:p w14:paraId="07C1B429" w14:textId="77777777" w:rsidR="0028072E" w:rsidRPr="002957FE" w:rsidRDefault="0028072E" w:rsidP="0094401D">
      <w:pPr>
        <w:ind w:left="567" w:right="567"/>
        <w:rPr>
          <w:lang w:val="en-US"/>
        </w:rPr>
      </w:pPr>
    </w:p>
    <w:p w14:paraId="2D293554" w14:textId="77777777" w:rsidR="0028072E" w:rsidRPr="002957FE" w:rsidRDefault="0028072E" w:rsidP="0094401D">
      <w:pPr>
        <w:ind w:left="567" w:right="567"/>
        <w:rPr>
          <w:lang w:val="en-US"/>
        </w:rPr>
      </w:pPr>
    </w:p>
    <w:p w14:paraId="5B801C8D" w14:textId="77777777" w:rsidR="0028072E" w:rsidRPr="002957FE" w:rsidRDefault="0028072E" w:rsidP="0094401D">
      <w:pPr>
        <w:spacing w:before="15"/>
        <w:ind w:left="567" w:right="567"/>
        <w:jc w:val="center"/>
        <w:rPr>
          <w:b/>
          <w:lang w:val="en-US"/>
        </w:rPr>
      </w:pPr>
      <w:r w:rsidRPr="002957FE">
        <w:rPr>
          <w:b/>
          <w:spacing w:val="-2"/>
        </w:rPr>
        <w:t>ΠΡΟΣΚΛΗΣΗ</w:t>
      </w:r>
    </w:p>
    <w:p w14:paraId="5CD43D9D" w14:textId="77777777" w:rsidR="0028072E" w:rsidRPr="002957FE" w:rsidRDefault="0028072E" w:rsidP="0094401D">
      <w:pPr>
        <w:pStyle w:val="a4"/>
        <w:spacing w:before="5"/>
        <w:ind w:left="567" w:right="567"/>
        <w:jc w:val="left"/>
        <w:rPr>
          <w:rFonts w:ascii="Times New Roman" w:hAnsi="Times New Roman" w:cs="Times New Roman"/>
          <w:b/>
          <w:lang w:val="en-US"/>
        </w:rPr>
      </w:pPr>
    </w:p>
    <w:p w14:paraId="298E261B" w14:textId="7187AE90" w:rsidR="00861555" w:rsidRPr="002957FE" w:rsidRDefault="0028072E" w:rsidP="0094401D">
      <w:pPr>
        <w:ind w:left="567" w:right="567"/>
        <w:jc w:val="both"/>
        <w:rPr>
          <w:b/>
        </w:rPr>
      </w:pPr>
      <w:r w:rsidRPr="002957FE">
        <w:rPr>
          <w:b/>
        </w:rPr>
        <w:t>ΣΕ</w:t>
      </w:r>
      <w:r w:rsidRPr="002957FE">
        <w:rPr>
          <w:b/>
          <w:spacing w:val="13"/>
        </w:rPr>
        <w:t xml:space="preserve"> </w:t>
      </w:r>
      <w:r w:rsidRPr="002957FE">
        <w:rPr>
          <w:b/>
        </w:rPr>
        <w:t>ΔΙΑΔΙΚΑΣΙΑ</w:t>
      </w:r>
      <w:r w:rsidRPr="002957FE">
        <w:rPr>
          <w:b/>
          <w:spacing w:val="14"/>
        </w:rPr>
        <w:t xml:space="preserve"> </w:t>
      </w:r>
      <w:r w:rsidRPr="002957FE">
        <w:rPr>
          <w:b/>
        </w:rPr>
        <w:t>ΜΕ</w:t>
      </w:r>
      <w:r w:rsidRPr="002957FE">
        <w:rPr>
          <w:b/>
          <w:spacing w:val="14"/>
        </w:rPr>
        <w:t xml:space="preserve"> </w:t>
      </w:r>
      <w:r w:rsidRPr="002957FE">
        <w:rPr>
          <w:b/>
        </w:rPr>
        <w:t>ΔΙΑΠΡΑΓΜΑΤΕΥΣΗ</w:t>
      </w:r>
      <w:r w:rsidRPr="002957FE">
        <w:rPr>
          <w:b/>
          <w:spacing w:val="13"/>
        </w:rPr>
        <w:t xml:space="preserve"> </w:t>
      </w:r>
      <w:r w:rsidRPr="002957FE">
        <w:rPr>
          <w:b/>
        </w:rPr>
        <w:t>ΧΩΡΙΣ</w:t>
      </w:r>
      <w:r w:rsidRPr="002957FE">
        <w:rPr>
          <w:b/>
          <w:spacing w:val="14"/>
        </w:rPr>
        <w:t xml:space="preserve"> </w:t>
      </w:r>
      <w:r w:rsidRPr="002957FE">
        <w:rPr>
          <w:b/>
        </w:rPr>
        <w:t>ΠΡΟΗΓΟΥΜΕΝΗ</w:t>
      </w:r>
      <w:r w:rsidRPr="002957FE">
        <w:rPr>
          <w:b/>
          <w:spacing w:val="13"/>
        </w:rPr>
        <w:t xml:space="preserve"> </w:t>
      </w:r>
      <w:r w:rsidRPr="002957FE">
        <w:rPr>
          <w:b/>
        </w:rPr>
        <w:t>ΔΗΜΟΣΙΕΥΣΗ</w:t>
      </w:r>
      <w:r w:rsidRPr="002957FE">
        <w:rPr>
          <w:b/>
          <w:spacing w:val="13"/>
        </w:rPr>
        <w:t xml:space="preserve"> </w:t>
      </w:r>
      <w:r w:rsidRPr="002957FE">
        <w:rPr>
          <w:b/>
        </w:rPr>
        <w:t>(σύμφωνα</w:t>
      </w:r>
      <w:r w:rsidRPr="002957FE">
        <w:rPr>
          <w:b/>
          <w:spacing w:val="13"/>
        </w:rPr>
        <w:t xml:space="preserve"> </w:t>
      </w:r>
      <w:r w:rsidRPr="002957FE">
        <w:rPr>
          <w:b/>
        </w:rPr>
        <w:t>με</w:t>
      </w:r>
      <w:r w:rsidRPr="002957FE">
        <w:rPr>
          <w:b/>
          <w:spacing w:val="14"/>
        </w:rPr>
        <w:t xml:space="preserve"> </w:t>
      </w:r>
      <w:r w:rsidRPr="002957FE">
        <w:rPr>
          <w:b/>
          <w:spacing w:val="-2"/>
        </w:rPr>
        <w:t>άρθρο</w:t>
      </w:r>
      <w:r w:rsidR="0094167A">
        <w:rPr>
          <w:b/>
          <w:spacing w:val="-2"/>
        </w:rPr>
        <w:t xml:space="preserve"> </w:t>
      </w:r>
      <w:r w:rsidRPr="002957FE">
        <w:rPr>
          <w:b/>
        </w:rPr>
        <w:t xml:space="preserve">32 παρ. 2 περ. γ. </w:t>
      </w:r>
      <w:r w:rsidR="00D10298" w:rsidRPr="002957FE">
        <w:rPr>
          <w:b/>
        </w:rPr>
        <w:t>και 32</w:t>
      </w:r>
      <w:r w:rsidR="00D10298" w:rsidRPr="002957FE">
        <w:rPr>
          <w:b/>
          <w:vertAlign w:val="superscript"/>
        </w:rPr>
        <w:t>Α</w:t>
      </w:r>
      <w:r w:rsidR="00D10298" w:rsidRPr="002957FE">
        <w:rPr>
          <w:b/>
        </w:rPr>
        <w:t xml:space="preserve"> </w:t>
      </w:r>
      <w:r w:rsidRPr="002957FE">
        <w:rPr>
          <w:b/>
        </w:rPr>
        <w:t xml:space="preserve">του Ν. 4412/2016 όπως ισχύει) για την </w:t>
      </w:r>
      <w:r w:rsidRPr="002957FE">
        <w:t>«</w:t>
      </w:r>
      <w:r w:rsidRPr="002957FE">
        <w:rPr>
          <w:b/>
        </w:rPr>
        <w:t>Ανάθεση του έργου της καθαριότητας των κτιριακών εγκαταστάσεων του Πανεπιστημίου Κρήτης στο Ρέθυμνο</w:t>
      </w:r>
      <w:r w:rsidR="005976A2" w:rsidRPr="002957FE">
        <w:rPr>
          <w:b/>
        </w:rPr>
        <w:t>»</w:t>
      </w:r>
      <w:r w:rsidRPr="002957FE">
        <w:rPr>
          <w:b/>
        </w:rPr>
        <w:t xml:space="preserve">, </w:t>
      </w:r>
      <w:r w:rsidR="005976A2" w:rsidRPr="002957FE">
        <w:rPr>
          <w:b/>
        </w:rPr>
        <w:t xml:space="preserve">για </w:t>
      </w:r>
      <w:r w:rsidR="004F72EA" w:rsidRPr="002957FE">
        <w:rPr>
          <w:b/>
        </w:rPr>
        <w:t>(</w:t>
      </w:r>
      <w:r w:rsidR="005976A2" w:rsidRPr="002957FE">
        <w:rPr>
          <w:b/>
        </w:rPr>
        <w:t>2</w:t>
      </w:r>
      <w:r w:rsidR="004F72EA" w:rsidRPr="002957FE">
        <w:rPr>
          <w:b/>
        </w:rPr>
        <w:t>)</w:t>
      </w:r>
      <w:r w:rsidR="005976A2" w:rsidRPr="002957FE">
        <w:rPr>
          <w:b/>
        </w:rPr>
        <w:t xml:space="preserve"> </w:t>
      </w:r>
      <w:r w:rsidR="004F72EA" w:rsidRPr="002957FE">
        <w:rPr>
          <w:b/>
        </w:rPr>
        <w:t xml:space="preserve">δύο </w:t>
      </w:r>
      <w:r w:rsidR="005976A2" w:rsidRPr="002957FE">
        <w:rPr>
          <w:b/>
        </w:rPr>
        <w:t>μήνες</w:t>
      </w:r>
      <w:r w:rsidR="004F72EA" w:rsidRPr="002957FE">
        <w:rPr>
          <w:b/>
        </w:rPr>
        <w:t xml:space="preserve">, με δυνατότητα προαίρεσης για (10) δέκα μήνες </w:t>
      </w:r>
      <w:r w:rsidR="005976A2" w:rsidRPr="002957FE">
        <w:rPr>
          <w:b/>
        </w:rPr>
        <w:t xml:space="preserve">και </w:t>
      </w:r>
      <w:r w:rsidRPr="002957FE">
        <w:rPr>
          <w:b/>
        </w:rPr>
        <w:t>με την δυνατότητα λύσεως</w:t>
      </w:r>
      <w:r w:rsidR="005976A2" w:rsidRPr="002957FE">
        <w:rPr>
          <w:b/>
        </w:rPr>
        <w:t xml:space="preserve">  μονομερώς και αζημίως, οποιαδήποτε χρονική στιγμή εφόσον </w:t>
      </w:r>
      <w:r w:rsidR="009A5FAC" w:rsidRPr="002957FE">
        <w:rPr>
          <w:b/>
        </w:rPr>
        <w:t xml:space="preserve">υπογραφεί </w:t>
      </w:r>
      <w:r w:rsidR="00AE647C" w:rsidRPr="002957FE">
        <w:rPr>
          <w:b/>
        </w:rPr>
        <w:t xml:space="preserve">σύμβαση με τον ανάδοχο που θα </w:t>
      </w:r>
      <w:r w:rsidR="005976A2" w:rsidRPr="002957FE">
        <w:rPr>
          <w:b/>
        </w:rPr>
        <w:t xml:space="preserve">προκύψει  από την ευρισκόμενη σε εξέλιξη διαδικασία του με αριθ. 25941/27-10-2022 ηλεκτρονικού διαγωνισμού. </w:t>
      </w:r>
    </w:p>
    <w:p w14:paraId="5B424AD1" w14:textId="77777777" w:rsidR="005976A2" w:rsidRPr="002957FE" w:rsidRDefault="005976A2" w:rsidP="0094401D">
      <w:pPr>
        <w:ind w:left="567" w:right="567"/>
        <w:rPr>
          <w:b/>
        </w:rPr>
      </w:pPr>
    </w:p>
    <w:p w14:paraId="57DB37A4" w14:textId="17BFA0E1" w:rsidR="005976A2" w:rsidRPr="002957FE" w:rsidRDefault="005976A2" w:rsidP="0094401D">
      <w:pPr>
        <w:ind w:left="567" w:right="567"/>
        <w:jc w:val="center"/>
        <w:rPr>
          <w:b/>
        </w:rPr>
      </w:pPr>
      <w:r w:rsidRPr="002957FE">
        <w:rPr>
          <w:lang w:val="en-US"/>
        </w:rPr>
        <w:t>CPV</w:t>
      </w:r>
      <w:bookmarkStart w:id="0" w:name="_Hlk529526363"/>
      <w:r w:rsidRPr="002957FE">
        <w:t xml:space="preserve">:  </w:t>
      </w:r>
      <w:r w:rsidRPr="002957FE">
        <w:rPr>
          <w:b/>
        </w:rPr>
        <w:t>90911200-8</w:t>
      </w:r>
      <w:bookmarkEnd w:id="0"/>
    </w:p>
    <w:p w14:paraId="6042ADCD" w14:textId="77777777" w:rsidR="005976A2" w:rsidRPr="002957FE" w:rsidRDefault="005976A2" w:rsidP="0094401D">
      <w:pPr>
        <w:ind w:left="567" w:right="567"/>
        <w:jc w:val="center"/>
        <w:rPr>
          <w:b/>
        </w:rPr>
      </w:pPr>
    </w:p>
    <w:p w14:paraId="7CAEC6FC" w14:textId="77777777" w:rsidR="00FE18D3" w:rsidRPr="002957FE" w:rsidRDefault="00FE18D3" w:rsidP="0094401D">
      <w:pPr>
        <w:spacing w:before="15"/>
        <w:ind w:left="567" w:right="567"/>
        <w:jc w:val="center"/>
        <w:rPr>
          <w:b/>
          <w:spacing w:val="-2"/>
        </w:rPr>
      </w:pPr>
      <w:r w:rsidRPr="002957FE">
        <w:rPr>
          <w:b/>
        </w:rPr>
        <w:t>ΣΥΝΟΛΙΚΗΣ</w:t>
      </w:r>
      <w:r w:rsidRPr="002957FE">
        <w:rPr>
          <w:b/>
          <w:spacing w:val="-8"/>
        </w:rPr>
        <w:t xml:space="preserve"> </w:t>
      </w:r>
      <w:r w:rsidRPr="002957FE">
        <w:rPr>
          <w:b/>
        </w:rPr>
        <w:t>ΕΚΤΙΜΩΜΕΝΗΣ</w:t>
      </w:r>
      <w:r w:rsidRPr="002957FE">
        <w:rPr>
          <w:b/>
          <w:spacing w:val="-6"/>
        </w:rPr>
        <w:t xml:space="preserve"> </w:t>
      </w:r>
      <w:r w:rsidRPr="002957FE">
        <w:rPr>
          <w:b/>
        </w:rPr>
        <w:t>ΠΡΟΥΠΟΛΟΓΙΣΘΕΙΣΑΣ</w:t>
      </w:r>
      <w:r w:rsidRPr="002957FE">
        <w:rPr>
          <w:b/>
          <w:spacing w:val="-2"/>
        </w:rPr>
        <w:t xml:space="preserve"> ΔΑΠΑΝΗΣ</w:t>
      </w:r>
    </w:p>
    <w:p w14:paraId="37AAC2B1" w14:textId="73361B71" w:rsidR="009303F1" w:rsidRPr="002957FE" w:rsidRDefault="009303F1" w:rsidP="0094401D">
      <w:pPr>
        <w:pStyle w:val="2c"/>
        <w:shd w:val="clear" w:color="auto" w:fill="auto"/>
        <w:spacing w:before="0" w:after="0" w:line="240" w:lineRule="auto"/>
        <w:ind w:left="567" w:right="567" w:firstLine="0"/>
        <w:jc w:val="both"/>
        <w:rPr>
          <w:rFonts w:ascii="Times New Roman" w:hAnsi="Times New Roman" w:cs="Times New Roman"/>
          <w:b w:val="0"/>
          <w:bCs w:val="0"/>
          <w:color w:val="000000"/>
          <w:sz w:val="24"/>
          <w:szCs w:val="24"/>
        </w:rPr>
      </w:pPr>
      <w:bookmarkStart w:id="1" w:name="_Hlk152756523"/>
      <w:r w:rsidRPr="002957FE">
        <w:rPr>
          <w:rFonts w:ascii="Times New Roman" w:hAnsi="Times New Roman" w:cs="Times New Roman"/>
          <w:b w:val="0"/>
          <w:bCs w:val="0"/>
          <w:color w:val="000000"/>
          <w:sz w:val="24"/>
          <w:szCs w:val="24"/>
        </w:rPr>
        <w:t xml:space="preserve">Η εκτιμώμενη προϋπολογισθείσα δαπάνη ανέρχεται στο ποσό </w:t>
      </w:r>
      <w:r w:rsidRPr="002957FE">
        <w:rPr>
          <w:rFonts w:ascii="Times New Roman" w:hAnsi="Times New Roman" w:cs="Times New Roman"/>
          <w:color w:val="000000"/>
          <w:sz w:val="24"/>
          <w:szCs w:val="24"/>
        </w:rPr>
        <w:t xml:space="preserve">των </w:t>
      </w:r>
      <w:r w:rsidRPr="002957FE">
        <w:rPr>
          <w:rFonts w:ascii="Times New Roman" w:hAnsi="Times New Roman" w:cs="Times New Roman"/>
          <w:sz w:val="24"/>
          <w:szCs w:val="24"/>
        </w:rPr>
        <w:t xml:space="preserve">60.681,50€ για δύο (2) μήνες  και 303.427,51€ για δέκα (10) μήνες </w:t>
      </w:r>
      <w:r w:rsidR="00AE647C" w:rsidRPr="002957FE">
        <w:rPr>
          <w:rFonts w:ascii="Times New Roman" w:hAnsi="Times New Roman" w:cs="Times New Roman"/>
          <w:sz w:val="24"/>
          <w:szCs w:val="24"/>
        </w:rPr>
        <w:t xml:space="preserve">με </w:t>
      </w:r>
      <w:r w:rsidRPr="002957FE">
        <w:rPr>
          <w:rFonts w:ascii="Times New Roman" w:hAnsi="Times New Roman" w:cs="Times New Roman"/>
          <w:sz w:val="24"/>
          <w:szCs w:val="24"/>
        </w:rPr>
        <w:t xml:space="preserve">δυνατότητα προαίρεσης, ήτοι </w:t>
      </w:r>
      <w:r w:rsidRPr="002957FE">
        <w:rPr>
          <w:rFonts w:ascii="Times New Roman" w:hAnsi="Times New Roman" w:cs="Times New Roman"/>
          <w:b w:val="0"/>
          <w:bCs w:val="0"/>
          <w:color w:val="000000"/>
          <w:sz w:val="24"/>
          <w:szCs w:val="24"/>
        </w:rPr>
        <w:t xml:space="preserve"> συνολικά </w:t>
      </w:r>
      <w:r w:rsidRPr="002957FE">
        <w:rPr>
          <w:rFonts w:ascii="Times New Roman" w:hAnsi="Times New Roman" w:cs="Times New Roman"/>
          <w:color w:val="000000"/>
          <w:sz w:val="24"/>
          <w:szCs w:val="24"/>
        </w:rPr>
        <w:t>364.089,01</w:t>
      </w:r>
      <w:r w:rsidRPr="002957FE">
        <w:rPr>
          <w:rFonts w:ascii="Times New Roman" w:hAnsi="Times New Roman" w:cs="Times New Roman"/>
          <w:b w:val="0"/>
          <w:bCs w:val="0"/>
          <w:color w:val="000000"/>
          <w:sz w:val="24"/>
          <w:szCs w:val="24"/>
        </w:rPr>
        <w:t xml:space="preserve">€ συμπ. ΦΠΑ </w:t>
      </w:r>
      <w:r w:rsidR="00FB05EB" w:rsidRPr="002957FE">
        <w:rPr>
          <w:rFonts w:ascii="Times New Roman" w:hAnsi="Times New Roman" w:cs="Times New Roman"/>
          <w:b w:val="0"/>
          <w:bCs w:val="0"/>
          <w:color w:val="000000"/>
          <w:sz w:val="24"/>
          <w:szCs w:val="24"/>
        </w:rPr>
        <w:t>(με</w:t>
      </w:r>
      <w:r w:rsidRPr="002957FE">
        <w:rPr>
          <w:rFonts w:ascii="Times New Roman" w:hAnsi="Times New Roman" w:cs="Times New Roman"/>
          <w:b w:val="0"/>
          <w:bCs w:val="0"/>
          <w:color w:val="000000"/>
          <w:sz w:val="24"/>
          <w:szCs w:val="24"/>
        </w:rPr>
        <w:t xml:space="preserve"> μηνιαίο αντάλλαγμα 30.340,75€ συμπεριλαμβανομένου του ΦΠΑ) για την «Ανάθεση του έργου της καθαριότητας των κτιριακών εγκαταστάσεων του Πανεπιστημίου Κρήτης στο Ρέθυμνο»</w:t>
      </w:r>
      <w:r w:rsidRPr="002957FE">
        <w:rPr>
          <w:rFonts w:ascii="Times New Roman" w:hAnsi="Times New Roman" w:cs="Times New Roman"/>
          <w:b w:val="0"/>
          <w:bCs w:val="0"/>
          <w:sz w:val="24"/>
          <w:szCs w:val="24"/>
        </w:rPr>
        <w:t>.</w:t>
      </w:r>
    </w:p>
    <w:bookmarkEnd w:id="1"/>
    <w:p w14:paraId="0BA38EFA" w14:textId="77777777" w:rsidR="009303F1" w:rsidRPr="002957FE" w:rsidRDefault="009303F1" w:rsidP="0094401D">
      <w:pPr>
        <w:spacing w:before="15"/>
        <w:ind w:left="567" w:right="567"/>
        <w:jc w:val="both"/>
        <w:rPr>
          <w:b/>
          <w:spacing w:val="-2"/>
        </w:rPr>
      </w:pPr>
    </w:p>
    <w:p w14:paraId="43FBF336" w14:textId="77777777" w:rsidR="009303F1" w:rsidRPr="002957FE" w:rsidRDefault="009303F1" w:rsidP="0094401D">
      <w:pPr>
        <w:spacing w:before="15"/>
        <w:ind w:left="567" w:right="567"/>
        <w:jc w:val="center"/>
        <w:rPr>
          <w:b/>
        </w:rPr>
      </w:pPr>
    </w:p>
    <w:p w14:paraId="22285824" w14:textId="77777777" w:rsidR="00FE18D3" w:rsidRPr="002957FE" w:rsidRDefault="00FE18D3" w:rsidP="0094401D">
      <w:pPr>
        <w:ind w:left="567" w:right="567"/>
        <w:jc w:val="center"/>
      </w:pPr>
    </w:p>
    <w:p w14:paraId="629F2C9E" w14:textId="77777777" w:rsidR="00FE18D3" w:rsidRPr="002957FE" w:rsidRDefault="00FE18D3" w:rsidP="0094401D">
      <w:pPr>
        <w:ind w:left="567" w:right="567"/>
        <w:jc w:val="center"/>
      </w:pPr>
    </w:p>
    <w:p w14:paraId="51BFC303" w14:textId="77777777" w:rsidR="00FE18D3" w:rsidRPr="002957FE" w:rsidRDefault="00FE18D3" w:rsidP="0094401D">
      <w:pPr>
        <w:ind w:left="567" w:right="567"/>
        <w:jc w:val="center"/>
      </w:pPr>
    </w:p>
    <w:p w14:paraId="05E2F86B" w14:textId="77777777" w:rsidR="000508E9" w:rsidRDefault="000508E9" w:rsidP="0094401D">
      <w:pPr>
        <w:spacing w:after="160" w:line="259" w:lineRule="auto"/>
        <w:ind w:left="567" w:right="567"/>
      </w:pPr>
      <w:r>
        <w:br w:type="page"/>
      </w:r>
    </w:p>
    <w:p w14:paraId="2B5ACA87" w14:textId="12F2C101" w:rsidR="00FE18D3" w:rsidRPr="002957FE" w:rsidRDefault="00FE18D3" w:rsidP="0094401D">
      <w:pPr>
        <w:ind w:left="567" w:right="567"/>
      </w:pPr>
      <w:r w:rsidRPr="002957FE">
        <w:lastRenderedPageBreak/>
        <w:t>Έχοντας υπόψη:</w:t>
      </w:r>
    </w:p>
    <w:p w14:paraId="67D79CC9" w14:textId="77777777" w:rsidR="00FE18D3" w:rsidRPr="002957FE" w:rsidRDefault="00FE18D3" w:rsidP="0094401D">
      <w:pPr>
        <w:ind w:left="567" w:right="567"/>
      </w:pPr>
      <w:r w:rsidRPr="002957FE">
        <w:t>Α. Τις διατάξεις:</w:t>
      </w:r>
    </w:p>
    <w:p w14:paraId="55A6ADC6" w14:textId="77777777" w:rsidR="00FE18D3" w:rsidRPr="002957FE" w:rsidRDefault="00FE18D3" w:rsidP="0094401D">
      <w:pPr>
        <w:numPr>
          <w:ilvl w:val="0"/>
          <w:numId w:val="1"/>
        </w:numPr>
        <w:tabs>
          <w:tab w:val="left" w:pos="567"/>
        </w:tabs>
        <w:ind w:left="567" w:right="567"/>
        <w:jc w:val="both"/>
        <w:rPr>
          <w:color w:val="000000"/>
        </w:rPr>
      </w:pPr>
      <w:r w:rsidRPr="002957FE">
        <w:rPr>
          <w:color w:val="000000"/>
        </w:rPr>
        <w:t xml:space="preserve">Τις διατάξεις του </w:t>
      </w:r>
      <w:r w:rsidRPr="002957FE">
        <w:rPr>
          <w:b/>
          <w:color w:val="000000"/>
        </w:rPr>
        <w:t>Δ. 296/1973</w:t>
      </w:r>
      <w:r w:rsidRPr="002957FE">
        <w:rPr>
          <w:color w:val="000000"/>
        </w:rPr>
        <w:t xml:space="preserve"> (ΦΕΚ 239τ.Α΄/73) Περί καθορισμού του τίτλου και της έδρας του εν Κρήτη ιδρυθέντος Πανεπιστημίου, του </w:t>
      </w:r>
      <w:r w:rsidRPr="002957FE">
        <w:rPr>
          <w:b/>
          <w:color w:val="000000"/>
        </w:rPr>
        <w:t>Ν.Δ. 114/1974</w:t>
      </w:r>
      <w:r w:rsidRPr="002957FE">
        <w:rPr>
          <w:color w:val="000000"/>
        </w:rPr>
        <w:t xml:space="preserve"> (ΦΕΚ 310τ.Α/1974) περί τροποποιήσεως και συμπληρώσεως του </w:t>
      </w:r>
      <w:r w:rsidRPr="002957FE">
        <w:rPr>
          <w:b/>
          <w:color w:val="000000"/>
        </w:rPr>
        <w:t>Ν.Δ. 87/1973</w:t>
      </w:r>
      <w:r w:rsidRPr="002957FE">
        <w:rPr>
          <w:color w:val="000000"/>
        </w:rPr>
        <w:t xml:space="preserve"> (ΦΕΚ 159τ.Α΄/73) «περί ιδρύσεως Πανεπιστημίων εις Θράκην και εις Κρήτην» και επεκτάσεως διατάξεων τινών αυτού εις άπαντα τα ΑΕΙ……, του </w:t>
      </w:r>
      <w:r w:rsidRPr="002957FE">
        <w:rPr>
          <w:b/>
          <w:color w:val="000000"/>
        </w:rPr>
        <w:t>Ν. 259/1976</w:t>
      </w:r>
      <w:r w:rsidRPr="002957FE">
        <w:rPr>
          <w:color w:val="000000"/>
        </w:rPr>
        <w:t xml:space="preserve"> (ΦΕΚ 25τ.Α΄/76) Περί τροποποιήσεως και συμπληρώσεως των περί Πανεπιστημίων Θράκης και Κρήτης κειμένων διατάξεων…., καθώς και της λοιπής νομοθεσίας περί Παν/μίου Κρήτης,</w:t>
      </w:r>
    </w:p>
    <w:p w14:paraId="76656E33" w14:textId="77777777" w:rsidR="00FE18D3" w:rsidRPr="002957FE" w:rsidRDefault="00FE18D3" w:rsidP="0094401D">
      <w:pPr>
        <w:numPr>
          <w:ilvl w:val="0"/>
          <w:numId w:val="1"/>
        </w:numPr>
        <w:tabs>
          <w:tab w:val="left" w:pos="567"/>
        </w:tabs>
        <w:autoSpaceDE w:val="0"/>
        <w:autoSpaceDN w:val="0"/>
        <w:adjustRightInd w:val="0"/>
        <w:ind w:left="567" w:right="567"/>
        <w:jc w:val="both"/>
        <w:rPr>
          <w:color w:val="000000"/>
        </w:rPr>
      </w:pPr>
      <w:r w:rsidRPr="002957FE">
        <w:rPr>
          <w:color w:val="000000"/>
        </w:rPr>
        <w:t xml:space="preserve">   του Ν. 4957/2022 (Α’ 141)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ιδίως του άρθρου 14 παρ. 1 περ. ζ’ και 448 παρ. 5</w:t>
      </w:r>
    </w:p>
    <w:p w14:paraId="2C41A299"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του ν. 4412/2016 (Α' 147) “</w:t>
      </w:r>
      <w:r w:rsidRPr="002957FE">
        <w:rPr>
          <w:i/>
          <w:color w:val="000000"/>
        </w:rPr>
        <w:t>Δημόσιες Συμβάσεις Έργων, Προμηθειών και Υπηρεσιών (προσαρμογή στις Οδηγίες 2014/24/ ΕΕ και 2014/25/ΕΕ)» όπως ισχύει σήμερα</w:t>
      </w:r>
    </w:p>
    <w:p w14:paraId="6D079C06" w14:textId="77777777" w:rsidR="00FE18D3" w:rsidRPr="002957FE" w:rsidRDefault="00FE18D3" w:rsidP="0094401D">
      <w:pPr>
        <w:numPr>
          <w:ilvl w:val="0"/>
          <w:numId w:val="1"/>
        </w:numPr>
        <w:suppressAutoHyphens/>
        <w:spacing w:after="120"/>
        <w:ind w:left="567" w:right="567"/>
        <w:jc w:val="both"/>
        <w:rPr>
          <w:rStyle w:val="a5"/>
          <w:b w:val="0"/>
          <w:bCs w:val="0"/>
          <w:color w:val="000000"/>
        </w:rPr>
      </w:pPr>
      <w:r w:rsidRPr="002957FE">
        <w:rPr>
          <w:color w:val="000000"/>
        </w:rPr>
        <w:t>του άρθρου 7 του ν. 4965/2022 (Α' 162) “</w:t>
      </w:r>
      <w:r w:rsidRPr="002957FE">
        <w:rPr>
          <w:rStyle w:val="a5"/>
          <w:b w:val="0"/>
          <w:bCs w:val="0"/>
          <w:i/>
          <w:iCs/>
          <w:color w:val="000000"/>
        </w:rPr>
        <w:t>Ρήτρα αναπροσαρμογής των τιμών στις δημόσιες συμβάσεις προμηθειών</w:t>
      </w:r>
      <w:r w:rsidRPr="002957FE">
        <w:rPr>
          <w:rStyle w:val="a5"/>
          <w:b w:val="0"/>
          <w:bCs w:val="0"/>
          <w:color w:val="000000"/>
        </w:rPr>
        <w:t xml:space="preserve"> ”, </w:t>
      </w:r>
    </w:p>
    <w:p w14:paraId="57F98737"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1AC53EB2"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του ν. 4314/2014 (Α' 265)</w:t>
      </w:r>
      <w:r w:rsidRPr="002957FE">
        <w:rPr>
          <w:rStyle w:val="FootnoteReference2"/>
          <w:color w:val="000000"/>
        </w:rPr>
        <w:t>,</w:t>
      </w:r>
      <w:r w:rsidRPr="002957FE">
        <w:rPr>
          <w:color w:val="000000"/>
        </w:rPr>
        <w:t xml:space="preserve"> “</w:t>
      </w:r>
      <w:r w:rsidRPr="002957FE">
        <w:rPr>
          <w:i/>
          <w:color w:val="000000"/>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Pr="002957FE">
        <w:rPr>
          <w:color w:val="000000"/>
        </w:rPr>
        <w:t>” και του ν. 3614/2007 (Α' 267) «</w:t>
      </w:r>
      <w:r w:rsidRPr="002957FE">
        <w:rPr>
          <w:i/>
          <w:color w:val="000000"/>
        </w:rPr>
        <w:t>Διαχείριση, έλεγχος και εφαρμογή αναπτυξιακών παρεμβάσεων για την προγραμματική περίοδο 2007 -2013</w:t>
      </w:r>
      <w:r w:rsidRPr="002957FE">
        <w:rPr>
          <w:color w:val="000000"/>
        </w:rPr>
        <w:t>»,</w:t>
      </w:r>
    </w:p>
    <w:p w14:paraId="1C02F3DB" w14:textId="77777777" w:rsidR="00FE18D3" w:rsidRPr="002957FE" w:rsidRDefault="00FE18D3" w:rsidP="0094401D">
      <w:pPr>
        <w:numPr>
          <w:ilvl w:val="0"/>
          <w:numId w:val="1"/>
        </w:numPr>
        <w:suppressAutoHyphens/>
        <w:spacing w:after="120"/>
        <w:ind w:left="567" w:right="567"/>
        <w:jc w:val="both"/>
        <w:rPr>
          <w:i/>
          <w:color w:val="000000"/>
        </w:rPr>
      </w:pPr>
      <w:r w:rsidRPr="002957FE">
        <w:rPr>
          <w:color w:val="000000"/>
        </w:rPr>
        <w:t xml:space="preserve">του  ν. 4727/2020 (Α’ 184) </w:t>
      </w:r>
      <w:r w:rsidRPr="002957FE">
        <w:rPr>
          <w:i/>
          <w:color w:val="000000"/>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3851CD16"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του π.δ. 80/2016 (Α΄145) “Ανάληψη υποχρεώσεων από τους Διατάκτες</w:t>
      </w:r>
    </w:p>
    <w:p w14:paraId="35358522"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του ν. 4270/2014 (Α' 143) «</w:t>
      </w:r>
      <w:r w:rsidRPr="002957FE">
        <w:rPr>
          <w:i/>
          <w:color w:val="000000"/>
        </w:rPr>
        <w:t>Αρχές δημοσιονομικής διαχείρισης και εποπτείας (ενσωμάτωση της Οδηγίας 2011/85/ΕΕ) – δημόσιο λογιστικό και άλλες διατάξεις</w:t>
      </w:r>
      <w:r w:rsidRPr="002957FE">
        <w:rPr>
          <w:color w:val="000000"/>
        </w:rPr>
        <w:t>»</w:t>
      </w:r>
      <w:r w:rsidRPr="002957FE">
        <w:rPr>
          <w:b/>
          <w:color w:val="000000"/>
        </w:rPr>
        <w:t>,</w:t>
      </w:r>
    </w:p>
    <w:p w14:paraId="61412F68"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του ν. 4250/2014 (Α' 74) «</w:t>
      </w:r>
      <w:r w:rsidRPr="002957FE">
        <w:rPr>
          <w:i/>
          <w:color w:val="000000"/>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2957FE">
        <w:rPr>
          <w:color w:val="000000"/>
        </w:rPr>
        <w:t xml:space="preserve">» και ειδικότερα τις διατάξεις του άρθρου 1, </w:t>
      </w:r>
      <w:r w:rsidRPr="002957FE">
        <w:rPr>
          <w:b/>
          <w:bCs/>
          <w:color w:val="000000"/>
        </w:rPr>
        <w:t xml:space="preserve"> </w:t>
      </w:r>
    </w:p>
    <w:p w14:paraId="1CC4A29E" w14:textId="77777777" w:rsidR="00FE18D3" w:rsidRPr="002957FE" w:rsidRDefault="00FE18D3" w:rsidP="0094401D">
      <w:pPr>
        <w:numPr>
          <w:ilvl w:val="0"/>
          <w:numId w:val="1"/>
        </w:numPr>
        <w:suppressAutoHyphens/>
        <w:spacing w:after="120"/>
        <w:ind w:left="567" w:right="567"/>
        <w:jc w:val="both"/>
        <w:rPr>
          <w:i/>
          <w:color w:val="000000"/>
        </w:rPr>
      </w:pPr>
      <w:r w:rsidRPr="002957FE">
        <w:rPr>
          <w:color w:val="000000"/>
        </w:rPr>
        <w:t>της παρ. Ζ του Ν. 4152/2013 (Α' 107) «</w:t>
      </w:r>
      <w:r w:rsidRPr="002957FE">
        <w:rPr>
          <w:i/>
          <w:color w:val="000000"/>
        </w:rPr>
        <w:t>Προσαρμογή της ελληνικής νομοθεσίας στην Οδηγία 2011/7 της 16.2.2011 για την καταπολέμηση των καθυστερήσεων πληρωμών στις εμπορικές συναλλαγές</w:t>
      </w:r>
      <w:r w:rsidRPr="002957FE">
        <w:rPr>
          <w:color w:val="000000"/>
        </w:rPr>
        <w:t xml:space="preserve">», </w:t>
      </w:r>
    </w:p>
    <w:p w14:paraId="3E9F4836" w14:textId="77777777" w:rsidR="00FE18D3" w:rsidRPr="002957FE" w:rsidRDefault="00FE18D3" w:rsidP="0094401D">
      <w:pPr>
        <w:numPr>
          <w:ilvl w:val="0"/>
          <w:numId w:val="1"/>
        </w:numPr>
        <w:suppressAutoHyphens/>
        <w:spacing w:after="120"/>
        <w:ind w:left="567" w:right="567"/>
        <w:jc w:val="both"/>
        <w:rPr>
          <w:i/>
          <w:color w:val="000000"/>
        </w:rPr>
      </w:pPr>
      <w:r w:rsidRPr="002957FE">
        <w:rPr>
          <w:color w:val="000000"/>
        </w:rPr>
        <w:t>του ν. 4129/2013 (Α’ 52) «</w:t>
      </w:r>
      <w:r w:rsidRPr="002957FE">
        <w:rPr>
          <w:i/>
          <w:color w:val="000000"/>
        </w:rPr>
        <w:t>Κύρωση του Κώδικα Νόμων για το Ελεγκτικό Συνέδριο</w:t>
      </w:r>
      <w:r w:rsidRPr="002957FE">
        <w:rPr>
          <w:color w:val="000000"/>
        </w:rPr>
        <w:t xml:space="preserve">» </w:t>
      </w:r>
    </w:p>
    <w:p w14:paraId="46F82624"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του ν. 4013/2011 (Α’ 204) «</w:t>
      </w:r>
      <w:r w:rsidRPr="002957FE">
        <w:rPr>
          <w:i/>
          <w:color w:val="000000"/>
        </w:rPr>
        <w:t>Σύσταση ενιαίας Ανεξάρτητης Αρχής Δημοσίων Συμβάσεων και Κεντρικού Ηλεκτρονικού Μητρώου Δημοσίων Συμβάσεων…</w:t>
      </w:r>
      <w:r w:rsidRPr="002957FE">
        <w:rPr>
          <w:color w:val="000000"/>
        </w:rPr>
        <w:t xml:space="preserve">», </w:t>
      </w:r>
    </w:p>
    <w:p w14:paraId="38DC1F20"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του ν. 4601/2019 (Α’ 44) «</w:t>
      </w:r>
      <w:r w:rsidRPr="002957FE">
        <w:rPr>
          <w:i/>
          <w:color w:val="000000"/>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14:paraId="6FA2E59D" w14:textId="77777777" w:rsidR="00FE18D3" w:rsidRPr="002957FE" w:rsidRDefault="00FE18D3" w:rsidP="0094401D">
      <w:pPr>
        <w:numPr>
          <w:ilvl w:val="0"/>
          <w:numId w:val="1"/>
        </w:numPr>
        <w:suppressAutoHyphens/>
        <w:spacing w:after="120"/>
        <w:ind w:left="567" w:right="567"/>
        <w:jc w:val="both"/>
        <w:rPr>
          <w:i/>
          <w:color w:val="000000"/>
        </w:rPr>
      </w:pPr>
      <w:r w:rsidRPr="002957FE">
        <w:rPr>
          <w:color w:val="000000"/>
        </w:rPr>
        <w:lastRenderedPageBreak/>
        <w:t xml:space="preserve">του π.δ. 39/2017 (Α’ 64) </w:t>
      </w:r>
      <w:r w:rsidRPr="002957FE">
        <w:rPr>
          <w:i/>
          <w:color w:val="000000"/>
        </w:rPr>
        <w:t>«Κανονισμός εξέτασης προδικαστικών προσφυγών ενώπιων της Α.Ε.Π.Π.»</w:t>
      </w:r>
    </w:p>
    <w:p w14:paraId="574FB3D1" w14:textId="77777777" w:rsidR="00FE18D3" w:rsidRPr="002957FE" w:rsidRDefault="00FE18D3" w:rsidP="0094401D">
      <w:pPr>
        <w:numPr>
          <w:ilvl w:val="0"/>
          <w:numId w:val="1"/>
        </w:numPr>
        <w:suppressAutoHyphens/>
        <w:spacing w:after="120"/>
        <w:ind w:left="567" w:right="567"/>
        <w:jc w:val="both"/>
        <w:rPr>
          <w:i/>
          <w:color w:val="000000"/>
        </w:rPr>
      </w:pPr>
      <w:r w:rsidRPr="002957FE">
        <w:rPr>
          <w:color w:val="000000"/>
        </w:rPr>
        <w:t>της</w:t>
      </w:r>
      <w:r w:rsidRPr="002957FE">
        <w:rPr>
          <w:i/>
          <w:color w:val="000000"/>
        </w:rPr>
        <w:t xml:space="preserve"> </w:t>
      </w:r>
      <w:r w:rsidRPr="002957FE">
        <w:rPr>
          <w:color w:val="000000"/>
        </w:rPr>
        <w:t>υπ' αριθμ. 57654/22.05.2017 Απόφασης του Υπουργού Οικονομίας και Ανάπτυξης με θέμα</w:t>
      </w:r>
      <w:r w:rsidRPr="002957FE">
        <w:rPr>
          <w:i/>
          <w:color w:val="000000"/>
        </w:rPr>
        <w:t xml:space="preserve"> : “Ρύθμιση ειδικότερων θεμάτων λειτουργίας και διαχείρισης του Κεντρικού Ηλεκτρονικού Μητρώου Δημοσίων Συμβάσεων (ΚΗΜΔΗΣ)” (Β’ 1781) </w:t>
      </w:r>
    </w:p>
    <w:p w14:paraId="7AB9D637" w14:textId="78ACC87C" w:rsidR="00FE18D3" w:rsidRPr="002957FE" w:rsidRDefault="00FE18D3" w:rsidP="0094401D">
      <w:pPr>
        <w:numPr>
          <w:ilvl w:val="0"/>
          <w:numId w:val="1"/>
        </w:numPr>
        <w:suppressAutoHyphens/>
        <w:spacing w:after="120"/>
        <w:ind w:left="567" w:right="567"/>
        <w:jc w:val="both"/>
        <w:rPr>
          <w:i/>
          <w:color w:val="000000"/>
        </w:rPr>
      </w:pPr>
      <w:r w:rsidRPr="002957FE">
        <w:rPr>
          <w:color w:val="000000"/>
        </w:rPr>
        <w:t>της</w:t>
      </w:r>
      <w:r w:rsidRPr="002957FE">
        <w:rPr>
          <w:i/>
          <w:color w:val="000000"/>
        </w:rPr>
        <w:t xml:space="preserve"> </w:t>
      </w:r>
      <w:r w:rsidRPr="002957FE">
        <w:rPr>
          <w:color w:val="000000"/>
        </w:rPr>
        <w:t>αριθμ</w:t>
      </w:r>
      <w:r w:rsidRPr="002957FE">
        <w:rPr>
          <w:i/>
          <w:color w:val="000000"/>
        </w:rPr>
        <w:t>. Κ.Υ.Α. οικ. 60967 ΕΞ 2020 (B’ 2425/18.06.2020) «Ηλεκτρονική Τιμολόγηση στο πλαίσιο των Δημόσιων Συμβάσεων δυνάμει του ν. 4601/2019» (Α΄44)</w:t>
      </w:r>
    </w:p>
    <w:p w14:paraId="465C00D4" w14:textId="77777777" w:rsidR="00FE18D3" w:rsidRPr="002957FE" w:rsidRDefault="00FE18D3" w:rsidP="0094401D">
      <w:pPr>
        <w:numPr>
          <w:ilvl w:val="0"/>
          <w:numId w:val="1"/>
        </w:numPr>
        <w:suppressAutoHyphens/>
        <w:spacing w:after="120"/>
        <w:ind w:left="567" w:right="567"/>
        <w:jc w:val="both"/>
        <w:rPr>
          <w:i/>
          <w:color w:val="000000"/>
        </w:rPr>
      </w:pPr>
      <w:r w:rsidRPr="002957FE">
        <w:rPr>
          <w:color w:val="000000"/>
        </w:rPr>
        <w:t>της</w:t>
      </w:r>
      <w:r w:rsidRPr="002957FE">
        <w:rPr>
          <w:i/>
          <w:color w:val="000000"/>
        </w:rPr>
        <w:t xml:space="preserve"> </w:t>
      </w:r>
      <w:r w:rsidRPr="002957FE">
        <w:rPr>
          <w:color w:val="000000"/>
        </w:rPr>
        <w:t>αριθμ</w:t>
      </w:r>
      <w:r w:rsidRPr="002957FE">
        <w:rPr>
          <w:i/>
          <w:color w:val="000000"/>
        </w:rPr>
        <w:t>. 63446/2021 Κ.Υ.Α. (B’ 2338/02.06.2020) «Καθορισμός Εθνικού Μορφότυπου ηλεκτρονικού τιμολογίου στο πλαίσιο των Δημοσίων Συμβάσεων».</w:t>
      </w:r>
    </w:p>
    <w:p w14:paraId="5298A0CD" w14:textId="77777777" w:rsidR="00FE18D3" w:rsidRPr="002957FE" w:rsidRDefault="00FE18D3" w:rsidP="0094401D">
      <w:pPr>
        <w:numPr>
          <w:ilvl w:val="0"/>
          <w:numId w:val="1"/>
        </w:numPr>
        <w:suppressAutoHyphens/>
        <w:spacing w:after="120"/>
        <w:ind w:left="567" w:right="567"/>
        <w:jc w:val="both"/>
        <w:rPr>
          <w:i/>
          <w:color w:val="000000"/>
        </w:rPr>
      </w:pPr>
      <w:r w:rsidRPr="002957FE">
        <w:rPr>
          <w:color w:val="000000"/>
        </w:rPr>
        <w:t xml:space="preserve">του ν. 3419/2005 (Α’ 297) </w:t>
      </w:r>
      <w:r w:rsidRPr="002957FE">
        <w:rPr>
          <w:i/>
          <w:color w:val="000000"/>
        </w:rPr>
        <w:t>«Γενικό Εμπορικό Μητρώο (Γ.Ε.ΜΗ.) και εκσυγχρονισμός της Επιμελητηριακής Νομοθεσίας»</w:t>
      </w:r>
    </w:p>
    <w:p w14:paraId="445DC5DE"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του ν. 4635/2019 (Α’167)</w:t>
      </w:r>
      <w:r w:rsidRPr="002957FE">
        <w:rPr>
          <w:i/>
          <w:color w:val="000000"/>
        </w:rPr>
        <w:t xml:space="preserve"> « Επενδύω στην Ελλάδα και άλλες διατάξεις» </w:t>
      </w:r>
      <w:r w:rsidRPr="002957FE">
        <w:rPr>
          <w:color w:val="000000"/>
        </w:rPr>
        <w:t>και ιδίως  των άρθρων 85 επ.</w:t>
      </w:r>
    </w:p>
    <w:p w14:paraId="5C7CB6FB"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του ν. 3861/2010 (Α’ 112) «</w:t>
      </w:r>
      <w:r w:rsidRPr="002957FE">
        <w:rPr>
          <w:i/>
          <w:iCs/>
          <w:color w:val="000000"/>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2957FE">
        <w:rPr>
          <w:color w:val="000000"/>
        </w:rPr>
        <w:t>,</w:t>
      </w:r>
    </w:p>
    <w:p w14:paraId="37849326"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 xml:space="preserve">του άρθρου 4 του π.δ. 118/07 (Α΄150) </w:t>
      </w:r>
    </w:p>
    <w:p w14:paraId="578CA551"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του ν. 2859/2000 (Α’ 248) «</w:t>
      </w:r>
      <w:r w:rsidRPr="002957FE">
        <w:rPr>
          <w:i/>
          <w:color w:val="000000"/>
        </w:rPr>
        <w:t>Κύρωση Κώδικα Φόρου Προστιθέμενης Αξίας</w:t>
      </w:r>
      <w:r w:rsidRPr="002957FE">
        <w:rPr>
          <w:color w:val="000000"/>
        </w:rPr>
        <w:t xml:space="preserve">», </w:t>
      </w:r>
    </w:p>
    <w:p w14:paraId="49AEFFA6"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του ν.2690/1999 (Α' 45) “</w:t>
      </w:r>
      <w:r w:rsidRPr="002957FE">
        <w:rPr>
          <w:i/>
          <w:color w:val="000000"/>
        </w:rPr>
        <w:t>Κύρωση του Κώδικα Διοικητικής Διαδικασίας και άλλες διατάξεις</w:t>
      </w:r>
      <w:r w:rsidRPr="002957FE">
        <w:rPr>
          <w:color w:val="000000"/>
        </w:rPr>
        <w:t>”  και ιδίως των άρθρων 7 και 13 έως 15,</w:t>
      </w:r>
    </w:p>
    <w:p w14:paraId="59925A5F" w14:textId="77777777" w:rsidR="00FE18D3" w:rsidRPr="002957FE" w:rsidRDefault="00FE18D3" w:rsidP="0094401D">
      <w:pPr>
        <w:numPr>
          <w:ilvl w:val="0"/>
          <w:numId w:val="1"/>
        </w:numPr>
        <w:suppressAutoHyphens/>
        <w:spacing w:after="120"/>
        <w:ind w:left="567" w:right="567"/>
        <w:jc w:val="both"/>
        <w:rPr>
          <w:rStyle w:val="a5"/>
          <w:b w:val="0"/>
          <w:bCs w:val="0"/>
          <w:color w:val="000000"/>
        </w:rPr>
      </w:pPr>
      <w:r w:rsidRPr="002957FE">
        <w:rPr>
          <w:color w:val="000000"/>
        </w:rPr>
        <w:t>του ν. 2121/1993 (Α' 25) “</w:t>
      </w:r>
      <w:r w:rsidRPr="002957FE">
        <w:rPr>
          <w:rStyle w:val="a5"/>
          <w:b w:val="0"/>
          <w:bCs w:val="0"/>
          <w:i/>
          <w:iCs/>
          <w:color w:val="000000"/>
        </w:rPr>
        <w:t>Πνευματική Ιδιοκτησία, Συγγενικά Δικαιώματα και Πολιτιστικά Θέματα</w:t>
      </w:r>
      <w:r w:rsidRPr="002957FE">
        <w:rPr>
          <w:rStyle w:val="a5"/>
          <w:b w:val="0"/>
          <w:bCs w:val="0"/>
          <w:color w:val="000000"/>
        </w:rPr>
        <w:t xml:space="preserve">”, </w:t>
      </w:r>
    </w:p>
    <w:p w14:paraId="5EA1CAE6"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14:paraId="7FF1B1F7" w14:textId="77777777" w:rsidR="00FE18D3" w:rsidRPr="002957FE" w:rsidRDefault="00FE18D3" w:rsidP="0094401D">
      <w:pPr>
        <w:numPr>
          <w:ilvl w:val="0"/>
          <w:numId w:val="1"/>
        </w:numPr>
        <w:suppressAutoHyphens/>
        <w:spacing w:after="120"/>
        <w:ind w:left="567" w:right="567"/>
        <w:jc w:val="both"/>
        <w:rPr>
          <w:i/>
          <w:color w:val="000000"/>
        </w:rPr>
      </w:pPr>
      <w:r w:rsidRPr="002957FE">
        <w:rPr>
          <w:color w:val="000000"/>
        </w:rPr>
        <w:t xml:space="preserve">του ν. 4624/2019 (Α’ 137) </w:t>
      </w:r>
      <w:r w:rsidRPr="002957FE">
        <w:rPr>
          <w:i/>
          <w:color w:val="000000"/>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76455DD1" w14:textId="77777777" w:rsidR="00FE18D3" w:rsidRPr="002957FE" w:rsidRDefault="00FE18D3" w:rsidP="0094401D">
      <w:pPr>
        <w:numPr>
          <w:ilvl w:val="0"/>
          <w:numId w:val="1"/>
        </w:numPr>
        <w:suppressAutoHyphens/>
        <w:spacing w:after="120"/>
        <w:ind w:left="567" w:right="567"/>
        <w:jc w:val="both"/>
        <w:rPr>
          <w:rStyle w:val="a5"/>
          <w:b w:val="0"/>
          <w:bCs w:val="0"/>
          <w:color w:val="000000"/>
        </w:rPr>
      </w:pPr>
      <w:r w:rsidRPr="002957FE">
        <w:rPr>
          <w:color w:val="000000"/>
        </w:rPr>
        <w:t xml:space="preserve">του ν. 4912/2022 (Α’ 59) </w:t>
      </w:r>
      <w:r w:rsidRPr="002957FE">
        <w:rPr>
          <w:i/>
          <w:color w:val="000000"/>
        </w:rPr>
        <w:t>«Ενιαία Αρχή Δημοσίων Συμβάσεων και άλλες διατάξεις του Υπουργείου Δικαιοσύνης»,</w:t>
      </w:r>
      <w:r w:rsidRPr="002957FE">
        <w:rPr>
          <w:color w:val="000000"/>
        </w:rPr>
        <w:t xml:space="preserve"> </w:t>
      </w:r>
    </w:p>
    <w:p w14:paraId="5E2D1C53" w14:textId="77777777" w:rsidR="00FE18D3" w:rsidRPr="002957FE" w:rsidRDefault="00FE18D3" w:rsidP="0094401D">
      <w:pPr>
        <w:pStyle w:val="a4"/>
        <w:numPr>
          <w:ilvl w:val="0"/>
          <w:numId w:val="1"/>
        </w:numPr>
        <w:tabs>
          <w:tab w:val="left" w:pos="643"/>
        </w:tabs>
        <w:suppressAutoHyphens/>
        <w:autoSpaceDE/>
        <w:autoSpaceDN/>
        <w:spacing w:after="120"/>
        <w:ind w:left="567" w:right="567" w:hanging="357"/>
        <w:rPr>
          <w:rFonts w:ascii="Times New Roman" w:hAnsi="Times New Roman" w:cs="Times New Roman"/>
          <w:i/>
          <w:color w:val="000000"/>
        </w:rPr>
      </w:pPr>
      <w:r w:rsidRPr="002957FE">
        <w:rPr>
          <w:rFonts w:ascii="Times New Roman" w:hAnsi="Times New Roman" w:cs="Times New Roman"/>
          <w:i/>
          <w:color w:val="000000"/>
        </w:rPr>
        <w:t>Του άρθρο 24 του Ν. 2198/1994 (Φ.Ε.Κ. 43/Α') «Αύξηση αποδοχών Δημοσίων υπαλλήλων και άλλες διατάξεις».</w:t>
      </w:r>
    </w:p>
    <w:p w14:paraId="03A490AB" w14:textId="77777777" w:rsidR="00FE18D3" w:rsidRPr="002957FE" w:rsidRDefault="00FE18D3" w:rsidP="0094401D">
      <w:pPr>
        <w:pStyle w:val="a4"/>
        <w:numPr>
          <w:ilvl w:val="0"/>
          <w:numId w:val="1"/>
        </w:numPr>
        <w:tabs>
          <w:tab w:val="left" w:pos="643"/>
        </w:tabs>
        <w:suppressAutoHyphens/>
        <w:autoSpaceDE/>
        <w:autoSpaceDN/>
        <w:spacing w:after="120"/>
        <w:ind w:left="567" w:right="567" w:hanging="357"/>
        <w:rPr>
          <w:rFonts w:ascii="Times New Roman" w:hAnsi="Times New Roman" w:cs="Times New Roman"/>
          <w:i/>
          <w:color w:val="000000"/>
        </w:rPr>
      </w:pPr>
      <w:r w:rsidRPr="002957FE">
        <w:rPr>
          <w:rFonts w:ascii="Times New Roman" w:hAnsi="Times New Roman" w:cs="Times New Roman"/>
          <w:i/>
          <w:color w:val="000000"/>
        </w:rPr>
        <w:t xml:space="preserve">Του  άρθρου 68 του ν. 3863/2010 (ΦΕΚ 115 τ.Α/15-7-2010) «Νέο ασφαλιστικό σύστημα και συναφείς διατάξεις και ρυθμίσεις στις εργασιακές σχέσεις» όπως τροποποιήθηκε με το άρθρο 22 του ν. 4144/2013 (ΦΕΚ τ.Α88/18.4.2013)  </w:t>
      </w:r>
    </w:p>
    <w:p w14:paraId="5B4EB4E7" w14:textId="77777777" w:rsidR="00FE18D3" w:rsidRPr="002957FE" w:rsidRDefault="00FE18D3" w:rsidP="0094401D">
      <w:pPr>
        <w:numPr>
          <w:ilvl w:val="0"/>
          <w:numId w:val="1"/>
        </w:numPr>
        <w:suppressAutoHyphens/>
        <w:spacing w:after="120"/>
        <w:ind w:left="567" w:right="567"/>
        <w:jc w:val="both"/>
        <w:rPr>
          <w:i/>
          <w:iCs/>
          <w:color w:val="000000"/>
        </w:rPr>
      </w:pPr>
      <w:r w:rsidRPr="002957FE">
        <w:rPr>
          <w:color w:val="000000"/>
        </w:rPr>
        <w:t>του π.δ 28/2015 (Α' 34) “</w:t>
      </w:r>
      <w:r w:rsidRPr="002957FE">
        <w:rPr>
          <w:i/>
          <w:color w:val="000000"/>
        </w:rPr>
        <w:t>Κωδικοποίηση διατάξεων για την πρόσβαση σε δημόσια έγγραφα και στοιχεία</w:t>
      </w:r>
      <w:r w:rsidRPr="002957FE">
        <w:rPr>
          <w:color w:val="000000"/>
        </w:rPr>
        <w:t xml:space="preserve">”, </w:t>
      </w:r>
    </w:p>
    <w:p w14:paraId="757EF860"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lastRenderedPageBreak/>
        <w:t>τον Κανονισμό (ΕΕ) 2022/576 του Συμβουλίου της 8ης Απριλίου</w:t>
      </w:r>
      <w:r w:rsidRPr="002957FE">
        <w:rPr>
          <w:color w:val="000000"/>
        </w:rPr>
        <w:br/>
        <w:t>2022, για την τροποποίηση του Κανονισμού (ΕΕ) αριθ. 833/2014 σχετικά με περιοριστικά μέτρα</w:t>
      </w:r>
      <w:r w:rsidRPr="002957FE">
        <w:rPr>
          <w:color w:val="000000"/>
        </w:rPr>
        <w:br/>
        <w:t>λόγω ενεργειών της Ρωσίας που αποσταθεροποιούν την κατάσταση στην Ουκρανία</w:t>
      </w:r>
    </w:p>
    <w:p w14:paraId="230B81BF" w14:textId="77777777" w:rsidR="00FE18D3" w:rsidRPr="002957FE" w:rsidRDefault="00FE18D3" w:rsidP="0094401D">
      <w:pPr>
        <w:numPr>
          <w:ilvl w:val="0"/>
          <w:numId w:val="1"/>
        </w:numPr>
        <w:suppressAutoHyphens/>
        <w:spacing w:after="120"/>
        <w:ind w:left="567" w:right="567"/>
        <w:jc w:val="both"/>
        <w:rPr>
          <w:color w:val="000000"/>
        </w:rPr>
      </w:pPr>
      <w:r w:rsidRPr="002957FE">
        <w:rPr>
          <w:color w:val="000000"/>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0B7D546E" w14:textId="77777777" w:rsidR="00FE18D3" w:rsidRPr="002957FE" w:rsidRDefault="00FE18D3" w:rsidP="0094401D">
      <w:pPr>
        <w:pStyle w:val="a6"/>
        <w:ind w:left="567" w:right="567"/>
        <w:rPr>
          <w:rFonts w:ascii="Times New Roman" w:hAnsi="Times New Roman"/>
          <w:sz w:val="24"/>
          <w:szCs w:val="24"/>
        </w:rPr>
      </w:pPr>
    </w:p>
    <w:p w14:paraId="621CC3D8" w14:textId="77777777" w:rsidR="00FE18D3" w:rsidRPr="002957FE" w:rsidRDefault="00FE18D3" w:rsidP="0094401D">
      <w:pPr>
        <w:pStyle w:val="51"/>
        <w:keepNext/>
        <w:keepLines/>
        <w:shd w:val="clear" w:color="auto" w:fill="auto"/>
        <w:tabs>
          <w:tab w:val="left" w:pos="231"/>
        </w:tabs>
        <w:spacing w:before="0" w:line="264" w:lineRule="exact"/>
        <w:ind w:left="567" w:right="567" w:firstLine="0"/>
        <w:jc w:val="both"/>
        <w:rPr>
          <w:rFonts w:ascii="Times New Roman" w:hAnsi="Times New Roman" w:cs="Times New Roman"/>
          <w:b/>
          <w:sz w:val="24"/>
          <w:szCs w:val="24"/>
        </w:rPr>
      </w:pPr>
      <w:r w:rsidRPr="002957FE">
        <w:rPr>
          <w:rStyle w:val="50"/>
          <w:rFonts w:ascii="Times New Roman" w:hAnsi="Times New Roman" w:cs="Times New Roman"/>
          <w:b/>
          <w:color w:val="000000"/>
          <w:sz w:val="24"/>
          <w:szCs w:val="24"/>
        </w:rPr>
        <w:t>Β. Τις αποφάσεις:</w:t>
      </w:r>
    </w:p>
    <w:p w14:paraId="0492250A" w14:textId="1613392A" w:rsidR="00FE18D3" w:rsidRPr="002957FE" w:rsidRDefault="00FE18D3" w:rsidP="0094401D">
      <w:pPr>
        <w:numPr>
          <w:ilvl w:val="0"/>
          <w:numId w:val="1"/>
        </w:numPr>
        <w:autoSpaceDE w:val="0"/>
        <w:autoSpaceDN w:val="0"/>
        <w:adjustRightInd w:val="0"/>
        <w:ind w:left="567" w:right="567"/>
        <w:jc w:val="both"/>
      </w:pPr>
      <w:r w:rsidRPr="002957FE">
        <w:t>την Απόφαση υπ’ αριθμ. 108169/Ζ1 (ΦΕΚ τ.Υ.Ο.Δ.Δ΄ 677/28/08/2020) διαπιστωτική πράξη της Υπουργού Παιδείας και Θρησκευμάτων, όπου διαπιστώνεται ότι ο Καθηγητής Γεώργιος Μ. Κοντάκης έχει εκλεγεί ως Πρύτανης του Πανεπιστημίου Κρήτης,</w:t>
      </w:r>
    </w:p>
    <w:p w14:paraId="75A3B5DD" w14:textId="77777777" w:rsidR="00FE18D3" w:rsidRPr="002957FE" w:rsidRDefault="00FE18D3" w:rsidP="0094401D">
      <w:pPr>
        <w:numPr>
          <w:ilvl w:val="0"/>
          <w:numId w:val="1"/>
        </w:numPr>
        <w:autoSpaceDE w:val="0"/>
        <w:autoSpaceDN w:val="0"/>
        <w:adjustRightInd w:val="0"/>
        <w:ind w:left="567" w:right="567"/>
        <w:jc w:val="both"/>
      </w:pPr>
      <w:r w:rsidRPr="002957FE">
        <w:rPr>
          <w:color w:val="000000"/>
        </w:rPr>
        <w:t>Την απόφαση υπ’ αριθμ. 10299 (ΦΕΚτ.Β’ 4040/21-9-2020) περί ορισμού τομέων ευθύνης και αρμοδιοτήτων των Αντιπρυτάνεων του Πανεπιστημίου Κρήτης και σειρά αναπλήρωσης,</w:t>
      </w:r>
    </w:p>
    <w:p w14:paraId="2484D932" w14:textId="77777777" w:rsidR="00FE18D3" w:rsidRPr="002957FE" w:rsidRDefault="00FE18D3" w:rsidP="0094401D">
      <w:pPr>
        <w:numPr>
          <w:ilvl w:val="0"/>
          <w:numId w:val="1"/>
        </w:numPr>
        <w:autoSpaceDE w:val="0"/>
        <w:autoSpaceDN w:val="0"/>
        <w:adjustRightInd w:val="0"/>
        <w:ind w:left="567" w:right="567"/>
        <w:jc w:val="both"/>
      </w:pPr>
      <w:r w:rsidRPr="002957FE">
        <w:t>Την απόφαση υπ. αριθμ. 9888/4-9-2020/ΑΔΑ: Ρ8Ξ6469Β7Γ-ΧΥΑ περί «Συγκρότηση  του Πρυτανικού  Συμβούλιου  Πανεπιστημίου Κρήτης », όπως συμπληρώθηκε με την υπ. αριθμ. 10638/22-9-2020</w:t>
      </w:r>
    </w:p>
    <w:p w14:paraId="178D1B06" w14:textId="6E146537" w:rsidR="00FE18D3" w:rsidRPr="002957FE" w:rsidRDefault="00FE18D3" w:rsidP="0094401D">
      <w:pPr>
        <w:widowControl w:val="0"/>
        <w:numPr>
          <w:ilvl w:val="0"/>
          <w:numId w:val="2"/>
        </w:numPr>
        <w:suppressAutoHyphens/>
        <w:adjustRightInd w:val="0"/>
        <w:ind w:left="567" w:right="567"/>
        <w:jc w:val="both"/>
      </w:pPr>
      <w:r w:rsidRPr="002957FE">
        <w:rPr>
          <w:lang w:val="en-US"/>
        </w:rPr>
        <w:t>T</w:t>
      </w:r>
      <w:r w:rsidRPr="002957FE">
        <w:t xml:space="preserve">ην υπ. αριθμ. την υπ. αριθμ. </w:t>
      </w:r>
      <w:r w:rsidRPr="002957FE">
        <w:rPr>
          <w:b/>
        </w:rPr>
        <w:t>25509/24-10-2022</w:t>
      </w:r>
      <w:r w:rsidRPr="002957FE">
        <w:t xml:space="preserve"> απόφαση του Πρύτανη</w:t>
      </w:r>
      <w:r w:rsidR="00AE647C" w:rsidRPr="002957FE">
        <w:t xml:space="preserve"> με ΑΔΑ ΩΔ93469Β7Γ-ΕΕΘ.</w:t>
      </w:r>
    </w:p>
    <w:p w14:paraId="1B527013" w14:textId="6DF7FE2B" w:rsidR="00FE18D3" w:rsidRPr="002957FE" w:rsidRDefault="00FE18D3" w:rsidP="0094401D">
      <w:pPr>
        <w:widowControl w:val="0"/>
        <w:numPr>
          <w:ilvl w:val="0"/>
          <w:numId w:val="1"/>
        </w:numPr>
        <w:adjustRightInd w:val="0"/>
        <w:spacing w:line="264" w:lineRule="exact"/>
        <w:ind w:left="567" w:right="567"/>
        <w:jc w:val="both"/>
      </w:pPr>
      <w:r w:rsidRPr="002957FE">
        <w:t xml:space="preserve">Tην απόφαση της 361ης/24-10-2023 συνεδρίασης του Πρυτανικού Συμβουλίου  του Πανεπιστημίου Κρήτης </w:t>
      </w:r>
      <w:r w:rsidRPr="002957FE">
        <w:rPr>
          <w:i/>
        </w:rPr>
        <w:t>(Λειτουργούντος ως Συμβούλιο Διοίκησης)</w:t>
      </w:r>
      <w:r w:rsidRPr="002957FE">
        <w:t xml:space="preserve"> σχετικά με την προσφυγή στην διαδικασία διαπραγμάτευσης ΑΔΑ:93Ξ2469Β7Γ-ΩΡΑ,</w:t>
      </w:r>
    </w:p>
    <w:p w14:paraId="3FE67D60" w14:textId="74D07AF3" w:rsidR="00FE18D3" w:rsidRPr="002957FE" w:rsidRDefault="000D7D21" w:rsidP="0094401D">
      <w:pPr>
        <w:widowControl w:val="0"/>
        <w:numPr>
          <w:ilvl w:val="0"/>
          <w:numId w:val="1"/>
        </w:numPr>
        <w:adjustRightInd w:val="0"/>
        <w:spacing w:line="264" w:lineRule="exact"/>
        <w:ind w:left="567" w:right="567"/>
        <w:jc w:val="both"/>
      </w:pPr>
      <w:r w:rsidRPr="002957FE">
        <w:t>Την από 22/11/2023 παροχή σύμφωνης γνώμης με αριθ. Δ122 ΕΑΔΗΣΥ/2023 της ΕΑΔΗΣΥ</w:t>
      </w:r>
    </w:p>
    <w:p w14:paraId="44A259E6" w14:textId="77777777" w:rsidR="00FE18D3" w:rsidRPr="002957FE" w:rsidRDefault="00FE18D3" w:rsidP="0094401D">
      <w:pPr>
        <w:pStyle w:val="a4"/>
        <w:numPr>
          <w:ilvl w:val="0"/>
          <w:numId w:val="1"/>
        </w:numPr>
        <w:autoSpaceDE/>
        <w:autoSpaceDN/>
        <w:spacing w:line="264" w:lineRule="exact"/>
        <w:ind w:left="567" w:right="567"/>
        <w:rPr>
          <w:rFonts w:ascii="Times New Roman" w:hAnsi="Times New Roman" w:cs="Times New Roman"/>
        </w:rPr>
      </w:pPr>
      <w:r w:rsidRPr="002957FE">
        <w:rPr>
          <w:rFonts w:ascii="Times New Roman" w:hAnsi="Times New Roman" w:cs="Times New Roman"/>
        </w:rPr>
        <w:t>Το αναρτημένο</w:t>
      </w:r>
      <w:r w:rsidRPr="002957FE">
        <w:rPr>
          <w:rFonts w:ascii="Times New Roman" w:hAnsi="Times New Roman" w:cs="Times New Roman"/>
          <w:i/>
        </w:rPr>
        <w:t xml:space="preserve"> </w:t>
      </w:r>
      <w:r w:rsidRPr="002957FE">
        <w:rPr>
          <w:rFonts w:ascii="Times New Roman" w:hAnsi="Times New Roman" w:cs="Times New Roman"/>
        </w:rPr>
        <w:t>πρωτογενές αίτημα  στο Μητρώο Δημοσίων Συμβάσεων με ΑΔΑΜ 22</w:t>
      </w:r>
      <w:r w:rsidRPr="002957FE">
        <w:rPr>
          <w:rFonts w:ascii="Times New Roman" w:hAnsi="Times New Roman" w:cs="Times New Roman"/>
          <w:lang w:val="en-US"/>
        </w:rPr>
        <w:t>REQ</w:t>
      </w:r>
      <w:r w:rsidRPr="002957FE">
        <w:rPr>
          <w:rFonts w:ascii="Times New Roman" w:hAnsi="Times New Roman" w:cs="Times New Roman"/>
        </w:rPr>
        <w:t>011428998 2022-10-14 και εγκεκριμένο αίτημα στο Μητρώο Δημοσίων Συμβάσεων, με ΑΔΑΜ  22</w:t>
      </w:r>
      <w:r w:rsidRPr="002957FE">
        <w:rPr>
          <w:rFonts w:ascii="Times New Roman" w:hAnsi="Times New Roman" w:cs="Times New Roman"/>
          <w:lang w:val="en-US"/>
        </w:rPr>
        <w:t>REQ</w:t>
      </w:r>
      <w:r w:rsidRPr="002957FE">
        <w:rPr>
          <w:rFonts w:ascii="Times New Roman" w:hAnsi="Times New Roman" w:cs="Times New Roman"/>
        </w:rPr>
        <w:t>011477498 2022-10-24</w:t>
      </w:r>
    </w:p>
    <w:p w14:paraId="48BBDBD1" w14:textId="77777777" w:rsidR="00C505D3" w:rsidRPr="002957FE" w:rsidRDefault="00C505D3" w:rsidP="0094401D">
      <w:pPr>
        <w:widowControl w:val="0"/>
        <w:numPr>
          <w:ilvl w:val="0"/>
          <w:numId w:val="1"/>
        </w:numPr>
        <w:adjustRightInd w:val="0"/>
        <w:spacing w:line="264" w:lineRule="exact"/>
        <w:ind w:left="567" w:right="567"/>
        <w:jc w:val="both"/>
      </w:pPr>
      <w:r w:rsidRPr="002957FE">
        <w:t>Την απόφαση της 366</w:t>
      </w:r>
      <w:r w:rsidRPr="002957FE">
        <w:rPr>
          <w:vertAlign w:val="superscript"/>
        </w:rPr>
        <w:t>ης</w:t>
      </w:r>
      <w:r w:rsidRPr="002957FE">
        <w:t xml:space="preserve">/01-12-2023 έκτακτης συνεδρίας του Πρυτανικού Συμβουλίου του Πανεπιστημίου Κρήτης  </w:t>
      </w:r>
      <w:r w:rsidRPr="002957FE">
        <w:rPr>
          <w:i/>
        </w:rPr>
        <w:t xml:space="preserve">(Λειτουργούντος ως Συμβούλιο Διοίκησης) </w:t>
      </w:r>
      <w:r w:rsidRPr="002957FE">
        <w:rPr>
          <w:iCs/>
        </w:rPr>
        <w:t>με ΑΔΑ ΨΞΡΘ469Β7Γ-Χ5Ν.</w:t>
      </w:r>
      <w:r w:rsidRPr="002957FE">
        <w:rPr>
          <w:i/>
        </w:rPr>
        <w:t xml:space="preserve"> </w:t>
      </w:r>
      <w:r w:rsidRPr="002957FE">
        <w:rPr>
          <w:iCs/>
        </w:rPr>
        <w:t>Τροποποίηση της υπ΄αριθμ. 361</w:t>
      </w:r>
      <w:r w:rsidRPr="002957FE">
        <w:rPr>
          <w:iCs/>
          <w:vertAlign w:val="superscript"/>
        </w:rPr>
        <w:t>ης</w:t>
      </w:r>
      <w:r w:rsidRPr="002957FE">
        <w:rPr>
          <w:iCs/>
        </w:rPr>
        <w:t xml:space="preserve"> /24-10-2023 Θέματα Οικονομικά 2β ΑΔΑ 93Ξ2469Β7Γ-ΩΡΛ. </w:t>
      </w:r>
    </w:p>
    <w:p w14:paraId="1F330D8D" w14:textId="15610C8F" w:rsidR="00C505D3" w:rsidRPr="002957FE" w:rsidRDefault="00C505D3" w:rsidP="0094401D">
      <w:pPr>
        <w:widowControl w:val="0"/>
        <w:numPr>
          <w:ilvl w:val="0"/>
          <w:numId w:val="1"/>
        </w:numPr>
        <w:adjustRightInd w:val="0"/>
        <w:spacing w:line="264" w:lineRule="exact"/>
        <w:ind w:left="567" w:right="567"/>
        <w:jc w:val="both"/>
      </w:pPr>
      <w:r w:rsidRPr="002957FE">
        <w:rPr>
          <w:iCs/>
        </w:rPr>
        <w:t>Την Α.Α.Υ. 99/10-02-2023 με αριθ. πρωτ. 3047/10-02-2023 ΑΔΑ 65Θ6469Β7Γ-ΦΗΞ.</w:t>
      </w:r>
    </w:p>
    <w:p w14:paraId="6FB939A6" w14:textId="0B1793B1" w:rsidR="00AE647C" w:rsidRPr="007739E8" w:rsidRDefault="00AE647C" w:rsidP="0094401D">
      <w:pPr>
        <w:widowControl w:val="0"/>
        <w:numPr>
          <w:ilvl w:val="0"/>
          <w:numId w:val="1"/>
        </w:numPr>
        <w:adjustRightInd w:val="0"/>
        <w:spacing w:line="264" w:lineRule="exact"/>
        <w:ind w:left="567" w:right="567"/>
        <w:jc w:val="both"/>
      </w:pPr>
      <w:bookmarkStart w:id="2" w:name="_Hlk152765837"/>
      <w:r w:rsidRPr="002957FE">
        <w:rPr>
          <w:iCs/>
        </w:rPr>
        <w:t>Την Απόφαση  του Υπουργού Παιδείας και Θρησκευμάτων με αρ. πρωτ. 6778/Β2/16-6-2023 ΑΔΑ 9ΒΘΒ46ΜΤΛΗ-ΞΡΞ.</w:t>
      </w:r>
    </w:p>
    <w:p w14:paraId="2AD7C69A" w14:textId="4E817531" w:rsidR="007739E8" w:rsidRPr="002957FE" w:rsidRDefault="007739E8" w:rsidP="0094401D">
      <w:pPr>
        <w:widowControl w:val="0"/>
        <w:numPr>
          <w:ilvl w:val="0"/>
          <w:numId w:val="1"/>
        </w:numPr>
        <w:adjustRightInd w:val="0"/>
        <w:spacing w:line="264" w:lineRule="exact"/>
        <w:ind w:left="567" w:right="567"/>
        <w:jc w:val="both"/>
      </w:pPr>
      <w:r>
        <w:rPr>
          <w:iCs/>
        </w:rPr>
        <w:t>Την Απόφαση της 368</w:t>
      </w:r>
      <w:r w:rsidRPr="007739E8">
        <w:rPr>
          <w:iCs/>
          <w:vertAlign w:val="superscript"/>
        </w:rPr>
        <w:t>ης</w:t>
      </w:r>
      <w:r>
        <w:rPr>
          <w:iCs/>
        </w:rPr>
        <w:t xml:space="preserve"> /19-12-2023 ΤΑΚΤΙΚΗΣ ΣΥΝΕΔΡΙΑΣ ΤΟΥ ΠΡΥΤΑΝΙΚΟΥ ΣΥΜΒΟΥΛΙΟΥ ΤΟΥ ΠΑΝΕΠΙΣΤΗΜΙΟΥ ΚΡΗΤΗΣ </w:t>
      </w:r>
      <w:r w:rsidR="00D80E92">
        <w:rPr>
          <w:iCs/>
        </w:rPr>
        <w:t xml:space="preserve">(ΛΕΙΤΟΥΡΓΟΥΝΤΟΣ ΩΣ ΣΥΜΒΟΥΛΙΟ ΔΙΟΙΚΗΣΗΣ) </w:t>
      </w:r>
      <w:r w:rsidR="008A5CFD">
        <w:rPr>
          <w:iCs/>
        </w:rPr>
        <w:t xml:space="preserve">ΟΙΚΟΝ. Θέμα 14 </w:t>
      </w:r>
      <w:r w:rsidR="00D80E92">
        <w:rPr>
          <w:iCs/>
        </w:rPr>
        <w:t>με ΑΔΑ ΩΖΨΚ469Β7Γ-Ω5Σ για την έγκριση του πρακτικού διαπραγμάτευσης και επανάληψη της διαδικασίας προσφυγής σε διαπραγμάτευση για την «Ανάθεση του έργου της καθαριότητας των κτιριακών εγκαταστάσεων του Πανεπιστημίου Κρήτης στο Ρέθυμνο»</w:t>
      </w:r>
    </w:p>
    <w:bookmarkEnd w:id="2"/>
    <w:p w14:paraId="235FB3F5" w14:textId="77777777" w:rsidR="00FE18D3" w:rsidRPr="002957FE" w:rsidRDefault="00FE18D3" w:rsidP="0094401D">
      <w:pPr>
        <w:pStyle w:val="a4"/>
        <w:numPr>
          <w:ilvl w:val="0"/>
          <w:numId w:val="1"/>
        </w:numPr>
        <w:autoSpaceDE/>
        <w:autoSpaceDN/>
        <w:spacing w:line="264" w:lineRule="exact"/>
        <w:ind w:left="567" w:right="567"/>
        <w:rPr>
          <w:rFonts w:ascii="Times New Roman" w:hAnsi="Times New Roman" w:cs="Times New Roman"/>
        </w:rPr>
      </w:pPr>
      <w:r w:rsidRPr="002957FE">
        <w:rPr>
          <w:rFonts w:ascii="Times New Roman" w:hAnsi="Times New Roman" w:cs="Times New Roman"/>
        </w:rPr>
        <w:t xml:space="preserve">Τις πιστώσεις του Τακτικού Προϋπολογισμού του Ιδρύματος και συγκεκριμένα του ΚΑΕ 0845, </w:t>
      </w:r>
    </w:p>
    <w:p w14:paraId="2A2DD4D3" w14:textId="77777777" w:rsidR="0058121A" w:rsidRPr="002957FE" w:rsidRDefault="0058121A" w:rsidP="0094401D">
      <w:pPr>
        <w:spacing w:before="195"/>
        <w:ind w:left="567" w:right="567"/>
        <w:jc w:val="center"/>
        <w:rPr>
          <w:b/>
        </w:rPr>
      </w:pPr>
      <w:r w:rsidRPr="002957FE">
        <w:rPr>
          <w:b/>
          <w:spacing w:val="-2"/>
        </w:rPr>
        <w:t>ΑΠΟΦΑΣΙΖΟΥΜΕ</w:t>
      </w:r>
    </w:p>
    <w:p w14:paraId="3B4A6723" w14:textId="77777777" w:rsidR="0058121A" w:rsidRPr="002957FE" w:rsidRDefault="0058121A" w:rsidP="0094401D">
      <w:pPr>
        <w:pStyle w:val="a4"/>
        <w:spacing w:before="6"/>
        <w:ind w:left="567" w:right="567"/>
        <w:jc w:val="left"/>
        <w:rPr>
          <w:rFonts w:ascii="Times New Roman" w:hAnsi="Times New Roman" w:cs="Times New Roman"/>
          <w:b/>
        </w:rPr>
      </w:pPr>
    </w:p>
    <w:p w14:paraId="66A0924A" w14:textId="649CFC88" w:rsidR="00BA54B7" w:rsidRPr="002957FE" w:rsidRDefault="0058121A" w:rsidP="0094401D">
      <w:pPr>
        <w:ind w:left="567" w:right="567"/>
        <w:jc w:val="both"/>
        <w:rPr>
          <w:b/>
        </w:rPr>
      </w:pPr>
      <w:r w:rsidRPr="002957FE">
        <w:t>Την</w:t>
      </w:r>
      <w:r w:rsidR="0062340B" w:rsidRPr="002957FE">
        <w:t xml:space="preserve">  </w:t>
      </w:r>
      <w:r w:rsidRPr="002957FE">
        <w:t xml:space="preserve"> προσφυγή </w:t>
      </w:r>
      <w:r w:rsidR="0062340B" w:rsidRPr="002957FE">
        <w:t xml:space="preserve">  </w:t>
      </w:r>
      <w:r w:rsidRPr="002957FE">
        <w:t xml:space="preserve">σε </w:t>
      </w:r>
      <w:r w:rsidR="0062340B" w:rsidRPr="002957FE">
        <w:t xml:space="preserve">  </w:t>
      </w:r>
      <w:r w:rsidRPr="002957FE">
        <w:t>διαδικασία</w:t>
      </w:r>
      <w:r w:rsidR="0062340B" w:rsidRPr="002957FE">
        <w:t xml:space="preserve">  </w:t>
      </w:r>
      <w:r w:rsidRPr="002957FE">
        <w:t xml:space="preserve"> διαπραγμάτευσης </w:t>
      </w:r>
      <w:r w:rsidR="0062340B" w:rsidRPr="002957FE">
        <w:t xml:space="preserve">  </w:t>
      </w:r>
      <w:r w:rsidRPr="002957FE">
        <w:t xml:space="preserve">χωρίς </w:t>
      </w:r>
      <w:r w:rsidR="0062340B" w:rsidRPr="002957FE">
        <w:t xml:space="preserve">   </w:t>
      </w:r>
      <w:r w:rsidRPr="002957FE">
        <w:t xml:space="preserve">δημοσίευση </w:t>
      </w:r>
      <w:r w:rsidR="0062340B" w:rsidRPr="002957FE">
        <w:t xml:space="preserve">     </w:t>
      </w:r>
      <w:r w:rsidR="00BA54B7" w:rsidRPr="002957FE">
        <w:rPr>
          <w:b/>
        </w:rPr>
        <w:t>(σύμφωνα</w:t>
      </w:r>
      <w:r w:rsidR="0062340B" w:rsidRPr="002957FE">
        <w:rPr>
          <w:b/>
        </w:rPr>
        <w:t xml:space="preserve"> </w:t>
      </w:r>
      <w:r w:rsidR="00BA54B7" w:rsidRPr="002957FE">
        <w:rPr>
          <w:b/>
          <w:spacing w:val="13"/>
        </w:rPr>
        <w:t xml:space="preserve"> </w:t>
      </w:r>
      <w:r w:rsidR="00BA54B7" w:rsidRPr="002957FE">
        <w:rPr>
          <w:b/>
        </w:rPr>
        <w:t>με</w:t>
      </w:r>
      <w:r w:rsidR="00BA54B7" w:rsidRPr="002957FE">
        <w:rPr>
          <w:b/>
          <w:spacing w:val="14"/>
        </w:rPr>
        <w:t xml:space="preserve"> </w:t>
      </w:r>
      <w:r w:rsidR="00BA54B7" w:rsidRPr="002957FE">
        <w:rPr>
          <w:b/>
          <w:spacing w:val="-2"/>
        </w:rPr>
        <w:t>άρθρο</w:t>
      </w:r>
    </w:p>
    <w:p w14:paraId="3063844E" w14:textId="01E59440" w:rsidR="0058121A" w:rsidRPr="002957FE" w:rsidRDefault="00BA54B7" w:rsidP="0094401D">
      <w:pPr>
        <w:pStyle w:val="2c"/>
        <w:shd w:val="clear" w:color="auto" w:fill="auto"/>
        <w:spacing w:before="0" w:after="0" w:line="240" w:lineRule="auto"/>
        <w:ind w:left="567" w:right="567" w:firstLine="0"/>
        <w:jc w:val="both"/>
        <w:rPr>
          <w:rFonts w:ascii="Times New Roman" w:hAnsi="Times New Roman" w:cs="Times New Roman"/>
          <w:b w:val="0"/>
          <w:sz w:val="24"/>
          <w:szCs w:val="24"/>
        </w:rPr>
      </w:pPr>
      <w:r w:rsidRPr="002957FE">
        <w:rPr>
          <w:rFonts w:ascii="Times New Roman" w:hAnsi="Times New Roman" w:cs="Times New Roman"/>
          <w:sz w:val="24"/>
          <w:szCs w:val="24"/>
        </w:rPr>
        <w:t xml:space="preserve">32 παρ. 2 περ. γ. </w:t>
      </w:r>
      <w:r w:rsidR="00E831D1" w:rsidRPr="002957FE">
        <w:rPr>
          <w:rFonts w:ascii="Times New Roman" w:hAnsi="Times New Roman" w:cs="Times New Roman"/>
          <w:b w:val="0"/>
          <w:sz w:val="24"/>
          <w:szCs w:val="24"/>
        </w:rPr>
        <w:t>και 32</w:t>
      </w:r>
      <w:r w:rsidR="00E831D1" w:rsidRPr="002957FE">
        <w:rPr>
          <w:rFonts w:ascii="Times New Roman" w:hAnsi="Times New Roman" w:cs="Times New Roman"/>
          <w:b w:val="0"/>
          <w:sz w:val="24"/>
          <w:szCs w:val="24"/>
          <w:vertAlign w:val="superscript"/>
        </w:rPr>
        <w:t>Α</w:t>
      </w:r>
      <w:r w:rsidR="00E831D1" w:rsidRPr="002957FE">
        <w:rPr>
          <w:rFonts w:ascii="Times New Roman" w:hAnsi="Times New Roman" w:cs="Times New Roman"/>
          <w:b w:val="0"/>
          <w:sz w:val="24"/>
          <w:szCs w:val="24"/>
        </w:rPr>
        <w:t xml:space="preserve"> </w:t>
      </w:r>
      <w:r w:rsidRPr="002957FE">
        <w:rPr>
          <w:rFonts w:ascii="Times New Roman" w:hAnsi="Times New Roman" w:cs="Times New Roman"/>
          <w:sz w:val="24"/>
          <w:szCs w:val="24"/>
        </w:rPr>
        <w:t xml:space="preserve">του Ν. 4412/2016 όπως ισχύει) </w:t>
      </w:r>
      <w:r w:rsidR="0058121A" w:rsidRPr="002957FE">
        <w:rPr>
          <w:rFonts w:ascii="Times New Roman" w:hAnsi="Times New Roman" w:cs="Times New Roman"/>
          <w:sz w:val="24"/>
          <w:szCs w:val="24"/>
        </w:rPr>
        <w:t xml:space="preserve">για την «Ανάθεση του έργου της καθαριότητας των κτιριακών εγκαταστάσεων του Πανεπιστημίου Κρήτης στο Ρέθυμνο», </w:t>
      </w:r>
      <w:r w:rsidR="0058121A" w:rsidRPr="002957FE">
        <w:rPr>
          <w:rFonts w:ascii="Times New Roman" w:hAnsi="Times New Roman" w:cs="Times New Roman"/>
          <w:sz w:val="24"/>
          <w:szCs w:val="24"/>
        </w:rPr>
        <w:lastRenderedPageBreak/>
        <w:t xml:space="preserve">προϋπολογισθείσας δαπάνης, </w:t>
      </w:r>
      <w:r w:rsidR="00AC32F8" w:rsidRPr="002957FE">
        <w:rPr>
          <w:rFonts w:ascii="Times New Roman" w:hAnsi="Times New Roman" w:cs="Times New Roman"/>
          <w:sz w:val="24"/>
          <w:szCs w:val="24"/>
        </w:rPr>
        <w:t xml:space="preserve">για δύο (2) μήνες </w:t>
      </w:r>
      <w:r w:rsidR="00AC32F8" w:rsidRPr="002957FE">
        <w:rPr>
          <w:rFonts w:ascii="Times New Roman" w:hAnsi="Times New Roman" w:cs="Times New Roman"/>
          <w:color w:val="000000"/>
          <w:sz w:val="24"/>
          <w:szCs w:val="24"/>
        </w:rPr>
        <w:t xml:space="preserve">στο ποσό  των </w:t>
      </w:r>
      <w:r w:rsidR="00AC32F8" w:rsidRPr="002957FE">
        <w:rPr>
          <w:rFonts w:ascii="Times New Roman" w:hAnsi="Times New Roman" w:cs="Times New Roman"/>
          <w:sz w:val="24"/>
          <w:szCs w:val="24"/>
        </w:rPr>
        <w:t xml:space="preserve">60.681,50€  και για δέκα (10) μήνες δυνατότητα προαίρεσης στο ποσό των 303.427,51€, ήτοι </w:t>
      </w:r>
      <w:r w:rsidR="00AC32F8" w:rsidRPr="002957FE">
        <w:rPr>
          <w:rFonts w:ascii="Times New Roman" w:hAnsi="Times New Roman" w:cs="Times New Roman"/>
          <w:b w:val="0"/>
          <w:bCs w:val="0"/>
          <w:color w:val="000000"/>
          <w:sz w:val="24"/>
          <w:szCs w:val="24"/>
        </w:rPr>
        <w:t xml:space="preserve"> συνολικά </w:t>
      </w:r>
      <w:r w:rsidR="00AC32F8" w:rsidRPr="002957FE">
        <w:rPr>
          <w:rFonts w:ascii="Times New Roman" w:hAnsi="Times New Roman" w:cs="Times New Roman"/>
          <w:color w:val="000000"/>
          <w:sz w:val="24"/>
          <w:szCs w:val="24"/>
        </w:rPr>
        <w:t>364.089,01</w:t>
      </w:r>
      <w:r w:rsidR="00AC32F8" w:rsidRPr="002957FE">
        <w:rPr>
          <w:rFonts w:ascii="Times New Roman" w:hAnsi="Times New Roman" w:cs="Times New Roman"/>
          <w:b w:val="0"/>
          <w:bCs w:val="0"/>
          <w:color w:val="000000"/>
          <w:sz w:val="24"/>
          <w:szCs w:val="24"/>
        </w:rPr>
        <w:t>€ συμπ. ΦΠΑ (με μηνιαίο αντάλλαγμα 30.340,75€ συμπεριλαμβανομένου του ΦΠΑ) για την «Ανάθεση του έργου της καθαριότητας των κτιριακών εγκαταστάσεων του Πανεπιστημίου Κρήτης στο Ρέθυμνο»</w:t>
      </w:r>
      <w:r w:rsidR="0062340B" w:rsidRPr="002957FE">
        <w:rPr>
          <w:rFonts w:ascii="Times New Roman" w:hAnsi="Times New Roman" w:cs="Times New Roman"/>
          <w:b w:val="0"/>
          <w:bCs w:val="0"/>
          <w:sz w:val="24"/>
          <w:szCs w:val="24"/>
        </w:rPr>
        <w:t xml:space="preserve"> </w:t>
      </w:r>
      <w:r w:rsidR="0058121A" w:rsidRPr="002957FE">
        <w:rPr>
          <w:rFonts w:ascii="Times New Roman" w:hAnsi="Times New Roman" w:cs="Times New Roman"/>
          <w:sz w:val="24"/>
          <w:szCs w:val="24"/>
        </w:rPr>
        <w:t xml:space="preserve">και με την δυνατότητα λύσεως  μονομερώς και αζημίως, οποιαδήποτε χρονική στιγμή εφόσον </w:t>
      </w:r>
      <w:r w:rsidR="00AE647C" w:rsidRPr="002957FE">
        <w:rPr>
          <w:rFonts w:ascii="Times New Roman" w:hAnsi="Times New Roman" w:cs="Times New Roman"/>
          <w:bCs w:val="0"/>
          <w:sz w:val="24"/>
          <w:szCs w:val="24"/>
        </w:rPr>
        <w:t>υπογραφεί σύμβαση με τον ανάδοχο που</w:t>
      </w:r>
      <w:r w:rsidR="00AE647C" w:rsidRPr="002957FE">
        <w:rPr>
          <w:rFonts w:ascii="Times New Roman" w:hAnsi="Times New Roman" w:cs="Times New Roman"/>
          <w:b w:val="0"/>
          <w:sz w:val="24"/>
          <w:szCs w:val="24"/>
        </w:rPr>
        <w:t xml:space="preserve"> θα </w:t>
      </w:r>
      <w:r w:rsidR="00AE647C" w:rsidRPr="002957FE">
        <w:rPr>
          <w:rFonts w:ascii="Times New Roman" w:hAnsi="Times New Roman" w:cs="Times New Roman"/>
          <w:sz w:val="24"/>
          <w:szCs w:val="24"/>
        </w:rPr>
        <w:t xml:space="preserve">προκύψει  </w:t>
      </w:r>
      <w:r w:rsidR="0058121A" w:rsidRPr="002957FE">
        <w:rPr>
          <w:rFonts w:ascii="Times New Roman" w:hAnsi="Times New Roman" w:cs="Times New Roman"/>
          <w:sz w:val="24"/>
          <w:szCs w:val="24"/>
        </w:rPr>
        <w:t>από την ευρισκόμενη σε εξέλιξη διαδικασία του με αριθ. 25941/27-10-2022 ηλεκτρονικού διαγωνισμού,</w:t>
      </w:r>
      <w:r w:rsidR="0058121A" w:rsidRPr="002957FE">
        <w:rPr>
          <w:rFonts w:ascii="Times New Roman" w:hAnsi="Times New Roman" w:cs="Times New Roman"/>
          <w:color w:val="FF0000"/>
          <w:sz w:val="24"/>
          <w:szCs w:val="24"/>
        </w:rPr>
        <w:t xml:space="preserve"> </w:t>
      </w:r>
      <w:r w:rsidR="0058121A" w:rsidRPr="002957FE">
        <w:rPr>
          <w:rFonts w:ascii="Times New Roman" w:hAnsi="Times New Roman" w:cs="Times New Roman"/>
          <w:sz w:val="24"/>
          <w:szCs w:val="24"/>
        </w:rPr>
        <w:t>σύμφωνα με τα οριζόμενα άρθρο 32 παρ. 2  περ. γ.</w:t>
      </w:r>
    </w:p>
    <w:p w14:paraId="74D76EF6" w14:textId="7FB6C3C7" w:rsidR="0058121A" w:rsidRDefault="0058121A" w:rsidP="0094401D">
      <w:pPr>
        <w:pStyle w:val="a4"/>
        <w:spacing w:before="119"/>
        <w:ind w:left="567" w:right="567"/>
        <w:rPr>
          <w:rFonts w:ascii="Times New Roman" w:hAnsi="Times New Roman" w:cs="Times New Roman"/>
        </w:rPr>
      </w:pPr>
      <w:r w:rsidRPr="002957FE">
        <w:rPr>
          <w:rFonts w:ascii="Times New Roman" w:hAnsi="Times New Roman" w:cs="Times New Roman"/>
        </w:rPr>
        <w:t>Η δαπάνη θα βαρύνει τις πιστώσεις του</w:t>
      </w:r>
      <w:r w:rsidR="004665CB" w:rsidRPr="002957FE">
        <w:rPr>
          <w:rFonts w:ascii="Times New Roman" w:hAnsi="Times New Roman" w:cs="Times New Roman"/>
        </w:rPr>
        <w:t xml:space="preserve"> Τακτικού Προϋπολογισμού του Ιδρύματος και συγκεκριμένα του ΚΑΕ 0845</w:t>
      </w:r>
      <w:r w:rsidR="00E777C6" w:rsidRPr="002957FE">
        <w:rPr>
          <w:rFonts w:ascii="Times New Roman" w:hAnsi="Times New Roman" w:cs="Times New Roman"/>
        </w:rPr>
        <w:t xml:space="preserve"> </w:t>
      </w:r>
      <w:r w:rsidR="004665CB" w:rsidRPr="002957FE">
        <w:rPr>
          <w:rFonts w:ascii="Times New Roman" w:hAnsi="Times New Roman" w:cs="Times New Roman"/>
        </w:rPr>
        <w:t xml:space="preserve">και </w:t>
      </w:r>
    </w:p>
    <w:p w14:paraId="7CEF3A37" w14:textId="77777777" w:rsidR="002979E8" w:rsidRDefault="002979E8" w:rsidP="0094401D">
      <w:pPr>
        <w:pStyle w:val="a4"/>
        <w:spacing w:before="119"/>
        <w:ind w:left="567" w:right="567"/>
        <w:rPr>
          <w:rFonts w:ascii="Times New Roman" w:hAnsi="Times New Roman" w:cs="Times New Roman"/>
        </w:rPr>
      </w:pPr>
    </w:p>
    <w:p w14:paraId="11D18D6A" w14:textId="77777777" w:rsidR="002979E8" w:rsidRDefault="002979E8" w:rsidP="0094401D">
      <w:pPr>
        <w:pStyle w:val="a4"/>
        <w:spacing w:before="119"/>
        <w:ind w:left="567" w:right="567"/>
        <w:rPr>
          <w:rFonts w:ascii="Times New Roman" w:hAnsi="Times New Roman" w:cs="Times New Roman"/>
        </w:rPr>
      </w:pPr>
    </w:p>
    <w:p w14:paraId="19B506D1" w14:textId="77777777" w:rsidR="002979E8" w:rsidRPr="002957FE" w:rsidRDefault="002979E8" w:rsidP="0094401D">
      <w:pPr>
        <w:pStyle w:val="a4"/>
        <w:spacing w:before="119"/>
        <w:ind w:left="567" w:right="567"/>
        <w:rPr>
          <w:rFonts w:ascii="Times New Roman" w:hAnsi="Times New Roman" w:cs="Times New Roman"/>
        </w:rPr>
      </w:pPr>
    </w:p>
    <w:p w14:paraId="1B842F9F" w14:textId="0C72BBA5" w:rsidR="004665CB" w:rsidRDefault="004665CB" w:rsidP="0094401D">
      <w:pPr>
        <w:pStyle w:val="a4"/>
        <w:spacing w:before="119"/>
        <w:ind w:left="567" w:right="567"/>
        <w:jc w:val="center"/>
        <w:rPr>
          <w:rFonts w:ascii="Times New Roman" w:hAnsi="Times New Roman" w:cs="Times New Roman"/>
          <w:b/>
          <w:bCs/>
        </w:rPr>
      </w:pPr>
      <w:r w:rsidRPr="002957FE">
        <w:rPr>
          <w:rFonts w:ascii="Times New Roman" w:hAnsi="Times New Roman" w:cs="Times New Roman"/>
          <w:b/>
          <w:bCs/>
        </w:rPr>
        <w:t>ΠΡΟΣΚΑΛΟΥΜΕ</w:t>
      </w:r>
    </w:p>
    <w:p w14:paraId="524F2DAE" w14:textId="77777777" w:rsidR="002979E8" w:rsidRDefault="002979E8" w:rsidP="0094401D">
      <w:pPr>
        <w:pStyle w:val="a4"/>
        <w:spacing w:before="119"/>
        <w:ind w:left="567" w:right="567"/>
        <w:jc w:val="center"/>
        <w:rPr>
          <w:rFonts w:ascii="Times New Roman" w:hAnsi="Times New Roman" w:cs="Times New Roman"/>
          <w:b/>
          <w:bCs/>
        </w:rPr>
      </w:pPr>
    </w:p>
    <w:p w14:paraId="65DB5CDE" w14:textId="77777777" w:rsidR="002979E8" w:rsidRPr="002957FE" w:rsidRDefault="002979E8" w:rsidP="0094401D">
      <w:pPr>
        <w:pStyle w:val="a4"/>
        <w:spacing w:before="119"/>
        <w:ind w:left="567" w:right="567"/>
        <w:jc w:val="center"/>
        <w:rPr>
          <w:rFonts w:ascii="Times New Roman" w:hAnsi="Times New Roman" w:cs="Times New Roman"/>
          <w:b/>
          <w:bCs/>
        </w:rPr>
      </w:pPr>
    </w:p>
    <w:p w14:paraId="05890049" w14:textId="7736ABB1" w:rsidR="004665CB" w:rsidRPr="002957FE" w:rsidRDefault="004665CB" w:rsidP="0094401D">
      <w:pPr>
        <w:pStyle w:val="a4"/>
        <w:spacing w:before="119"/>
        <w:ind w:left="567" w:right="567"/>
        <w:rPr>
          <w:rFonts w:ascii="Times New Roman" w:hAnsi="Times New Roman" w:cs="Times New Roman"/>
        </w:rPr>
      </w:pPr>
      <w:r w:rsidRPr="002957FE">
        <w:rPr>
          <w:rFonts w:ascii="Times New Roman" w:hAnsi="Times New Roman" w:cs="Times New Roman"/>
        </w:rPr>
        <w:t>Να καταθέσουν προσφορά οι υποψήφιοι ανάδοχοι:</w:t>
      </w:r>
    </w:p>
    <w:p w14:paraId="5D666768" w14:textId="05BD51A4" w:rsidR="004665CB" w:rsidRPr="002957FE" w:rsidRDefault="004665CB" w:rsidP="0094401D">
      <w:pPr>
        <w:pStyle w:val="a4"/>
        <w:numPr>
          <w:ilvl w:val="0"/>
          <w:numId w:val="3"/>
        </w:numPr>
        <w:spacing w:before="119"/>
        <w:ind w:left="567" w:right="567"/>
        <w:rPr>
          <w:rFonts w:ascii="Times New Roman" w:hAnsi="Times New Roman" w:cs="Times New Roman"/>
        </w:rPr>
      </w:pPr>
      <w:r w:rsidRPr="002957FE">
        <w:rPr>
          <w:rFonts w:ascii="Times New Roman" w:hAnsi="Times New Roman" w:cs="Times New Roman"/>
          <w:lang w:val="en-US"/>
        </w:rPr>
        <w:t>MAGIC</w:t>
      </w:r>
      <w:r w:rsidRPr="002957FE">
        <w:rPr>
          <w:rFonts w:ascii="Times New Roman" w:hAnsi="Times New Roman" w:cs="Times New Roman"/>
        </w:rPr>
        <w:t xml:space="preserve"> </w:t>
      </w:r>
      <w:r w:rsidRPr="002957FE">
        <w:rPr>
          <w:rFonts w:ascii="Times New Roman" w:hAnsi="Times New Roman" w:cs="Times New Roman"/>
          <w:lang w:val="en-US"/>
        </w:rPr>
        <w:t>FRESH</w:t>
      </w:r>
      <w:r w:rsidRPr="002957FE">
        <w:rPr>
          <w:rFonts w:ascii="Times New Roman" w:hAnsi="Times New Roman" w:cs="Times New Roman"/>
        </w:rPr>
        <w:t xml:space="preserve"> </w:t>
      </w:r>
      <w:r w:rsidRPr="002957FE">
        <w:rPr>
          <w:rFonts w:ascii="Times New Roman" w:hAnsi="Times New Roman" w:cs="Times New Roman"/>
          <w:lang w:val="en-US"/>
        </w:rPr>
        <w:t>FACILITY</w:t>
      </w:r>
      <w:r w:rsidRPr="002957FE">
        <w:rPr>
          <w:rFonts w:ascii="Times New Roman" w:hAnsi="Times New Roman" w:cs="Times New Roman"/>
        </w:rPr>
        <w:t xml:space="preserve"> </w:t>
      </w:r>
      <w:r w:rsidRPr="002957FE">
        <w:rPr>
          <w:rFonts w:ascii="Times New Roman" w:hAnsi="Times New Roman" w:cs="Times New Roman"/>
          <w:lang w:val="en-US"/>
        </w:rPr>
        <w:t>LTD</w:t>
      </w:r>
      <w:r w:rsidRPr="002957FE">
        <w:rPr>
          <w:rFonts w:ascii="Times New Roman" w:hAnsi="Times New Roman" w:cs="Times New Roman"/>
        </w:rPr>
        <w:t xml:space="preserve"> – ΕΤΑΙΡΕΙΑ ΠΕΡΙΟΡΙΣΜΕΝΗΣ ΕΥΘΥΝΗΣ ΚΑΘΑΡΙΣΜΩΝ – ΕΠΙΣΚΕΥΩΝ &amp; ΣΥΝΤΗΡΗΣΗΣ</w:t>
      </w:r>
    </w:p>
    <w:p w14:paraId="33BB0419" w14:textId="2D8CB372" w:rsidR="004665CB" w:rsidRPr="002957FE" w:rsidRDefault="003C20FB" w:rsidP="0094401D">
      <w:pPr>
        <w:pStyle w:val="a4"/>
        <w:numPr>
          <w:ilvl w:val="0"/>
          <w:numId w:val="3"/>
        </w:numPr>
        <w:spacing w:before="119"/>
        <w:ind w:left="567" w:right="567"/>
        <w:rPr>
          <w:rFonts w:ascii="Times New Roman" w:hAnsi="Times New Roman" w:cs="Times New Roman"/>
        </w:rPr>
      </w:pPr>
      <w:r w:rsidRPr="002957FE">
        <w:rPr>
          <w:rFonts w:ascii="Times New Roman" w:hAnsi="Times New Roman" w:cs="Times New Roman"/>
        </w:rPr>
        <w:t xml:space="preserve">ΑΣΤΙΚΕΣ ΥΠΗΡΕΣΙΕΣ ΟΕ με </w:t>
      </w:r>
      <w:r w:rsidR="0094167A" w:rsidRPr="002957FE">
        <w:rPr>
          <w:rFonts w:ascii="Times New Roman" w:hAnsi="Times New Roman" w:cs="Times New Roman"/>
        </w:rPr>
        <w:t>τίτλο</w:t>
      </w:r>
      <w:r w:rsidRPr="002957FE">
        <w:rPr>
          <w:rFonts w:ascii="Times New Roman" w:hAnsi="Times New Roman" w:cs="Times New Roman"/>
        </w:rPr>
        <w:t xml:space="preserve"> ΑΣΤΙΚΕΣ ΥΠΗΡΕΣΙΕΣ. (Προηγούμενη επωνυμία </w:t>
      </w:r>
      <w:r w:rsidR="004665CB" w:rsidRPr="002957FE">
        <w:rPr>
          <w:rFonts w:ascii="Times New Roman" w:hAnsi="Times New Roman" w:cs="Times New Roman"/>
        </w:rPr>
        <w:t>«ΠΟΛΙΣ» Ν. ΦΕΣΣΑΣ &amp; ΣΙΑ Ο.Ε.</w:t>
      </w:r>
      <w:r w:rsidRPr="002957FE">
        <w:rPr>
          <w:rFonts w:ascii="Times New Roman" w:hAnsi="Times New Roman" w:cs="Times New Roman"/>
        </w:rPr>
        <w:t>)</w:t>
      </w:r>
    </w:p>
    <w:p w14:paraId="3DEADF7A" w14:textId="40F3500F" w:rsidR="0058121A" w:rsidRPr="002957FE" w:rsidRDefault="004665CB" w:rsidP="0094401D">
      <w:pPr>
        <w:spacing w:before="120"/>
        <w:ind w:left="567" w:right="567"/>
        <w:jc w:val="both"/>
      </w:pPr>
      <w:r w:rsidRPr="002957FE">
        <w:rPr>
          <w:spacing w:val="-2"/>
        </w:rPr>
        <w:t>Οι</w:t>
      </w:r>
      <w:r w:rsidR="0058121A" w:rsidRPr="002957FE">
        <w:rPr>
          <w:spacing w:val="-2"/>
        </w:rPr>
        <w:t xml:space="preserve"> </w:t>
      </w:r>
      <w:r w:rsidR="0058121A" w:rsidRPr="002957FE">
        <w:t>προσφορ</w:t>
      </w:r>
      <w:r w:rsidRPr="002957FE">
        <w:t>ές</w:t>
      </w:r>
      <w:r w:rsidR="0058121A" w:rsidRPr="002957FE">
        <w:rPr>
          <w:spacing w:val="-1"/>
        </w:rPr>
        <w:t xml:space="preserve"> </w:t>
      </w:r>
      <w:r w:rsidR="0058121A" w:rsidRPr="002957FE">
        <w:t>θα</w:t>
      </w:r>
      <w:r w:rsidR="0058121A" w:rsidRPr="002957FE">
        <w:rPr>
          <w:spacing w:val="-1"/>
        </w:rPr>
        <w:t xml:space="preserve"> </w:t>
      </w:r>
      <w:r w:rsidR="0058121A" w:rsidRPr="002957FE">
        <w:t>υποβληθ</w:t>
      </w:r>
      <w:r w:rsidRPr="002957FE">
        <w:t>ούν</w:t>
      </w:r>
      <w:r w:rsidR="0058121A" w:rsidRPr="002957FE">
        <w:rPr>
          <w:spacing w:val="-1"/>
        </w:rPr>
        <w:t xml:space="preserve"> </w:t>
      </w:r>
      <w:r w:rsidR="0058121A" w:rsidRPr="002957FE">
        <w:t>από</w:t>
      </w:r>
      <w:r w:rsidR="0058121A" w:rsidRPr="002957FE">
        <w:rPr>
          <w:spacing w:val="1"/>
        </w:rPr>
        <w:t xml:space="preserve"> </w:t>
      </w:r>
      <w:r w:rsidR="0058121A" w:rsidRPr="002957FE">
        <w:t>τ</w:t>
      </w:r>
      <w:r w:rsidRPr="002957FE">
        <w:t>ους</w:t>
      </w:r>
      <w:r w:rsidR="0058121A" w:rsidRPr="002957FE">
        <w:rPr>
          <w:spacing w:val="5"/>
        </w:rPr>
        <w:t xml:space="preserve"> </w:t>
      </w:r>
      <w:r w:rsidR="0058121A" w:rsidRPr="002957FE">
        <w:t>υποψήφι</w:t>
      </w:r>
      <w:r w:rsidRPr="002957FE">
        <w:t>ους</w:t>
      </w:r>
      <w:r w:rsidR="0058121A" w:rsidRPr="002957FE">
        <w:rPr>
          <w:spacing w:val="1"/>
        </w:rPr>
        <w:t xml:space="preserve"> </w:t>
      </w:r>
      <w:r w:rsidR="0058121A" w:rsidRPr="002957FE">
        <w:t>ανάδοχ</w:t>
      </w:r>
      <w:r w:rsidRPr="002957FE">
        <w:t>ους</w:t>
      </w:r>
      <w:r w:rsidR="0058121A" w:rsidRPr="002957FE">
        <w:rPr>
          <w:spacing w:val="1"/>
        </w:rPr>
        <w:t xml:space="preserve"> </w:t>
      </w:r>
      <w:r w:rsidR="0058121A" w:rsidRPr="002957FE">
        <w:t>μέχρι</w:t>
      </w:r>
      <w:r w:rsidR="0058121A" w:rsidRPr="002957FE">
        <w:rPr>
          <w:spacing w:val="2"/>
        </w:rPr>
        <w:t xml:space="preserve"> </w:t>
      </w:r>
      <w:r w:rsidR="0058121A" w:rsidRPr="002957FE">
        <w:t>την</w:t>
      </w:r>
      <w:r w:rsidR="0058121A" w:rsidRPr="002957FE">
        <w:rPr>
          <w:spacing w:val="4"/>
        </w:rPr>
        <w:t xml:space="preserve"> </w:t>
      </w:r>
      <w:r w:rsidR="00317970" w:rsidRPr="00317970">
        <w:rPr>
          <w:b/>
          <w:bCs/>
          <w:spacing w:val="4"/>
        </w:rPr>
        <w:t>Τετάρτη 27-12-2023</w:t>
      </w:r>
      <w:r w:rsidR="0058121A" w:rsidRPr="00317970">
        <w:rPr>
          <w:b/>
          <w:spacing w:val="57"/>
        </w:rPr>
        <w:t xml:space="preserve"> </w:t>
      </w:r>
      <w:r w:rsidR="0058121A" w:rsidRPr="00317970">
        <w:t>και</w:t>
      </w:r>
      <w:r w:rsidR="0058121A" w:rsidRPr="00317970">
        <w:rPr>
          <w:spacing w:val="1"/>
        </w:rPr>
        <w:t xml:space="preserve"> </w:t>
      </w:r>
      <w:r w:rsidR="0058121A" w:rsidRPr="00317970">
        <w:rPr>
          <w:b/>
        </w:rPr>
        <w:t>ώρα 11:00</w:t>
      </w:r>
      <w:r w:rsidR="0058121A" w:rsidRPr="00317970">
        <w:rPr>
          <w:b/>
          <w:spacing w:val="3"/>
        </w:rPr>
        <w:t xml:space="preserve"> </w:t>
      </w:r>
      <w:r w:rsidR="0058121A" w:rsidRPr="00317970">
        <w:rPr>
          <w:b/>
          <w:spacing w:val="-4"/>
        </w:rPr>
        <w:t>π.μ.</w:t>
      </w:r>
      <w:r w:rsidR="00F95469" w:rsidRPr="002957FE">
        <w:rPr>
          <w:b/>
          <w:spacing w:val="-4"/>
        </w:rPr>
        <w:t xml:space="preserve"> </w:t>
      </w:r>
      <w:r w:rsidR="0058121A" w:rsidRPr="002957FE">
        <w:t>στο</w:t>
      </w:r>
      <w:r w:rsidR="0058121A" w:rsidRPr="002957FE">
        <w:rPr>
          <w:spacing w:val="-5"/>
        </w:rPr>
        <w:t xml:space="preserve"> </w:t>
      </w:r>
      <w:r w:rsidR="0058121A" w:rsidRPr="002957FE">
        <w:t>Γενικό</w:t>
      </w:r>
      <w:r w:rsidR="0058121A" w:rsidRPr="002957FE">
        <w:rPr>
          <w:spacing w:val="-3"/>
        </w:rPr>
        <w:t xml:space="preserve"> </w:t>
      </w:r>
      <w:r w:rsidR="0058121A" w:rsidRPr="002957FE">
        <w:t>Πρωτόκολλο</w:t>
      </w:r>
      <w:r w:rsidR="0058121A" w:rsidRPr="002957FE">
        <w:rPr>
          <w:spacing w:val="-3"/>
        </w:rPr>
        <w:t xml:space="preserve"> </w:t>
      </w:r>
      <w:r w:rsidR="0058121A" w:rsidRPr="002957FE">
        <w:t>του</w:t>
      </w:r>
      <w:r w:rsidR="0058121A" w:rsidRPr="002957FE">
        <w:rPr>
          <w:spacing w:val="-4"/>
        </w:rPr>
        <w:t xml:space="preserve"> </w:t>
      </w:r>
      <w:r w:rsidRPr="002957FE">
        <w:rPr>
          <w:spacing w:val="-4"/>
        </w:rPr>
        <w:t>Πανεπιστημίου Κρήτης στο Ρέθυμνο, Πανεπιστημιούπολη Ρεθύμνου</w:t>
      </w:r>
      <w:r w:rsidR="0058121A" w:rsidRPr="002957FE">
        <w:rPr>
          <w:spacing w:val="-2"/>
        </w:rPr>
        <w:t>.</w:t>
      </w:r>
    </w:p>
    <w:p w14:paraId="768C212F" w14:textId="0284AF77" w:rsidR="0058121A" w:rsidRPr="002957FE" w:rsidRDefault="0058121A" w:rsidP="0094401D">
      <w:pPr>
        <w:pStyle w:val="a4"/>
        <w:spacing w:before="42" w:line="276" w:lineRule="auto"/>
        <w:ind w:left="567" w:right="567"/>
        <w:rPr>
          <w:rFonts w:ascii="Times New Roman" w:hAnsi="Times New Roman" w:cs="Times New Roman"/>
        </w:rPr>
      </w:pPr>
      <w:r w:rsidRPr="002957FE">
        <w:rPr>
          <w:rFonts w:ascii="Times New Roman" w:hAnsi="Times New Roman" w:cs="Times New Roman"/>
          <w:u w:val="single"/>
        </w:rPr>
        <w:t>Επισημαίνεται ότι ο</w:t>
      </w:r>
      <w:r w:rsidR="004665CB" w:rsidRPr="002957FE">
        <w:rPr>
          <w:rFonts w:ascii="Times New Roman" w:hAnsi="Times New Roman" w:cs="Times New Roman"/>
          <w:u w:val="single"/>
        </w:rPr>
        <w:t>ι</w:t>
      </w:r>
      <w:r w:rsidRPr="002957FE">
        <w:rPr>
          <w:rFonts w:ascii="Times New Roman" w:hAnsi="Times New Roman" w:cs="Times New Roman"/>
          <w:u w:val="single"/>
        </w:rPr>
        <w:t xml:space="preserve"> υποψήφιο</w:t>
      </w:r>
      <w:r w:rsidR="004665CB" w:rsidRPr="002957FE">
        <w:rPr>
          <w:rFonts w:ascii="Times New Roman" w:hAnsi="Times New Roman" w:cs="Times New Roman"/>
          <w:u w:val="single"/>
        </w:rPr>
        <w:t>ι</w:t>
      </w:r>
      <w:r w:rsidRPr="002957FE">
        <w:rPr>
          <w:rFonts w:ascii="Times New Roman" w:hAnsi="Times New Roman" w:cs="Times New Roman"/>
          <w:u w:val="single"/>
        </w:rPr>
        <w:t xml:space="preserve"> ανάδοχο</w:t>
      </w:r>
      <w:r w:rsidR="004665CB" w:rsidRPr="002957FE">
        <w:rPr>
          <w:rFonts w:ascii="Times New Roman" w:hAnsi="Times New Roman" w:cs="Times New Roman"/>
          <w:u w:val="single"/>
        </w:rPr>
        <w:t>ι</w:t>
      </w:r>
      <w:r w:rsidRPr="002957FE">
        <w:rPr>
          <w:rFonts w:ascii="Times New Roman" w:hAnsi="Times New Roman" w:cs="Times New Roman"/>
          <w:u w:val="single"/>
        </w:rPr>
        <w:t xml:space="preserve"> δεν έχ</w:t>
      </w:r>
      <w:r w:rsidR="004665CB" w:rsidRPr="002957FE">
        <w:rPr>
          <w:rFonts w:ascii="Times New Roman" w:hAnsi="Times New Roman" w:cs="Times New Roman"/>
          <w:u w:val="single"/>
        </w:rPr>
        <w:t>ουν</w:t>
      </w:r>
      <w:r w:rsidRPr="002957FE">
        <w:rPr>
          <w:rFonts w:ascii="Times New Roman" w:hAnsi="Times New Roman" w:cs="Times New Roman"/>
          <w:u w:val="single"/>
        </w:rPr>
        <w:t xml:space="preserve"> τη δυνατότητα να αποσύρ</w:t>
      </w:r>
      <w:r w:rsidR="004665CB" w:rsidRPr="002957FE">
        <w:rPr>
          <w:rFonts w:ascii="Times New Roman" w:hAnsi="Times New Roman" w:cs="Times New Roman"/>
          <w:u w:val="single"/>
        </w:rPr>
        <w:t>ουν</w:t>
      </w:r>
      <w:r w:rsidRPr="002957FE">
        <w:rPr>
          <w:rFonts w:ascii="Times New Roman" w:hAnsi="Times New Roman" w:cs="Times New Roman"/>
          <w:u w:val="single"/>
        </w:rPr>
        <w:t xml:space="preserve"> ή να ακυρώσ</w:t>
      </w:r>
      <w:r w:rsidR="004665CB" w:rsidRPr="002957FE">
        <w:rPr>
          <w:rFonts w:ascii="Times New Roman" w:hAnsi="Times New Roman" w:cs="Times New Roman"/>
          <w:u w:val="single"/>
        </w:rPr>
        <w:t>ουν</w:t>
      </w:r>
      <w:r w:rsidRPr="002957FE">
        <w:rPr>
          <w:rFonts w:ascii="Times New Roman" w:hAnsi="Times New Roman" w:cs="Times New Roman"/>
          <w:u w:val="single"/>
        </w:rPr>
        <w:t xml:space="preserve"> την</w:t>
      </w:r>
      <w:r w:rsidRPr="002957FE">
        <w:rPr>
          <w:rFonts w:ascii="Times New Roman" w:hAnsi="Times New Roman" w:cs="Times New Roman"/>
        </w:rPr>
        <w:t xml:space="preserve"> </w:t>
      </w:r>
      <w:r w:rsidRPr="002957FE">
        <w:rPr>
          <w:rFonts w:ascii="Times New Roman" w:hAnsi="Times New Roman" w:cs="Times New Roman"/>
          <w:u w:val="single"/>
        </w:rPr>
        <w:t>προσφορά του</w:t>
      </w:r>
      <w:r w:rsidR="004665CB" w:rsidRPr="002957FE">
        <w:rPr>
          <w:rFonts w:ascii="Times New Roman" w:hAnsi="Times New Roman" w:cs="Times New Roman"/>
          <w:u w:val="single"/>
        </w:rPr>
        <w:t>ς</w:t>
      </w:r>
      <w:r w:rsidRPr="002957FE">
        <w:rPr>
          <w:rFonts w:ascii="Times New Roman" w:hAnsi="Times New Roman" w:cs="Times New Roman"/>
          <w:u w:val="single"/>
        </w:rPr>
        <w:t xml:space="preserve"> μετά την υποβολή της.</w:t>
      </w:r>
    </w:p>
    <w:p w14:paraId="78E20E6B" w14:textId="77777777" w:rsidR="0058121A" w:rsidRPr="002957FE" w:rsidRDefault="0058121A" w:rsidP="0094401D">
      <w:pPr>
        <w:pStyle w:val="a4"/>
        <w:spacing w:line="276" w:lineRule="auto"/>
        <w:ind w:left="567" w:right="567"/>
        <w:rPr>
          <w:rFonts w:ascii="Times New Roman" w:hAnsi="Times New Roman" w:cs="Times New Roman"/>
        </w:rPr>
      </w:pPr>
      <w:r w:rsidRPr="002957FE">
        <w:rPr>
          <w:rFonts w:ascii="Times New Roman" w:hAnsi="Times New Roman" w:cs="Times New Roman"/>
          <w:u w:val="single"/>
        </w:rPr>
        <w:t>Μετά την παρέλευση της καταληκτικής ημερομηνίας και ώρας, δεν υπάρχει η δυνατότητα υποβολής</w:t>
      </w:r>
      <w:r w:rsidRPr="002957FE">
        <w:rPr>
          <w:rFonts w:ascii="Times New Roman" w:hAnsi="Times New Roman" w:cs="Times New Roman"/>
        </w:rPr>
        <w:t xml:space="preserve"> </w:t>
      </w:r>
      <w:r w:rsidRPr="002957FE">
        <w:rPr>
          <w:rFonts w:ascii="Times New Roman" w:hAnsi="Times New Roman" w:cs="Times New Roman"/>
          <w:spacing w:val="-2"/>
          <w:u w:val="single"/>
        </w:rPr>
        <w:t>προσφοράς.</w:t>
      </w:r>
    </w:p>
    <w:p w14:paraId="01F3429B" w14:textId="68002087" w:rsidR="0058121A" w:rsidRPr="002957FE" w:rsidRDefault="0058121A" w:rsidP="0094401D">
      <w:pPr>
        <w:spacing w:before="76"/>
        <w:ind w:left="567" w:right="567"/>
        <w:jc w:val="both"/>
      </w:pPr>
    </w:p>
    <w:p w14:paraId="6C4ED75F" w14:textId="58B00838" w:rsidR="0058121A" w:rsidRPr="002957FE" w:rsidRDefault="0058121A" w:rsidP="0094401D">
      <w:pPr>
        <w:pStyle w:val="a4"/>
        <w:spacing w:before="120"/>
        <w:ind w:left="567" w:right="567"/>
        <w:rPr>
          <w:rFonts w:ascii="Times New Roman" w:hAnsi="Times New Roman" w:cs="Times New Roman"/>
        </w:rPr>
      </w:pPr>
      <w:r w:rsidRPr="002957FE">
        <w:rPr>
          <w:rFonts w:ascii="Times New Roman" w:hAnsi="Times New Roman" w:cs="Times New Roman"/>
        </w:rPr>
        <w:t>H</w:t>
      </w:r>
      <w:r w:rsidRPr="002957FE">
        <w:rPr>
          <w:rFonts w:ascii="Times New Roman" w:hAnsi="Times New Roman" w:cs="Times New Roman"/>
          <w:spacing w:val="-3"/>
        </w:rPr>
        <w:t xml:space="preserve"> </w:t>
      </w:r>
      <w:r w:rsidRPr="002957FE">
        <w:rPr>
          <w:rFonts w:ascii="Times New Roman" w:hAnsi="Times New Roman" w:cs="Times New Roman"/>
        </w:rPr>
        <w:t>πληρωμή</w:t>
      </w:r>
      <w:r w:rsidRPr="002957FE">
        <w:rPr>
          <w:rFonts w:ascii="Times New Roman" w:hAnsi="Times New Roman" w:cs="Times New Roman"/>
          <w:spacing w:val="-3"/>
        </w:rPr>
        <w:t xml:space="preserve"> </w:t>
      </w:r>
      <w:r w:rsidRPr="002957FE">
        <w:rPr>
          <w:rFonts w:ascii="Times New Roman" w:hAnsi="Times New Roman" w:cs="Times New Roman"/>
        </w:rPr>
        <w:t>θα</w:t>
      </w:r>
      <w:r w:rsidRPr="002957FE">
        <w:rPr>
          <w:rFonts w:ascii="Times New Roman" w:hAnsi="Times New Roman" w:cs="Times New Roman"/>
          <w:spacing w:val="-4"/>
        </w:rPr>
        <w:t xml:space="preserve"> </w:t>
      </w:r>
      <w:r w:rsidRPr="002957FE">
        <w:rPr>
          <w:rFonts w:ascii="Times New Roman" w:hAnsi="Times New Roman" w:cs="Times New Roman"/>
        </w:rPr>
        <w:t>πραγματοποιηθεί</w:t>
      </w:r>
      <w:r w:rsidRPr="002957FE">
        <w:rPr>
          <w:rFonts w:ascii="Times New Roman" w:hAnsi="Times New Roman" w:cs="Times New Roman"/>
          <w:spacing w:val="-4"/>
        </w:rPr>
        <w:t xml:space="preserve"> </w:t>
      </w:r>
      <w:r w:rsidRPr="002957FE">
        <w:rPr>
          <w:rFonts w:ascii="Times New Roman" w:hAnsi="Times New Roman" w:cs="Times New Roman"/>
        </w:rPr>
        <w:t>σε</w:t>
      </w:r>
      <w:r w:rsidRPr="002957FE">
        <w:rPr>
          <w:rFonts w:ascii="Times New Roman" w:hAnsi="Times New Roman" w:cs="Times New Roman"/>
          <w:spacing w:val="-4"/>
        </w:rPr>
        <w:t xml:space="preserve"> </w:t>
      </w:r>
      <w:r w:rsidRPr="002957FE">
        <w:rPr>
          <w:rFonts w:ascii="Times New Roman" w:hAnsi="Times New Roman" w:cs="Times New Roman"/>
        </w:rPr>
        <w:t>Ευρώ,</w:t>
      </w:r>
      <w:r w:rsidRPr="002957FE">
        <w:rPr>
          <w:rFonts w:ascii="Times New Roman" w:hAnsi="Times New Roman" w:cs="Times New Roman"/>
          <w:spacing w:val="-2"/>
        </w:rPr>
        <w:t xml:space="preserve"> </w:t>
      </w:r>
      <w:r w:rsidRPr="002957FE">
        <w:rPr>
          <w:rFonts w:ascii="Times New Roman" w:hAnsi="Times New Roman" w:cs="Times New Roman"/>
        </w:rPr>
        <w:t>σύμφωνα</w:t>
      </w:r>
      <w:r w:rsidRPr="002957FE">
        <w:rPr>
          <w:rFonts w:ascii="Times New Roman" w:hAnsi="Times New Roman" w:cs="Times New Roman"/>
          <w:spacing w:val="-6"/>
        </w:rPr>
        <w:t xml:space="preserve"> </w:t>
      </w:r>
      <w:r w:rsidRPr="002957FE">
        <w:rPr>
          <w:rFonts w:ascii="Times New Roman" w:hAnsi="Times New Roman" w:cs="Times New Roman"/>
        </w:rPr>
        <w:t>με</w:t>
      </w:r>
      <w:r w:rsidRPr="002957FE">
        <w:rPr>
          <w:rFonts w:ascii="Times New Roman" w:hAnsi="Times New Roman" w:cs="Times New Roman"/>
          <w:spacing w:val="-2"/>
        </w:rPr>
        <w:t xml:space="preserve"> </w:t>
      </w:r>
      <w:r w:rsidRPr="002957FE">
        <w:rPr>
          <w:rFonts w:ascii="Times New Roman" w:hAnsi="Times New Roman" w:cs="Times New Roman"/>
        </w:rPr>
        <w:t>όσα</w:t>
      </w:r>
      <w:r w:rsidRPr="002957FE">
        <w:rPr>
          <w:rFonts w:ascii="Times New Roman" w:hAnsi="Times New Roman" w:cs="Times New Roman"/>
          <w:spacing w:val="-4"/>
        </w:rPr>
        <w:t xml:space="preserve"> </w:t>
      </w:r>
      <w:r w:rsidRPr="002957FE">
        <w:rPr>
          <w:rFonts w:ascii="Times New Roman" w:hAnsi="Times New Roman" w:cs="Times New Roman"/>
        </w:rPr>
        <w:t>ορίζονται</w:t>
      </w:r>
      <w:r w:rsidRPr="002957FE">
        <w:rPr>
          <w:rFonts w:ascii="Times New Roman" w:hAnsi="Times New Roman" w:cs="Times New Roman"/>
          <w:spacing w:val="-2"/>
        </w:rPr>
        <w:t xml:space="preserve"> </w:t>
      </w:r>
      <w:r w:rsidRPr="002957FE">
        <w:rPr>
          <w:rFonts w:ascii="Times New Roman" w:hAnsi="Times New Roman" w:cs="Times New Roman"/>
        </w:rPr>
        <w:t>στο</w:t>
      </w:r>
      <w:r w:rsidRPr="002957FE">
        <w:rPr>
          <w:rFonts w:ascii="Times New Roman" w:hAnsi="Times New Roman" w:cs="Times New Roman"/>
          <w:spacing w:val="-2"/>
        </w:rPr>
        <w:t xml:space="preserve"> </w:t>
      </w:r>
      <w:r w:rsidR="00C07171" w:rsidRPr="002957FE">
        <w:rPr>
          <w:rFonts w:ascii="Times New Roman" w:hAnsi="Times New Roman" w:cs="Times New Roman"/>
          <w:spacing w:val="-2"/>
        </w:rPr>
        <w:t>Άρθρο 5.1</w:t>
      </w:r>
    </w:p>
    <w:p w14:paraId="27A95805" w14:textId="39D66106" w:rsidR="0058121A" w:rsidRPr="002957FE" w:rsidRDefault="004665CB" w:rsidP="0094401D">
      <w:pPr>
        <w:pStyle w:val="a4"/>
        <w:spacing w:before="162" w:line="276" w:lineRule="auto"/>
        <w:ind w:left="567" w:right="567"/>
        <w:rPr>
          <w:rFonts w:ascii="Times New Roman" w:hAnsi="Times New Roman" w:cs="Times New Roman"/>
        </w:rPr>
      </w:pPr>
      <w:r w:rsidRPr="002957FE">
        <w:rPr>
          <w:rFonts w:ascii="Times New Roman" w:hAnsi="Times New Roman" w:cs="Times New Roman"/>
        </w:rPr>
        <w:t>Οι</w:t>
      </w:r>
      <w:r w:rsidR="0058121A" w:rsidRPr="002957FE">
        <w:rPr>
          <w:rFonts w:ascii="Times New Roman" w:hAnsi="Times New Roman" w:cs="Times New Roman"/>
        </w:rPr>
        <w:t xml:space="preserve"> προσφορ</w:t>
      </w:r>
      <w:r w:rsidRPr="002957FE">
        <w:rPr>
          <w:rFonts w:ascii="Times New Roman" w:hAnsi="Times New Roman" w:cs="Times New Roman"/>
        </w:rPr>
        <w:t>ές</w:t>
      </w:r>
      <w:r w:rsidR="0058121A" w:rsidRPr="002957FE">
        <w:rPr>
          <w:rFonts w:ascii="Times New Roman" w:hAnsi="Times New Roman" w:cs="Times New Roman"/>
        </w:rPr>
        <w:t xml:space="preserve"> ισχύ</w:t>
      </w:r>
      <w:r w:rsidRPr="002957FE">
        <w:rPr>
          <w:rFonts w:ascii="Times New Roman" w:hAnsi="Times New Roman" w:cs="Times New Roman"/>
        </w:rPr>
        <w:t>ουν</w:t>
      </w:r>
      <w:r w:rsidR="0058121A" w:rsidRPr="002957FE">
        <w:rPr>
          <w:rFonts w:ascii="Times New Roman" w:hAnsi="Times New Roman" w:cs="Times New Roman"/>
        </w:rPr>
        <w:t xml:space="preserve"> και δεσμεύ</w:t>
      </w:r>
      <w:r w:rsidRPr="002957FE">
        <w:rPr>
          <w:rFonts w:ascii="Times New Roman" w:hAnsi="Times New Roman" w:cs="Times New Roman"/>
        </w:rPr>
        <w:t>ουν</w:t>
      </w:r>
      <w:r w:rsidR="0058121A" w:rsidRPr="002957FE">
        <w:rPr>
          <w:rFonts w:ascii="Times New Roman" w:hAnsi="Times New Roman" w:cs="Times New Roman"/>
        </w:rPr>
        <w:t xml:space="preserve"> τ</w:t>
      </w:r>
      <w:r w:rsidRPr="002957FE">
        <w:rPr>
          <w:rFonts w:ascii="Times New Roman" w:hAnsi="Times New Roman" w:cs="Times New Roman"/>
        </w:rPr>
        <w:t>ις</w:t>
      </w:r>
      <w:r w:rsidR="0058121A" w:rsidRPr="002957FE">
        <w:rPr>
          <w:rFonts w:ascii="Times New Roman" w:hAnsi="Times New Roman" w:cs="Times New Roman"/>
        </w:rPr>
        <w:t xml:space="preserve"> υποψήφι</w:t>
      </w:r>
      <w:r w:rsidRPr="002957FE">
        <w:rPr>
          <w:rFonts w:ascii="Times New Roman" w:hAnsi="Times New Roman" w:cs="Times New Roman"/>
        </w:rPr>
        <w:t>ες</w:t>
      </w:r>
      <w:r w:rsidR="0058121A" w:rsidRPr="002957FE">
        <w:rPr>
          <w:rFonts w:ascii="Times New Roman" w:hAnsi="Times New Roman" w:cs="Times New Roman"/>
        </w:rPr>
        <w:t xml:space="preserve"> εταιρεί</w:t>
      </w:r>
      <w:r w:rsidRPr="002957FE">
        <w:rPr>
          <w:rFonts w:ascii="Times New Roman" w:hAnsi="Times New Roman" w:cs="Times New Roman"/>
        </w:rPr>
        <w:t>ες</w:t>
      </w:r>
      <w:r w:rsidR="0058121A" w:rsidRPr="002957FE">
        <w:rPr>
          <w:rFonts w:ascii="Times New Roman" w:hAnsi="Times New Roman" w:cs="Times New Roman"/>
        </w:rPr>
        <w:t xml:space="preserve"> για </w:t>
      </w:r>
      <w:r w:rsidR="0058121A" w:rsidRPr="002957FE">
        <w:rPr>
          <w:rFonts w:ascii="Times New Roman" w:hAnsi="Times New Roman" w:cs="Times New Roman"/>
          <w:b/>
        </w:rPr>
        <w:t xml:space="preserve">360 </w:t>
      </w:r>
      <w:r w:rsidR="0058121A" w:rsidRPr="002957FE">
        <w:rPr>
          <w:rFonts w:ascii="Times New Roman" w:hAnsi="Times New Roman" w:cs="Times New Roman"/>
        </w:rPr>
        <w:t>ημερολογιακές ημέρες, προθεσμία που αρχίζει από την επομένη της προθεσμίας λήξης υποβολής της.</w:t>
      </w:r>
    </w:p>
    <w:p w14:paraId="26A26FA4" w14:textId="77777777" w:rsidR="0058121A" w:rsidRPr="002957FE" w:rsidRDefault="0058121A" w:rsidP="0094401D">
      <w:pPr>
        <w:pStyle w:val="a4"/>
        <w:spacing w:before="7"/>
        <w:ind w:left="567" w:right="567"/>
        <w:jc w:val="left"/>
        <w:rPr>
          <w:rFonts w:ascii="Times New Roman" w:hAnsi="Times New Roman" w:cs="Times New Roman"/>
        </w:rPr>
      </w:pPr>
    </w:p>
    <w:p w14:paraId="40A1A66B" w14:textId="36472EBD" w:rsidR="0058121A" w:rsidRPr="002957FE" w:rsidRDefault="0058121A" w:rsidP="0094401D">
      <w:pPr>
        <w:pStyle w:val="a4"/>
        <w:ind w:left="567" w:right="567"/>
        <w:rPr>
          <w:rFonts w:ascii="Times New Roman" w:hAnsi="Times New Roman" w:cs="Times New Roman"/>
        </w:rPr>
      </w:pPr>
      <w:r w:rsidRPr="002957FE">
        <w:rPr>
          <w:rFonts w:ascii="Times New Roman" w:hAnsi="Times New Roman" w:cs="Times New Roman"/>
        </w:rPr>
        <w:t>Ο</w:t>
      </w:r>
      <w:r w:rsidRPr="002957FE">
        <w:rPr>
          <w:rFonts w:ascii="Times New Roman" w:hAnsi="Times New Roman" w:cs="Times New Roman"/>
          <w:spacing w:val="-7"/>
        </w:rPr>
        <w:t xml:space="preserve"> </w:t>
      </w:r>
      <w:r w:rsidRPr="002957FE">
        <w:rPr>
          <w:rFonts w:ascii="Times New Roman" w:hAnsi="Times New Roman" w:cs="Times New Roman"/>
        </w:rPr>
        <w:t>ανάδοχος</w:t>
      </w:r>
      <w:r w:rsidRPr="002957FE">
        <w:rPr>
          <w:rFonts w:ascii="Times New Roman" w:hAnsi="Times New Roman" w:cs="Times New Roman"/>
          <w:spacing w:val="-7"/>
        </w:rPr>
        <w:t xml:space="preserve"> </w:t>
      </w:r>
      <w:r w:rsidRPr="002957FE">
        <w:rPr>
          <w:rFonts w:ascii="Times New Roman" w:hAnsi="Times New Roman" w:cs="Times New Roman"/>
        </w:rPr>
        <w:t>υποχρεούται</w:t>
      </w:r>
      <w:r w:rsidRPr="002957FE">
        <w:rPr>
          <w:rFonts w:ascii="Times New Roman" w:hAnsi="Times New Roman" w:cs="Times New Roman"/>
          <w:spacing w:val="-7"/>
        </w:rPr>
        <w:t xml:space="preserve"> </w:t>
      </w:r>
      <w:r w:rsidRPr="002957FE">
        <w:rPr>
          <w:rFonts w:ascii="Times New Roman" w:hAnsi="Times New Roman" w:cs="Times New Roman"/>
        </w:rPr>
        <w:t>να</w:t>
      </w:r>
      <w:r w:rsidR="00596558" w:rsidRPr="002957FE">
        <w:rPr>
          <w:rFonts w:ascii="Times New Roman" w:hAnsi="Times New Roman" w:cs="Times New Roman"/>
        </w:rPr>
        <w:t xml:space="preserve"> καθαρίζει τις κτηριακές εγκαταστάσεις του Πανεπιστημίου Κρήτης στο Ρέθυμνο σύμφωνα με τους όρους της παρούσας αλλά και των όρων της διακήρυξης του εν εξελίξει ηλεκτρονικού διαγωνισμού με αριθ διακήρυξης 25941/27-10-2022 </w:t>
      </w:r>
      <w:r w:rsidRPr="002957FE">
        <w:rPr>
          <w:rFonts w:ascii="Times New Roman" w:hAnsi="Times New Roman" w:cs="Times New Roman"/>
        </w:rPr>
        <w:t>.</w:t>
      </w:r>
    </w:p>
    <w:p w14:paraId="147A276C" w14:textId="77777777" w:rsidR="0058121A" w:rsidRPr="002957FE" w:rsidRDefault="0058121A" w:rsidP="0094401D">
      <w:pPr>
        <w:pStyle w:val="a4"/>
        <w:spacing w:before="5"/>
        <w:ind w:left="567" w:right="567"/>
        <w:jc w:val="left"/>
        <w:rPr>
          <w:rFonts w:ascii="Times New Roman" w:hAnsi="Times New Roman" w:cs="Times New Roman"/>
        </w:rPr>
      </w:pPr>
    </w:p>
    <w:p w14:paraId="1B69DF55" w14:textId="7EA223D9" w:rsidR="0058121A" w:rsidRPr="002957FE" w:rsidRDefault="0058121A" w:rsidP="0094401D">
      <w:pPr>
        <w:pStyle w:val="a4"/>
        <w:spacing w:before="1" w:line="276" w:lineRule="auto"/>
        <w:ind w:left="567" w:right="567"/>
        <w:rPr>
          <w:rFonts w:ascii="Times New Roman" w:hAnsi="Times New Roman" w:cs="Times New Roman"/>
        </w:rPr>
      </w:pPr>
      <w:r w:rsidRPr="002957FE">
        <w:rPr>
          <w:rFonts w:ascii="Times New Roman" w:hAnsi="Times New Roman" w:cs="Times New Roman"/>
        </w:rPr>
        <w:t>Η</w:t>
      </w:r>
      <w:r w:rsidRPr="002957FE">
        <w:rPr>
          <w:rFonts w:ascii="Times New Roman" w:hAnsi="Times New Roman" w:cs="Times New Roman"/>
          <w:spacing w:val="-14"/>
        </w:rPr>
        <w:t xml:space="preserve"> </w:t>
      </w:r>
      <w:r w:rsidR="002C7ABE" w:rsidRPr="002957FE">
        <w:rPr>
          <w:rFonts w:ascii="Times New Roman" w:hAnsi="Times New Roman" w:cs="Times New Roman"/>
          <w:spacing w:val="-14"/>
        </w:rPr>
        <w:t>ε</w:t>
      </w:r>
      <w:r w:rsidRPr="002957FE">
        <w:rPr>
          <w:rFonts w:ascii="Times New Roman" w:hAnsi="Times New Roman" w:cs="Times New Roman"/>
        </w:rPr>
        <w:t>ιδική</w:t>
      </w:r>
      <w:r w:rsidRPr="002957FE">
        <w:rPr>
          <w:rFonts w:ascii="Times New Roman" w:hAnsi="Times New Roman" w:cs="Times New Roman"/>
          <w:spacing w:val="-14"/>
        </w:rPr>
        <w:t xml:space="preserve"> </w:t>
      </w:r>
      <w:r w:rsidRPr="002957FE">
        <w:rPr>
          <w:rFonts w:ascii="Times New Roman" w:hAnsi="Times New Roman" w:cs="Times New Roman"/>
        </w:rPr>
        <w:t>Επιτροπή</w:t>
      </w:r>
      <w:r w:rsidRPr="002957FE">
        <w:rPr>
          <w:rFonts w:ascii="Times New Roman" w:hAnsi="Times New Roman" w:cs="Times New Roman"/>
          <w:spacing w:val="-14"/>
        </w:rPr>
        <w:t xml:space="preserve"> </w:t>
      </w:r>
      <w:r w:rsidRPr="002957FE">
        <w:rPr>
          <w:rFonts w:ascii="Times New Roman" w:hAnsi="Times New Roman" w:cs="Times New Roman"/>
        </w:rPr>
        <w:t>Παραλαβής</w:t>
      </w:r>
      <w:r w:rsidRPr="002957FE">
        <w:rPr>
          <w:rFonts w:ascii="Times New Roman" w:hAnsi="Times New Roman" w:cs="Times New Roman"/>
          <w:spacing w:val="-10"/>
        </w:rPr>
        <w:t xml:space="preserve"> </w:t>
      </w:r>
      <w:r w:rsidRPr="002957FE">
        <w:rPr>
          <w:rFonts w:ascii="Times New Roman" w:hAnsi="Times New Roman" w:cs="Times New Roman"/>
        </w:rPr>
        <w:t>θα</w:t>
      </w:r>
      <w:r w:rsidRPr="002957FE">
        <w:rPr>
          <w:rFonts w:ascii="Times New Roman" w:hAnsi="Times New Roman" w:cs="Times New Roman"/>
          <w:spacing w:val="-14"/>
        </w:rPr>
        <w:t xml:space="preserve"> </w:t>
      </w:r>
      <w:r w:rsidRPr="002957FE">
        <w:rPr>
          <w:rFonts w:ascii="Times New Roman" w:hAnsi="Times New Roman" w:cs="Times New Roman"/>
        </w:rPr>
        <w:t>συντάσσει</w:t>
      </w:r>
      <w:r w:rsidRPr="002957FE">
        <w:rPr>
          <w:rFonts w:ascii="Times New Roman" w:hAnsi="Times New Roman" w:cs="Times New Roman"/>
          <w:spacing w:val="-13"/>
        </w:rPr>
        <w:t xml:space="preserve"> </w:t>
      </w:r>
      <w:r w:rsidRPr="002957FE">
        <w:rPr>
          <w:rFonts w:ascii="Times New Roman" w:hAnsi="Times New Roman" w:cs="Times New Roman"/>
        </w:rPr>
        <w:t>πρωτόκολλο</w:t>
      </w:r>
      <w:r w:rsidRPr="002957FE">
        <w:rPr>
          <w:rFonts w:ascii="Times New Roman" w:hAnsi="Times New Roman" w:cs="Times New Roman"/>
          <w:spacing w:val="-12"/>
        </w:rPr>
        <w:t xml:space="preserve"> </w:t>
      </w:r>
      <w:r w:rsidRPr="002957FE">
        <w:rPr>
          <w:rFonts w:ascii="Times New Roman" w:hAnsi="Times New Roman" w:cs="Times New Roman"/>
        </w:rPr>
        <w:t>παραλαβής</w:t>
      </w:r>
      <w:r w:rsidRPr="002957FE">
        <w:rPr>
          <w:rFonts w:ascii="Times New Roman" w:hAnsi="Times New Roman" w:cs="Times New Roman"/>
          <w:spacing w:val="-12"/>
        </w:rPr>
        <w:t xml:space="preserve"> </w:t>
      </w:r>
      <w:r w:rsidRPr="002957FE">
        <w:rPr>
          <w:rFonts w:ascii="Times New Roman" w:hAnsi="Times New Roman" w:cs="Times New Roman"/>
        </w:rPr>
        <w:t>και</w:t>
      </w:r>
      <w:r w:rsidRPr="002957FE">
        <w:rPr>
          <w:rFonts w:ascii="Times New Roman" w:hAnsi="Times New Roman" w:cs="Times New Roman"/>
          <w:spacing w:val="-11"/>
        </w:rPr>
        <w:t xml:space="preserve"> </w:t>
      </w:r>
      <w:r w:rsidRPr="002957FE">
        <w:rPr>
          <w:rFonts w:ascii="Times New Roman" w:hAnsi="Times New Roman" w:cs="Times New Roman"/>
        </w:rPr>
        <w:t>θα</w:t>
      </w:r>
      <w:r w:rsidRPr="002957FE">
        <w:rPr>
          <w:rFonts w:ascii="Times New Roman" w:hAnsi="Times New Roman" w:cs="Times New Roman"/>
          <w:spacing w:val="-14"/>
        </w:rPr>
        <w:t xml:space="preserve"> </w:t>
      </w:r>
      <w:r w:rsidRPr="002957FE">
        <w:rPr>
          <w:rFonts w:ascii="Times New Roman" w:hAnsi="Times New Roman" w:cs="Times New Roman"/>
        </w:rPr>
        <w:t>βεβαιώνει</w:t>
      </w:r>
      <w:r w:rsidRPr="002957FE">
        <w:rPr>
          <w:rFonts w:ascii="Times New Roman" w:hAnsi="Times New Roman" w:cs="Times New Roman"/>
          <w:spacing w:val="-11"/>
        </w:rPr>
        <w:t xml:space="preserve"> </w:t>
      </w:r>
      <w:r w:rsidRPr="002957FE">
        <w:rPr>
          <w:rFonts w:ascii="Times New Roman" w:hAnsi="Times New Roman" w:cs="Times New Roman"/>
        </w:rPr>
        <w:t>την</w:t>
      </w:r>
      <w:r w:rsidRPr="002957FE">
        <w:rPr>
          <w:rFonts w:ascii="Times New Roman" w:hAnsi="Times New Roman" w:cs="Times New Roman"/>
          <w:spacing w:val="-14"/>
        </w:rPr>
        <w:t xml:space="preserve"> </w:t>
      </w:r>
      <w:r w:rsidRPr="002957FE">
        <w:rPr>
          <w:rFonts w:ascii="Times New Roman" w:hAnsi="Times New Roman" w:cs="Times New Roman"/>
        </w:rPr>
        <w:t>καλή</w:t>
      </w:r>
      <w:r w:rsidRPr="002957FE">
        <w:rPr>
          <w:rFonts w:ascii="Times New Roman" w:hAnsi="Times New Roman" w:cs="Times New Roman"/>
          <w:spacing w:val="-14"/>
        </w:rPr>
        <w:t xml:space="preserve"> </w:t>
      </w:r>
      <w:r w:rsidRPr="002957FE">
        <w:rPr>
          <w:rFonts w:ascii="Times New Roman" w:hAnsi="Times New Roman" w:cs="Times New Roman"/>
        </w:rPr>
        <w:t xml:space="preserve">εκτέλεση της σύμβασης </w:t>
      </w:r>
      <w:r w:rsidR="00596558" w:rsidRPr="002957FE">
        <w:rPr>
          <w:rFonts w:ascii="Times New Roman" w:hAnsi="Times New Roman" w:cs="Times New Roman"/>
        </w:rPr>
        <w:t xml:space="preserve">καθαρισμού </w:t>
      </w:r>
      <w:r w:rsidRPr="002957FE">
        <w:rPr>
          <w:rFonts w:ascii="Times New Roman" w:hAnsi="Times New Roman" w:cs="Times New Roman"/>
        </w:rPr>
        <w:t xml:space="preserve">εκ μέρους του αναδόχου και θα προβαίνει στην </w:t>
      </w:r>
      <w:r w:rsidR="00596558" w:rsidRPr="002957FE">
        <w:rPr>
          <w:rFonts w:ascii="Times New Roman" w:hAnsi="Times New Roman" w:cs="Times New Roman"/>
        </w:rPr>
        <w:t>μηνιαία</w:t>
      </w:r>
      <w:r w:rsidRPr="002957FE">
        <w:rPr>
          <w:rFonts w:ascii="Times New Roman" w:hAnsi="Times New Roman" w:cs="Times New Roman"/>
        </w:rPr>
        <w:t xml:space="preserve"> </w:t>
      </w:r>
      <w:r w:rsidRPr="002957FE">
        <w:rPr>
          <w:rFonts w:ascii="Times New Roman" w:hAnsi="Times New Roman" w:cs="Times New Roman"/>
        </w:rPr>
        <w:lastRenderedPageBreak/>
        <w:t>παραλαβή</w:t>
      </w:r>
      <w:r w:rsidR="00596558" w:rsidRPr="002957FE">
        <w:rPr>
          <w:rFonts w:ascii="Times New Roman" w:hAnsi="Times New Roman" w:cs="Times New Roman"/>
        </w:rPr>
        <w:t xml:space="preserve"> τους</w:t>
      </w:r>
      <w:r w:rsidRPr="002957FE">
        <w:rPr>
          <w:rFonts w:ascii="Times New Roman" w:hAnsi="Times New Roman" w:cs="Times New Roman"/>
        </w:rPr>
        <w:t>.</w:t>
      </w:r>
    </w:p>
    <w:p w14:paraId="47A98603" w14:textId="77523B6E" w:rsidR="0058121A" w:rsidRPr="002957FE" w:rsidRDefault="0058121A" w:rsidP="0094401D">
      <w:pPr>
        <w:pStyle w:val="a4"/>
        <w:spacing w:line="276" w:lineRule="auto"/>
        <w:ind w:left="567" w:right="567"/>
        <w:rPr>
          <w:rFonts w:ascii="Times New Roman" w:hAnsi="Times New Roman" w:cs="Times New Roman"/>
        </w:rPr>
      </w:pPr>
      <w:r w:rsidRPr="002957FE">
        <w:rPr>
          <w:rFonts w:ascii="Times New Roman" w:hAnsi="Times New Roman" w:cs="Times New Roman"/>
        </w:rPr>
        <w:t>Η παρακολούθηση της εκτέλεσης της σύμβασης, θα διενεργείται από την καθ' ύλην αρμόδια</w:t>
      </w:r>
      <w:r w:rsidRPr="002957FE">
        <w:rPr>
          <w:rFonts w:ascii="Times New Roman" w:hAnsi="Times New Roman" w:cs="Times New Roman"/>
          <w:spacing w:val="-2"/>
        </w:rPr>
        <w:t xml:space="preserve"> </w:t>
      </w:r>
      <w:r w:rsidRPr="002957FE">
        <w:rPr>
          <w:rFonts w:ascii="Times New Roman" w:hAnsi="Times New Roman" w:cs="Times New Roman"/>
        </w:rPr>
        <w:t>Διεύθυνση</w:t>
      </w:r>
      <w:r w:rsidR="00596558" w:rsidRPr="002957FE">
        <w:rPr>
          <w:rFonts w:ascii="Times New Roman" w:hAnsi="Times New Roman" w:cs="Times New Roman"/>
        </w:rPr>
        <w:t xml:space="preserve"> Διοικητικού</w:t>
      </w:r>
      <w:r w:rsidRPr="002957FE">
        <w:rPr>
          <w:rFonts w:ascii="Times New Roman" w:hAnsi="Times New Roman" w:cs="Times New Roman"/>
        </w:rPr>
        <w:t>. Η</w:t>
      </w:r>
      <w:r w:rsidRPr="002957FE">
        <w:rPr>
          <w:rFonts w:ascii="Times New Roman" w:hAnsi="Times New Roman" w:cs="Times New Roman"/>
          <w:spacing w:val="-1"/>
        </w:rPr>
        <w:t xml:space="preserve"> </w:t>
      </w:r>
      <w:r w:rsidRPr="002957FE">
        <w:rPr>
          <w:rFonts w:ascii="Times New Roman" w:hAnsi="Times New Roman" w:cs="Times New Roman"/>
        </w:rPr>
        <w:t>ανωτέρω</w:t>
      </w:r>
      <w:r w:rsidRPr="002957FE">
        <w:rPr>
          <w:rFonts w:ascii="Times New Roman" w:hAnsi="Times New Roman" w:cs="Times New Roman"/>
          <w:spacing w:val="-3"/>
        </w:rPr>
        <w:t xml:space="preserve"> </w:t>
      </w:r>
      <w:r w:rsidRPr="002957FE">
        <w:rPr>
          <w:rFonts w:ascii="Times New Roman" w:hAnsi="Times New Roman" w:cs="Times New Roman"/>
        </w:rPr>
        <w:t>υπηρεσία</w:t>
      </w:r>
      <w:r w:rsidRPr="002957FE">
        <w:rPr>
          <w:rFonts w:ascii="Times New Roman" w:hAnsi="Times New Roman" w:cs="Times New Roman"/>
          <w:spacing w:val="-2"/>
        </w:rPr>
        <w:t xml:space="preserve"> </w:t>
      </w:r>
      <w:r w:rsidRPr="002957FE">
        <w:rPr>
          <w:rFonts w:ascii="Times New Roman" w:hAnsi="Times New Roman" w:cs="Times New Roman"/>
        </w:rPr>
        <w:t>θα</w:t>
      </w:r>
      <w:r w:rsidRPr="002957FE">
        <w:rPr>
          <w:rFonts w:ascii="Times New Roman" w:hAnsi="Times New Roman" w:cs="Times New Roman"/>
          <w:spacing w:val="-2"/>
        </w:rPr>
        <w:t xml:space="preserve"> </w:t>
      </w:r>
      <w:r w:rsidRPr="002957FE">
        <w:rPr>
          <w:rFonts w:ascii="Times New Roman" w:hAnsi="Times New Roman" w:cs="Times New Roman"/>
        </w:rPr>
        <w:t>εισηγείται στην</w:t>
      </w:r>
      <w:r w:rsidRPr="002957FE">
        <w:rPr>
          <w:rFonts w:ascii="Times New Roman" w:hAnsi="Times New Roman" w:cs="Times New Roman"/>
          <w:spacing w:val="-1"/>
        </w:rPr>
        <w:t xml:space="preserve"> </w:t>
      </w:r>
      <w:r w:rsidR="002C7ABE" w:rsidRPr="002957FE">
        <w:rPr>
          <w:rFonts w:ascii="Times New Roman" w:hAnsi="Times New Roman" w:cs="Times New Roman"/>
        </w:rPr>
        <w:t>ε</w:t>
      </w:r>
      <w:r w:rsidRPr="002957FE">
        <w:rPr>
          <w:rFonts w:ascii="Times New Roman" w:hAnsi="Times New Roman" w:cs="Times New Roman"/>
        </w:rPr>
        <w:t>ιδική Επιτροπή Παραλαβής για όλα τα ζητήματα που αφορούν στην προσήκουσα εκτέλεση όλων των όρων της σύμβασης και στην εκπλήρωση</w:t>
      </w:r>
      <w:r w:rsidRPr="002957FE">
        <w:rPr>
          <w:rFonts w:ascii="Times New Roman" w:hAnsi="Times New Roman" w:cs="Times New Roman"/>
          <w:spacing w:val="-3"/>
        </w:rPr>
        <w:t xml:space="preserve"> </w:t>
      </w:r>
      <w:r w:rsidRPr="002957FE">
        <w:rPr>
          <w:rFonts w:ascii="Times New Roman" w:hAnsi="Times New Roman" w:cs="Times New Roman"/>
        </w:rPr>
        <w:t>των</w:t>
      </w:r>
      <w:r w:rsidRPr="002957FE">
        <w:rPr>
          <w:rFonts w:ascii="Times New Roman" w:hAnsi="Times New Roman" w:cs="Times New Roman"/>
          <w:spacing w:val="-3"/>
        </w:rPr>
        <w:t xml:space="preserve"> </w:t>
      </w:r>
      <w:r w:rsidRPr="002957FE">
        <w:rPr>
          <w:rFonts w:ascii="Times New Roman" w:hAnsi="Times New Roman" w:cs="Times New Roman"/>
        </w:rPr>
        <w:t>υποχρεώσεων</w:t>
      </w:r>
      <w:r w:rsidRPr="002957FE">
        <w:rPr>
          <w:rFonts w:ascii="Times New Roman" w:hAnsi="Times New Roman" w:cs="Times New Roman"/>
          <w:spacing w:val="-3"/>
        </w:rPr>
        <w:t xml:space="preserve"> </w:t>
      </w:r>
      <w:r w:rsidRPr="002957FE">
        <w:rPr>
          <w:rFonts w:ascii="Times New Roman" w:hAnsi="Times New Roman" w:cs="Times New Roman"/>
        </w:rPr>
        <w:t>του</w:t>
      </w:r>
      <w:r w:rsidRPr="002957FE">
        <w:rPr>
          <w:rFonts w:ascii="Times New Roman" w:hAnsi="Times New Roman" w:cs="Times New Roman"/>
          <w:spacing w:val="-3"/>
        </w:rPr>
        <w:t xml:space="preserve"> </w:t>
      </w:r>
      <w:r w:rsidRPr="002957FE">
        <w:rPr>
          <w:rFonts w:ascii="Times New Roman" w:hAnsi="Times New Roman" w:cs="Times New Roman"/>
        </w:rPr>
        <w:t>αναδόχου,</w:t>
      </w:r>
      <w:r w:rsidRPr="002957FE">
        <w:rPr>
          <w:rFonts w:ascii="Times New Roman" w:hAnsi="Times New Roman" w:cs="Times New Roman"/>
          <w:spacing w:val="-5"/>
        </w:rPr>
        <w:t xml:space="preserve"> </w:t>
      </w:r>
      <w:r w:rsidRPr="002957FE">
        <w:rPr>
          <w:rFonts w:ascii="Times New Roman" w:hAnsi="Times New Roman" w:cs="Times New Roman"/>
        </w:rPr>
        <w:t>στη</w:t>
      </w:r>
      <w:r w:rsidRPr="002957FE">
        <w:rPr>
          <w:rFonts w:ascii="Times New Roman" w:hAnsi="Times New Roman" w:cs="Times New Roman"/>
          <w:spacing w:val="-3"/>
        </w:rPr>
        <w:t xml:space="preserve"> </w:t>
      </w:r>
      <w:r w:rsidRPr="002957FE">
        <w:rPr>
          <w:rFonts w:ascii="Times New Roman" w:hAnsi="Times New Roman" w:cs="Times New Roman"/>
        </w:rPr>
        <w:t>λήψη</w:t>
      </w:r>
      <w:r w:rsidRPr="002957FE">
        <w:rPr>
          <w:rFonts w:ascii="Times New Roman" w:hAnsi="Times New Roman" w:cs="Times New Roman"/>
          <w:spacing w:val="-3"/>
        </w:rPr>
        <w:t xml:space="preserve"> </w:t>
      </w:r>
      <w:r w:rsidRPr="002957FE">
        <w:rPr>
          <w:rFonts w:ascii="Times New Roman" w:hAnsi="Times New Roman" w:cs="Times New Roman"/>
        </w:rPr>
        <w:t>των</w:t>
      </w:r>
      <w:r w:rsidRPr="002957FE">
        <w:rPr>
          <w:rFonts w:ascii="Times New Roman" w:hAnsi="Times New Roman" w:cs="Times New Roman"/>
          <w:spacing w:val="-3"/>
        </w:rPr>
        <w:t xml:space="preserve"> </w:t>
      </w:r>
      <w:r w:rsidRPr="002957FE">
        <w:rPr>
          <w:rFonts w:ascii="Times New Roman" w:hAnsi="Times New Roman" w:cs="Times New Roman"/>
        </w:rPr>
        <w:t>επιβεβλημένων</w:t>
      </w:r>
      <w:r w:rsidRPr="002957FE">
        <w:rPr>
          <w:rFonts w:ascii="Times New Roman" w:hAnsi="Times New Roman" w:cs="Times New Roman"/>
          <w:spacing w:val="-5"/>
        </w:rPr>
        <w:t xml:space="preserve"> </w:t>
      </w:r>
      <w:r w:rsidRPr="002957FE">
        <w:rPr>
          <w:rFonts w:ascii="Times New Roman" w:hAnsi="Times New Roman" w:cs="Times New Roman"/>
        </w:rPr>
        <w:t>μέτρων</w:t>
      </w:r>
      <w:r w:rsidRPr="002957FE">
        <w:rPr>
          <w:rFonts w:ascii="Times New Roman" w:hAnsi="Times New Roman" w:cs="Times New Roman"/>
          <w:spacing w:val="-3"/>
        </w:rPr>
        <w:t xml:space="preserve"> </w:t>
      </w:r>
      <w:r w:rsidRPr="002957FE">
        <w:rPr>
          <w:rFonts w:ascii="Times New Roman" w:hAnsi="Times New Roman" w:cs="Times New Roman"/>
        </w:rPr>
        <w:t>λόγω</w:t>
      </w:r>
      <w:r w:rsidRPr="002957FE">
        <w:rPr>
          <w:rFonts w:ascii="Times New Roman" w:hAnsi="Times New Roman" w:cs="Times New Roman"/>
          <w:spacing w:val="-3"/>
        </w:rPr>
        <w:t xml:space="preserve"> </w:t>
      </w:r>
      <w:r w:rsidRPr="002957FE">
        <w:rPr>
          <w:rFonts w:ascii="Times New Roman" w:hAnsi="Times New Roman" w:cs="Times New Roman"/>
        </w:rPr>
        <w:t>μη</w:t>
      </w:r>
      <w:r w:rsidRPr="002957FE">
        <w:rPr>
          <w:rFonts w:ascii="Times New Roman" w:hAnsi="Times New Roman" w:cs="Times New Roman"/>
          <w:spacing w:val="-3"/>
        </w:rPr>
        <w:t xml:space="preserve"> </w:t>
      </w:r>
      <w:r w:rsidRPr="002957FE">
        <w:rPr>
          <w:rFonts w:ascii="Times New Roman" w:hAnsi="Times New Roman" w:cs="Times New Roman"/>
        </w:rPr>
        <w:t>τήρησης</w:t>
      </w:r>
      <w:r w:rsidRPr="002957FE">
        <w:rPr>
          <w:rFonts w:ascii="Times New Roman" w:hAnsi="Times New Roman" w:cs="Times New Roman"/>
          <w:spacing w:val="-3"/>
        </w:rPr>
        <w:t xml:space="preserve"> </w:t>
      </w:r>
      <w:r w:rsidRPr="002957FE">
        <w:rPr>
          <w:rFonts w:ascii="Times New Roman" w:hAnsi="Times New Roman" w:cs="Times New Roman"/>
        </w:rPr>
        <w:t xml:space="preserve">των ως άνω όρων και ιδίως για ζητήματα που αφορούν σε τροποποίηση του αντικειμένου, </w:t>
      </w:r>
    </w:p>
    <w:p w14:paraId="4D86FB87" w14:textId="77777777" w:rsidR="0058121A" w:rsidRPr="002957FE" w:rsidRDefault="0058121A" w:rsidP="0094401D">
      <w:pPr>
        <w:pStyle w:val="a4"/>
        <w:spacing w:before="6"/>
        <w:ind w:left="567" w:right="567"/>
        <w:jc w:val="left"/>
        <w:rPr>
          <w:rFonts w:ascii="Times New Roman" w:hAnsi="Times New Roman" w:cs="Times New Roman"/>
        </w:rPr>
      </w:pPr>
    </w:p>
    <w:p w14:paraId="4E6C4D19" w14:textId="63E327CA" w:rsidR="0058121A" w:rsidRPr="002957FE" w:rsidRDefault="00490C3E" w:rsidP="00870420">
      <w:pPr>
        <w:ind w:left="5670" w:right="567"/>
        <w:jc w:val="center"/>
        <w:rPr>
          <w:b/>
        </w:rPr>
      </w:pPr>
      <w:r w:rsidRPr="002957FE">
        <w:rPr>
          <w:b/>
        </w:rPr>
        <w:t xml:space="preserve">Ο </w:t>
      </w:r>
      <w:r w:rsidR="00870420" w:rsidRPr="002957FE">
        <w:rPr>
          <w:b/>
        </w:rPr>
        <w:t>Αντιπρύτανης</w:t>
      </w:r>
    </w:p>
    <w:p w14:paraId="36DAFE46" w14:textId="22176B3B" w:rsidR="00490C3E" w:rsidRPr="002957FE" w:rsidRDefault="00490C3E" w:rsidP="00870420">
      <w:pPr>
        <w:ind w:left="5670" w:right="567"/>
        <w:jc w:val="center"/>
        <w:rPr>
          <w:b/>
        </w:rPr>
      </w:pPr>
      <w:r w:rsidRPr="002957FE">
        <w:rPr>
          <w:b/>
        </w:rPr>
        <w:t>Οικονομικών &amp; Υποδομών</w:t>
      </w:r>
    </w:p>
    <w:p w14:paraId="2BD696DE" w14:textId="77777777" w:rsidR="0058121A" w:rsidRPr="002957FE" w:rsidRDefault="0058121A" w:rsidP="00870420">
      <w:pPr>
        <w:pStyle w:val="a4"/>
        <w:ind w:left="5670" w:right="567"/>
        <w:jc w:val="center"/>
        <w:rPr>
          <w:rFonts w:ascii="Times New Roman" w:hAnsi="Times New Roman" w:cs="Times New Roman"/>
          <w:b/>
        </w:rPr>
      </w:pPr>
    </w:p>
    <w:p w14:paraId="626693DE" w14:textId="77777777" w:rsidR="0058121A" w:rsidRPr="002957FE" w:rsidRDefault="0058121A" w:rsidP="00870420">
      <w:pPr>
        <w:pStyle w:val="a4"/>
        <w:spacing w:before="1"/>
        <w:ind w:left="5670" w:right="567"/>
        <w:jc w:val="center"/>
        <w:rPr>
          <w:rFonts w:ascii="Times New Roman" w:hAnsi="Times New Roman" w:cs="Times New Roman"/>
          <w:b/>
        </w:rPr>
      </w:pPr>
    </w:p>
    <w:p w14:paraId="11E21AE1" w14:textId="6DCB5B45" w:rsidR="0058121A" w:rsidRPr="002957FE" w:rsidRDefault="00E831D1" w:rsidP="00870420">
      <w:pPr>
        <w:pStyle w:val="a4"/>
        <w:autoSpaceDE/>
        <w:autoSpaceDN/>
        <w:spacing w:line="264" w:lineRule="exact"/>
        <w:ind w:left="5670" w:right="567"/>
        <w:jc w:val="center"/>
        <w:rPr>
          <w:rFonts w:ascii="Times New Roman" w:hAnsi="Times New Roman" w:cs="Times New Roman"/>
          <w:b/>
          <w:bCs/>
        </w:rPr>
      </w:pPr>
      <w:r w:rsidRPr="002957FE">
        <w:rPr>
          <w:rFonts w:ascii="Times New Roman" w:hAnsi="Times New Roman" w:cs="Times New Roman"/>
          <w:b/>
          <w:bCs/>
        </w:rPr>
        <w:t xml:space="preserve">Κωνσταντίνος  </w:t>
      </w:r>
      <w:r w:rsidR="00490C3E" w:rsidRPr="002957FE">
        <w:rPr>
          <w:rFonts w:ascii="Times New Roman" w:hAnsi="Times New Roman" w:cs="Times New Roman"/>
          <w:b/>
          <w:bCs/>
        </w:rPr>
        <w:t>Σπανουδάκης</w:t>
      </w:r>
    </w:p>
    <w:p w14:paraId="61891B5C" w14:textId="77777777" w:rsidR="001A6A1C" w:rsidRPr="002957FE" w:rsidRDefault="001A6A1C" w:rsidP="0094401D">
      <w:pPr>
        <w:pStyle w:val="1"/>
        <w:numPr>
          <w:ilvl w:val="0"/>
          <w:numId w:val="4"/>
        </w:numPr>
        <w:tabs>
          <w:tab w:val="clear" w:pos="0"/>
          <w:tab w:val="left" w:pos="567"/>
        </w:tabs>
        <w:ind w:left="567" w:right="567" w:hanging="567"/>
        <w:rPr>
          <w:rFonts w:ascii="Times New Roman" w:hAnsi="Times New Roman" w:cs="Times New Roman"/>
          <w:sz w:val="24"/>
          <w:szCs w:val="24"/>
          <w:lang w:val="el-GR"/>
        </w:rPr>
      </w:pPr>
      <w:r w:rsidRPr="002957FE">
        <w:rPr>
          <w:rFonts w:ascii="Times New Roman" w:hAnsi="Times New Roman" w:cs="Times New Roman"/>
          <w:sz w:val="24"/>
          <w:szCs w:val="24"/>
          <w:lang w:val="el-GR"/>
        </w:rPr>
        <w:lastRenderedPageBreak/>
        <w:t>ΑΝΑΘΕΤΟΥΣΑ ΑΡΧΗ ΚΑΙ ΑΝΤΙΚΕΙΜΕΝΟ ΣΥΜΒΑΣΗΣ</w:t>
      </w:r>
    </w:p>
    <w:p w14:paraId="63EB8418" w14:textId="77777777" w:rsidR="001A6A1C" w:rsidRPr="002957FE" w:rsidRDefault="001A6A1C" w:rsidP="0094401D">
      <w:pPr>
        <w:pStyle w:val="2"/>
        <w:ind w:right="567"/>
        <w:rPr>
          <w:rFonts w:ascii="Times New Roman" w:hAnsi="Times New Roman"/>
          <w:szCs w:val="24"/>
          <w:lang w:val="el-GR"/>
        </w:rPr>
      </w:pPr>
      <w:bookmarkStart w:id="3" w:name="__RefHeading___Toc470009772"/>
      <w:r w:rsidRPr="002957FE">
        <w:rPr>
          <w:rFonts w:ascii="Times New Roman" w:hAnsi="Times New Roman"/>
          <w:szCs w:val="24"/>
          <w:lang w:val="el-GR"/>
        </w:rPr>
        <w:t>1.1</w:t>
      </w:r>
      <w:r w:rsidRPr="002957FE">
        <w:rPr>
          <w:rFonts w:ascii="Times New Roman" w:hAnsi="Times New Roman"/>
          <w:szCs w:val="24"/>
          <w:lang w:val="el-GR"/>
        </w:rPr>
        <w:tab/>
        <w:t>Στοιχεία Αναθέτουσας Αρχής</w:t>
      </w:r>
      <w:bookmarkEnd w:id="3"/>
      <w:r w:rsidRPr="002957FE">
        <w:rPr>
          <w:rFonts w:ascii="Times New Roman" w:hAnsi="Times New Roman"/>
          <w:szCs w:val="24"/>
          <w:lang w:val="el-GR"/>
        </w:rPr>
        <w:t xml:space="preserve"> </w:t>
      </w:r>
    </w:p>
    <w:p w14:paraId="5D37673B" w14:textId="77777777" w:rsidR="001A6A1C" w:rsidRPr="002957FE" w:rsidRDefault="001A6A1C" w:rsidP="0094401D">
      <w:pPr>
        <w:pStyle w:val="normalwithoutspacing"/>
        <w:ind w:left="567" w:right="567"/>
        <w:rPr>
          <w:rFonts w:ascii="Times New Roman" w:hAnsi="Times New Roman" w:cs="Times New Roman"/>
          <w:b/>
          <w:sz w:val="24"/>
        </w:rPr>
      </w:pPr>
    </w:p>
    <w:tbl>
      <w:tblPr>
        <w:tblW w:w="9374" w:type="dxa"/>
        <w:jc w:val="center"/>
        <w:tblLayout w:type="fixed"/>
        <w:tblLook w:val="0000" w:firstRow="0" w:lastRow="0" w:firstColumn="0" w:lastColumn="0" w:noHBand="0" w:noVBand="0"/>
      </w:tblPr>
      <w:tblGrid>
        <w:gridCol w:w="4536"/>
        <w:gridCol w:w="4838"/>
      </w:tblGrid>
      <w:tr w:rsidR="001A6A1C" w:rsidRPr="002957FE" w14:paraId="49EDC638" w14:textId="77777777" w:rsidTr="0094401D">
        <w:trPr>
          <w:jc w:val="center"/>
        </w:trPr>
        <w:tc>
          <w:tcPr>
            <w:tcW w:w="4536" w:type="dxa"/>
            <w:tcBorders>
              <w:top w:val="single" w:sz="4" w:space="0" w:color="000000"/>
              <w:left w:val="single" w:sz="4" w:space="0" w:color="000000"/>
              <w:bottom w:val="single" w:sz="4" w:space="0" w:color="000000"/>
            </w:tcBorders>
            <w:shd w:val="clear" w:color="auto" w:fill="auto"/>
          </w:tcPr>
          <w:p w14:paraId="31802C75"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sz w:val="24"/>
              </w:rPr>
              <w:t>Επωνυμία</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14:paraId="1D365F2B" w14:textId="77777777" w:rsidR="001A6A1C" w:rsidRPr="002957FE" w:rsidRDefault="001A6A1C" w:rsidP="0094401D">
            <w:pPr>
              <w:pStyle w:val="normalwithoutspacing"/>
              <w:snapToGrid w:val="0"/>
              <w:ind w:left="567" w:right="567"/>
              <w:rPr>
                <w:rFonts w:ascii="Times New Roman" w:hAnsi="Times New Roman" w:cs="Times New Roman"/>
                <w:sz w:val="24"/>
              </w:rPr>
            </w:pPr>
            <w:r w:rsidRPr="002957FE">
              <w:rPr>
                <w:rFonts w:ascii="Times New Roman" w:hAnsi="Times New Roman" w:cs="Times New Roman"/>
                <w:sz w:val="24"/>
              </w:rPr>
              <w:t>ΠΑΝΕΠΙΣΤΗΜΙΟ ΚΡΗΤΗΣ</w:t>
            </w:r>
          </w:p>
        </w:tc>
      </w:tr>
      <w:tr w:rsidR="001A6A1C" w:rsidRPr="002957FE" w14:paraId="5995FD99" w14:textId="77777777" w:rsidTr="0094401D">
        <w:trPr>
          <w:jc w:val="center"/>
        </w:trPr>
        <w:tc>
          <w:tcPr>
            <w:tcW w:w="4536" w:type="dxa"/>
            <w:tcBorders>
              <w:top w:val="single" w:sz="4" w:space="0" w:color="000000"/>
              <w:left w:val="single" w:sz="4" w:space="0" w:color="000000"/>
              <w:bottom w:val="single" w:sz="4" w:space="0" w:color="000000"/>
            </w:tcBorders>
            <w:shd w:val="clear" w:color="auto" w:fill="auto"/>
          </w:tcPr>
          <w:p w14:paraId="41DA24C4"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sz w:val="24"/>
              </w:rPr>
              <w:t>Ταχυδρομική διεύθυνση</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14:paraId="68C1458C" w14:textId="77777777" w:rsidR="001A6A1C" w:rsidRPr="002957FE" w:rsidRDefault="001A6A1C" w:rsidP="0094401D">
            <w:pPr>
              <w:pStyle w:val="normalwithoutspacing"/>
              <w:snapToGrid w:val="0"/>
              <w:ind w:left="567" w:right="567"/>
              <w:rPr>
                <w:rFonts w:ascii="Times New Roman" w:hAnsi="Times New Roman" w:cs="Times New Roman"/>
                <w:sz w:val="24"/>
              </w:rPr>
            </w:pPr>
            <w:r w:rsidRPr="002957FE">
              <w:rPr>
                <w:rFonts w:ascii="Times New Roman" w:hAnsi="Times New Roman" w:cs="Times New Roman"/>
                <w:sz w:val="24"/>
              </w:rPr>
              <w:t>ΠΑΝΕΠΙΣΤΗΜΙΟΥΠΟΛΗ ΓΑΛΛΟΥ</w:t>
            </w:r>
          </w:p>
        </w:tc>
      </w:tr>
      <w:tr w:rsidR="001A6A1C" w:rsidRPr="002957FE" w14:paraId="042F80C8" w14:textId="77777777" w:rsidTr="0094401D">
        <w:trPr>
          <w:jc w:val="center"/>
        </w:trPr>
        <w:tc>
          <w:tcPr>
            <w:tcW w:w="4536" w:type="dxa"/>
            <w:tcBorders>
              <w:top w:val="single" w:sz="4" w:space="0" w:color="000000"/>
              <w:left w:val="single" w:sz="4" w:space="0" w:color="000000"/>
              <w:bottom w:val="single" w:sz="4" w:space="0" w:color="000000"/>
            </w:tcBorders>
            <w:shd w:val="clear" w:color="auto" w:fill="auto"/>
          </w:tcPr>
          <w:p w14:paraId="6A2ECC71"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sz w:val="24"/>
              </w:rPr>
              <w:t>Πόλη</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14:paraId="2066008A" w14:textId="77777777" w:rsidR="001A6A1C" w:rsidRPr="002957FE" w:rsidRDefault="001A6A1C" w:rsidP="0094401D">
            <w:pPr>
              <w:pStyle w:val="normalwithoutspacing"/>
              <w:snapToGrid w:val="0"/>
              <w:ind w:left="567" w:right="567"/>
              <w:rPr>
                <w:rFonts w:ascii="Times New Roman" w:hAnsi="Times New Roman" w:cs="Times New Roman"/>
                <w:sz w:val="24"/>
              </w:rPr>
            </w:pPr>
            <w:r w:rsidRPr="002957FE">
              <w:rPr>
                <w:rFonts w:ascii="Times New Roman" w:hAnsi="Times New Roman" w:cs="Times New Roman"/>
                <w:sz w:val="24"/>
              </w:rPr>
              <w:t>ΡΕΘΥΜΝΟ</w:t>
            </w:r>
          </w:p>
        </w:tc>
      </w:tr>
      <w:tr w:rsidR="001A6A1C" w:rsidRPr="002957FE" w14:paraId="0EF25800" w14:textId="77777777" w:rsidTr="0094401D">
        <w:trPr>
          <w:jc w:val="center"/>
        </w:trPr>
        <w:tc>
          <w:tcPr>
            <w:tcW w:w="4536" w:type="dxa"/>
            <w:tcBorders>
              <w:top w:val="single" w:sz="4" w:space="0" w:color="000000"/>
              <w:left w:val="single" w:sz="4" w:space="0" w:color="000000"/>
              <w:bottom w:val="single" w:sz="4" w:space="0" w:color="000000"/>
            </w:tcBorders>
            <w:shd w:val="clear" w:color="auto" w:fill="auto"/>
          </w:tcPr>
          <w:p w14:paraId="2D6C398C"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sz w:val="24"/>
              </w:rPr>
              <w:t>Ταχυδρομικός Κωδικός</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14:paraId="2BE86EE0" w14:textId="77777777" w:rsidR="001A6A1C" w:rsidRPr="002957FE" w:rsidRDefault="001A6A1C" w:rsidP="0094401D">
            <w:pPr>
              <w:pStyle w:val="normalwithoutspacing"/>
              <w:snapToGrid w:val="0"/>
              <w:ind w:left="567" w:right="567"/>
              <w:rPr>
                <w:rFonts w:ascii="Times New Roman" w:hAnsi="Times New Roman" w:cs="Times New Roman"/>
                <w:sz w:val="24"/>
                <w:lang w:val="en-US"/>
              </w:rPr>
            </w:pPr>
            <w:r w:rsidRPr="002957FE">
              <w:rPr>
                <w:rFonts w:ascii="Times New Roman" w:hAnsi="Times New Roman" w:cs="Times New Roman"/>
                <w:sz w:val="24"/>
              </w:rPr>
              <w:t>741</w:t>
            </w:r>
            <w:r w:rsidRPr="002957FE">
              <w:rPr>
                <w:rFonts w:ascii="Times New Roman" w:hAnsi="Times New Roman" w:cs="Times New Roman"/>
                <w:sz w:val="24"/>
                <w:lang w:val="en-US"/>
              </w:rPr>
              <w:t>50</w:t>
            </w:r>
          </w:p>
        </w:tc>
      </w:tr>
      <w:tr w:rsidR="001A6A1C" w:rsidRPr="002957FE" w14:paraId="1B8690BD" w14:textId="77777777" w:rsidTr="0094401D">
        <w:trPr>
          <w:jc w:val="center"/>
        </w:trPr>
        <w:tc>
          <w:tcPr>
            <w:tcW w:w="4536" w:type="dxa"/>
            <w:tcBorders>
              <w:top w:val="single" w:sz="4" w:space="0" w:color="000000"/>
              <w:left w:val="single" w:sz="4" w:space="0" w:color="000000"/>
              <w:bottom w:val="single" w:sz="4" w:space="0" w:color="000000"/>
            </w:tcBorders>
            <w:shd w:val="clear" w:color="auto" w:fill="auto"/>
          </w:tcPr>
          <w:p w14:paraId="0226BC90"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sz w:val="24"/>
              </w:rPr>
              <w:t xml:space="preserve">Κωδικός ηλεκτρονικής τιμολόγησης  </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14:paraId="231C9B82" w14:textId="77777777" w:rsidR="001A6A1C" w:rsidRPr="002957FE" w:rsidRDefault="001A6A1C" w:rsidP="0094401D">
            <w:pPr>
              <w:pStyle w:val="normalwithoutspacing"/>
              <w:snapToGrid w:val="0"/>
              <w:ind w:left="567" w:right="567"/>
              <w:rPr>
                <w:rFonts w:ascii="Times New Roman" w:hAnsi="Times New Roman" w:cs="Times New Roman"/>
                <w:sz w:val="24"/>
              </w:rPr>
            </w:pPr>
            <w:r w:rsidRPr="002957FE">
              <w:rPr>
                <w:rFonts w:ascii="Times New Roman" w:hAnsi="Times New Roman" w:cs="Times New Roman"/>
                <w:sz w:val="24"/>
              </w:rPr>
              <w:t>4310</w:t>
            </w:r>
          </w:p>
        </w:tc>
      </w:tr>
      <w:tr w:rsidR="001A6A1C" w:rsidRPr="002957FE" w14:paraId="0186E00E" w14:textId="77777777" w:rsidTr="0094401D">
        <w:trPr>
          <w:jc w:val="center"/>
        </w:trPr>
        <w:tc>
          <w:tcPr>
            <w:tcW w:w="4536" w:type="dxa"/>
            <w:tcBorders>
              <w:top w:val="single" w:sz="4" w:space="0" w:color="000000"/>
              <w:left w:val="single" w:sz="4" w:space="0" w:color="000000"/>
              <w:bottom w:val="single" w:sz="4" w:space="0" w:color="000000"/>
            </w:tcBorders>
            <w:shd w:val="clear" w:color="auto" w:fill="auto"/>
          </w:tcPr>
          <w:p w14:paraId="146B6A38"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sz w:val="24"/>
              </w:rPr>
              <w:t>Χώρα</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14:paraId="77D6ABB9" w14:textId="77777777" w:rsidR="001A6A1C" w:rsidRPr="002957FE" w:rsidRDefault="001A6A1C" w:rsidP="0094401D">
            <w:pPr>
              <w:pStyle w:val="normalwithoutspacing"/>
              <w:snapToGrid w:val="0"/>
              <w:ind w:left="567" w:right="567"/>
              <w:rPr>
                <w:rFonts w:ascii="Times New Roman" w:hAnsi="Times New Roman" w:cs="Times New Roman"/>
                <w:sz w:val="24"/>
              </w:rPr>
            </w:pPr>
            <w:r w:rsidRPr="002957FE">
              <w:rPr>
                <w:rFonts w:ascii="Times New Roman" w:hAnsi="Times New Roman" w:cs="Times New Roman"/>
                <w:sz w:val="24"/>
              </w:rPr>
              <w:t>ΕΛΛΑΔΑ</w:t>
            </w:r>
          </w:p>
        </w:tc>
      </w:tr>
      <w:tr w:rsidR="001A6A1C" w:rsidRPr="002957FE" w14:paraId="401AE7BA" w14:textId="77777777" w:rsidTr="0094401D">
        <w:trPr>
          <w:jc w:val="center"/>
        </w:trPr>
        <w:tc>
          <w:tcPr>
            <w:tcW w:w="4536" w:type="dxa"/>
            <w:tcBorders>
              <w:top w:val="single" w:sz="4" w:space="0" w:color="000000"/>
              <w:left w:val="single" w:sz="4" w:space="0" w:color="000000"/>
              <w:bottom w:val="single" w:sz="4" w:space="0" w:color="000000"/>
            </w:tcBorders>
            <w:shd w:val="clear" w:color="auto" w:fill="auto"/>
          </w:tcPr>
          <w:p w14:paraId="2E4E38B4"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sz w:val="24"/>
              </w:rPr>
              <w:t>Κωδικός ΝUTS</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14:paraId="09E20D0A" w14:textId="77777777" w:rsidR="001A6A1C" w:rsidRPr="002957FE" w:rsidRDefault="001A6A1C" w:rsidP="0094401D">
            <w:pPr>
              <w:pStyle w:val="normalwithoutspacing"/>
              <w:snapToGrid w:val="0"/>
              <w:ind w:left="567" w:right="567"/>
              <w:rPr>
                <w:rFonts w:ascii="Times New Roman" w:hAnsi="Times New Roman" w:cs="Times New Roman"/>
                <w:sz w:val="24"/>
                <w:lang w:val="en-US"/>
              </w:rPr>
            </w:pPr>
            <w:r w:rsidRPr="002957FE">
              <w:rPr>
                <w:rFonts w:ascii="Times New Roman" w:hAnsi="Times New Roman" w:cs="Times New Roman"/>
                <w:sz w:val="24"/>
                <w:lang w:val="en-US"/>
              </w:rPr>
              <w:t>GR433</w:t>
            </w:r>
          </w:p>
        </w:tc>
      </w:tr>
      <w:tr w:rsidR="001A6A1C" w:rsidRPr="002957FE" w14:paraId="094BF45A" w14:textId="77777777" w:rsidTr="0094401D">
        <w:trPr>
          <w:jc w:val="center"/>
        </w:trPr>
        <w:tc>
          <w:tcPr>
            <w:tcW w:w="4536" w:type="dxa"/>
            <w:tcBorders>
              <w:top w:val="single" w:sz="4" w:space="0" w:color="000000"/>
              <w:left w:val="single" w:sz="4" w:space="0" w:color="000000"/>
              <w:bottom w:val="single" w:sz="4" w:space="0" w:color="000000"/>
            </w:tcBorders>
            <w:shd w:val="clear" w:color="auto" w:fill="auto"/>
          </w:tcPr>
          <w:p w14:paraId="63389768"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sz w:val="24"/>
              </w:rPr>
              <w:t>Τηλέφωνο</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14:paraId="0D156838" w14:textId="77777777" w:rsidR="001A6A1C" w:rsidRPr="002957FE" w:rsidRDefault="001A6A1C" w:rsidP="0094401D">
            <w:pPr>
              <w:pStyle w:val="normalwithoutspacing"/>
              <w:snapToGrid w:val="0"/>
              <w:ind w:left="567" w:right="567"/>
              <w:rPr>
                <w:rFonts w:ascii="Times New Roman" w:hAnsi="Times New Roman" w:cs="Times New Roman"/>
                <w:sz w:val="24"/>
              </w:rPr>
            </w:pPr>
            <w:r w:rsidRPr="002957FE">
              <w:rPr>
                <w:rFonts w:ascii="Times New Roman" w:hAnsi="Times New Roman" w:cs="Times New Roman"/>
                <w:sz w:val="24"/>
                <w:lang w:val="en-US"/>
              </w:rPr>
              <w:t>28</w:t>
            </w:r>
            <w:r w:rsidRPr="002957FE">
              <w:rPr>
                <w:rFonts w:ascii="Times New Roman" w:hAnsi="Times New Roman" w:cs="Times New Roman"/>
                <w:sz w:val="24"/>
              </w:rPr>
              <w:t>31077997</w:t>
            </w:r>
          </w:p>
        </w:tc>
      </w:tr>
      <w:tr w:rsidR="001A6A1C" w:rsidRPr="002957FE" w14:paraId="25488243" w14:textId="77777777" w:rsidTr="0094401D">
        <w:trPr>
          <w:jc w:val="center"/>
        </w:trPr>
        <w:tc>
          <w:tcPr>
            <w:tcW w:w="4536" w:type="dxa"/>
            <w:tcBorders>
              <w:top w:val="single" w:sz="4" w:space="0" w:color="000000"/>
              <w:left w:val="single" w:sz="4" w:space="0" w:color="000000"/>
              <w:bottom w:val="single" w:sz="4" w:space="0" w:color="000000"/>
            </w:tcBorders>
            <w:shd w:val="clear" w:color="auto" w:fill="auto"/>
          </w:tcPr>
          <w:p w14:paraId="41E9E987"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sz w:val="24"/>
              </w:rPr>
              <w:t xml:space="preserve">Ηλεκτρονικό Ταχυδρομείο </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14:paraId="45B0A8CC" w14:textId="77777777" w:rsidR="001A6A1C" w:rsidRPr="002957FE" w:rsidRDefault="009521D9" w:rsidP="0094401D">
            <w:pPr>
              <w:pStyle w:val="normalwithoutspacing"/>
              <w:snapToGrid w:val="0"/>
              <w:ind w:left="567" w:right="567"/>
              <w:rPr>
                <w:rFonts w:ascii="Times New Roman" w:hAnsi="Times New Roman" w:cs="Times New Roman"/>
                <w:sz w:val="24"/>
              </w:rPr>
            </w:pPr>
            <w:hyperlink r:id="rId9" w:history="1">
              <w:r w:rsidR="001A6A1C" w:rsidRPr="002957FE">
                <w:rPr>
                  <w:rStyle w:val="-"/>
                  <w:rFonts w:ascii="Times New Roman" w:hAnsi="Times New Roman" w:cs="Times New Roman"/>
                  <w:sz w:val="24"/>
                  <w:lang w:val="en-US"/>
                </w:rPr>
                <w:t>mamalakis@admin.uoc.gr</w:t>
              </w:r>
            </w:hyperlink>
            <w:r w:rsidR="001A6A1C" w:rsidRPr="002957FE">
              <w:rPr>
                <w:rFonts w:ascii="Times New Roman" w:hAnsi="Times New Roman" w:cs="Times New Roman"/>
                <w:sz w:val="24"/>
                <w:lang w:val="en-US"/>
              </w:rPr>
              <w:t xml:space="preserve"> </w:t>
            </w:r>
          </w:p>
        </w:tc>
      </w:tr>
      <w:tr w:rsidR="001A6A1C" w:rsidRPr="002957FE" w14:paraId="16662E14" w14:textId="77777777" w:rsidTr="0094401D">
        <w:trPr>
          <w:trHeight w:val="380"/>
          <w:jc w:val="center"/>
        </w:trPr>
        <w:tc>
          <w:tcPr>
            <w:tcW w:w="4536" w:type="dxa"/>
            <w:tcBorders>
              <w:top w:val="single" w:sz="4" w:space="0" w:color="000000"/>
              <w:left w:val="single" w:sz="4" w:space="0" w:color="000000"/>
              <w:bottom w:val="single" w:sz="4" w:space="0" w:color="000000"/>
            </w:tcBorders>
            <w:shd w:val="clear" w:color="auto" w:fill="auto"/>
          </w:tcPr>
          <w:p w14:paraId="69BA0A3F"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sz w:val="24"/>
              </w:rPr>
              <w:t xml:space="preserve">Αρμόδιος για γενικές πληροφορίες </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14:paraId="2127FEC9" w14:textId="77777777" w:rsidR="001A6A1C" w:rsidRPr="002957FE" w:rsidRDefault="001A6A1C" w:rsidP="0094401D">
            <w:pPr>
              <w:pStyle w:val="normalwithoutspacing"/>
              <w:snapToGrid w:val="0"/>
              <w:ind w:left="567" w:right="567"/>
              <w:rPr>
                <w:rFonts w:ascii="Times New Roman" w:hAnsi="Times New Roman" w:cs="Times New Roman"/>
                <w:sz w:val="24"/>
              </w:rPr>
            </w:pPr>
            <w:r w:rsidRPr="002957FE">
              <w:rPr>
                <w:rFonts w:ascii="Times New Roman" w:hAnsi="Times New Roman" w:cs="Times New Roman"/>
                <w:sz w:val="24"/>
              </w:rPr>
              <w:t>Γεώργιος Μαμαλάκης</w:t>
            </w:r>
          </w:p>
        </w:tc>
      </w:tr>
      <w:tr w:rsidR="001A6A1C" w:rsidRPr="002957FE" w14:paraId="35C5257F" w14:textId="77777777" w:rsidTr="0094401D">
        <w:trPr>
          <w:jc w:val="center"/>
        </w:trPr>
        <w:tc>
          <w:tcPr>
            <w:tcW w:w="4536" w:type="dxa"/>
            <w:tcBorders>
              <w:top w:val="single" w:sz="4" w:space="0" w:color="000000"/>
              <w:left w:val="single" w:sz="4" w:space="0" w:color="000000"/>
              <w:bottom w:val="single" w:sz="4" w:space="0" w:color="000000"/>
            </w:tcBorders>
            <w:shd w:val="clear" w:color="auto" w:fill="auto"/>
          </w:tcPr>
          <w:p w14:paraId="3A01EAC1"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sz w:val="24"/>
              </w:rPr>
              <w:t>Γενική Διεύθυνση στο διαδίκτυο  (URL)</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14:paraId="7697B9F0" w14:textId="77777777" w:rsidR="001A6A1C" w:rsidRPr="002957FE" w:rsidRDefault="009521D9" w:rsidP="0094401D">
            <w:pPr>
              <w:pStyle w:val="normalwithoutspacing"/>
              <w:snapToGrid w:val="0"/>
              <w:ind w:left="567" w:right="567"/>
              <w:rPr>
                <w:rFonts w:ascii="Times New Roman" w:hAnsi="Times New Roman" w:cs="Times New Roman"/>
                <w:sz w:val="24"/>
              </w:rPr>
            </w:pPr>
            <w:hyperlink r:id="rId10" w:history="1">
              <w:r w:rsidR="001A6A1C" w:rsidRPr="002957FE">
                <w:rPr>
                  <w:rStyle w:val="-"/>
                  <w:rFonts w:ascii="Times New Roman" w:hAnsi="Times New Roman" w:cs="Times New Roman"/>
                  <w:sz w:val="24"/>
                  <w:lang w:val="en-US"/>
                </w:rPr>
                <w:t>www</w:t>
              </w:r>
              <w:r w:rsidR="001A6A1C" w:rsidRPr="002957FE">
                <w:rPr>
                  <w:rStyle w:val="-"/>
                  <w:rFonts w:ascii="Times New Roman" w:hAnsi="Times New Roman" w:cs="Times New Roman"/>
                  <w:sz w:val="24"/>
                </w:rPr>
                <w:t>.</w:t>
              </w:r>
              <w:r w:rsidR="001A6A1C" w:rsidRPr="002957FE">
                <w:rPr>
                  <w:rStyle w:val="-"/>
                  <w:rFonts w:ascii="Times New Roman" w:hAnsi="Times New Roman" w:cs="Times New Roman"/>
                  <w:sz w:val="24"/>
                  <w:lang w:val="en-US"/>
                </w:rPr>
                <w:t>uoc</w:t>
              </w:r>
              <w:r w:rsidR="001A6A1C" w:rsidRPr="002957FE">
                <w:rPr>
                  <w:rStyle w:val="-"/>
                  <w:rFonts w:ascii="Times New Roman" w:hAnsi="Times New Roman" w:cs="Times New Roman"/>
                  <w:sz w:val="24"/>
                </w:rPr>
                <w:t>.</w:t>
              </w:r>
              <w:r w:rsidR="001A6A1C" w:rsidRPr="002957FE">
                <w:rPr>
                  <w:rStyle w:val="-"/>
                  <w:rFonts w:ascii="Times New Roman" w:hAnsi="Times New Roman" w:cs="Times New Roman"/>
                  <w:sz w:val="24"/>
                  <w:lang w:val="en-US"/>
                </w:rPr>
                <w:t>gr</w:t>
              </w:r>
            </w:hyperlink>
          </w:p>
        </w:tc>
      </w:tr>
    </w:tbl>
    <w:p w14:paraId="673C55F9" w14:textId="77777777" w:rsidR="001A6A1C" w:rsidRPr="002957FE" w:rsidRDefault="001A6A1C" w:rsidP="0094401D">
      <w:pPr>
        <w:pStyle w:val="normalwithoutspacing"/>
        <w:ind w:left="567" w:right="567"/>
        <w:rPr>
          <w:rFonts w:ascii="Times New Roman" w:hAnsi="Times New Roman" w:cs="Times New Roman"/>
          <w:strike/>
          <w:sz w:val="24"/>
        </w:rPr>
      </w:pPr>
    </w:p>
    <w:p w14:paraId="10BB0D53"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b/>
          <w:sz w:val="24"/>
        </w:rPr>
        <w:t xml:space="preserve">Είδος Αναθέτουσας Αρχής </w:t>
      </w:r>
    </w:p>
    <w:p w14:paraId="72FAD0C9" w14:textId="77777777" w:rsidR="001A6A1C" w:rsidRPr="002957FE" w:rsidRDefault="001A6A1C" w:rsidP="0094401D">
      <w:pPr>
        <w:pStyle w:val="normalwithoutspacing"/>
        <w:ind w:left="567" w:right="567"/>
        <w:rPr>
          <w:rFonts w:ascii="Times New Roman" w:eastAsia="Calibri" w:hAnsi="Times New Roman" w:cs="Times New Roman"/>
          <w:sz w:val="24"/>
        </w:rPr>
      </w:pPr>
      <w:r w:rsidRPr="002957FE">
        <w:rPr>
          <w:rFonts w:ascii="Times New Roman" w:hAnsi="Times New Roman" w:cs="Times New Roman"/>
          <w:sz w:val="24"/>
        </w:rPr>
        <w:t xml:space="preserve">Η Αναθέτουσα Αρχή είναι   </w:t>
      </w:r>
      <w:r w:rsidRPr="002957FE">
        <w:rPr>
          <w:rFonts w:ascii="Times New Roman" w:hAnsi="Times New Roman" w:cs="Times New Roman"/>
          <w:sz w:val="24"/>
          <w:u w:val="single"/>
        </w:rPr>
        <w:t>Ανώτατο Εκπαιδευτικό Ίδρυμα</w:t>
      </w:r>
      <w:r w:rsidRPr="002957FE">
        <w:rPr>
          <w:rFonts w:ascii="Times New Roman" w:hAnsi="Times New Roman" w:cs="Times New Roman"/>
          <w:sz w:val="24"/>
        </w:rPr>
        <w:t xml:space="preserve">  και ανήκει στην </w:t>
      </w:r>
      <w:r w:rsidRPr="002957FE">
        <w:rPr>
          <w:rFonts w:ascii="Times New Roman" w:hAnsi="Times New Roman" w:cs="Times New Roman"/>
          <w:sz w:val="24"/>
          <w:u w:val="single"/>
        </w:rPr>
        <w:t>Κεντρική Κυβέρνηση.</w:t>
      </w:r>
    </w:p>
    <w:p w14:paraId="1B28B299" w14:textId="77777777" w:rsidR="001A6A1C" w:rsidRPr="002957FE" w:rsidRDefault="001A6A1C" w:rsidP="0094401D">
      <w:pPr>
        <w:pStyle w:val="normalwithoutspacing"/>
        <w:ind w:left="567" w:right="567"/>
        <w:rPr>
          <w:rFonts w:ascii="Times New Roman" w:hAnsi="Times New Roman" w:cs="Times New Roman"/>
          <w:b/>
          <w:sz w:val="24"/>
        </w:rPr>
      </w:pPr>
      <w:r w:rsidRPr="002957FE">
        <w:rPr>
          <w:rFonts w:ascii="Times New Roman" w:eastAsia="Calibri" w:hAnsi="Times New Roman" w:cs="Times New Roman"/>
          <w:sz w:val="24"/>
        </w:rPr>
        <w:t xml:space="preserve">  </w:t>
      </w:r>
    </w:p>
    <w:p w14:paraId="03584990"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b/>
          <w:sz w:val="24"/>
        </w:rPr>
        <w:t>Κύρια δραστηριότητα Α.Α.</w:t>
      </w:r>
    </w:p>
    <w:p w14:paraId="6D0AD2B5"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sz w:val="24"/>
        </w:rPr>
        <w:t xml:space="preserve">Η κύρια δραστηριότητα της Αναθέτουσας Αρχής είναι η  </w:t>
      </w:r>
      <w:r w:rsidRPr="002957FE">
        <w:rPr>
          <w:rFonts w:ascii="Times New Roman" w:hAnsi="Times New Roman" w:cs="Times New Roman"/>
          <w:sz w:val="24"/>
          <w:u w:val="single"/>
        </w:rPr>
        <w:t>Εκπαίδευση.</w:t>
      </w:r>
    </w:p>
    <w:p w14:paraId="2AA4F1A7" w14:textId="77777777" w:rsidR="001A6A1C" w:rsidRPr="002957FE" w:rsidRDefault="001A6A1C" w:rsidP="0094401D">
      <w:pPr>
        <w:pStyle w:val="normalwithoutspacing"/>
        <w:ind w:left="567" w:right="567"/>
        <w:rPr>
          <w:rFonts w:ascii="Times New Roman" w:hAnsi="Times New Roman" w:cs="Times New Roman"/>
          <w:sz w:val="24"/>
        </w:rPr>
      </w:pPr>
      <w:r w:rsidRPr="002957FE">
        <w:rPr>
          <w:rFonts w:ascii="Times New Roman" w:hAnsi="Times New Roman" w:cs="Times New Roman"/>
          <w:b/>
          <w:sz w:val="24"/>
        </w:rPr>
        <w:t xml:space="preserve">Στοιχεία Επικοινωνίας </w:t>
      </w:r>
    </w:p>
    <w:p w14:paraId="14D76A37" w14:textId="77ECBBDF" w:rsidR="001A6A1C" w:rsidRPr="002957FE" w:rsidRDefault="001A6A1C" w:rsidP="0094401D">
      <w:pPr>
        <w:pStyle w:val="normalwithoutspacing"/>
        <w:tabs>
          <w:tab w:val="left" w:pos="284"/>
        </w:tabs>
        <w:ind w:left="567" w:right="567"/>
        <w:rPr>
          <w:rFonts w:ascii="Times New Roman" w:hAnsi="Times New Roman" w:cs="Times New Roman"/>
          <w:sz w:val="24"/>
        </w:rPr>
      </w:pPr>
      <w:r w:rsidRPr="002957FE">
        <w:rPr>
          <w:rFonts w:ascii="Times New Roman" w:hAnsi="Times New Roman" w:cs="Times New Roman"/>
          <w:sz w:val="24"/>
        </w:rPr>
        <w:t>α)</w:t>
      </w:r>
      <w:r w:rsidRPr="002957FE">
        <w:rPr>
          <w:rFonts w:ascii="Times New Roman" w:hAnsi="Times New Roman" w:cs="Times New Roman"/>
          <w:sz w:val="24"/>
        </w:rPr>
        <w:tab/>
        <w:t>Τα έγγραφα της σύμβασης είναι περιορισμένα και απευθύνονται μόνο στους προσκαλεσμένους υποψηφίους αναδόχους .</w:t>
      </w:r>
    </w:p>
    <w:p w14:paraId="27126B97" w14:textId="30B5E11F" w:rsidR="001A6A1C" w:rsidRPr="002957FE" w:rsidRDefault="001A6A1C" w:rsidP="0094401D">
      <w:pPr>
        <w:pStyle w:val="normalwithoutspacing"/>
        <w:tabs>
          <w:tab w:val="left" w:pos="284"/>
        </w:tabs>
        <w:ind w:left="567" w:right="567"/>
        <w:rPr>
          <w:rFonts w:ascii="Times New Roman" w:hAnsi="Times New Roman" w:cs="Times New Roman"/>
          <w:sz w:val="24"/>
        </w:rPr>
      </w:pPr>
      <w:r w:rsidRPr="002957FE">
        <w:rPr>
          <w:rFonts w:ascii="Times New Roman" w:hAnsi="Times New Roman" w:cs="Times New Roman"/>
          <w:sz w:val="24"/>
        </w:rPr>
        <w:t>β)</w:t>
      </w:r>
      <w:r w:rsidRPr="002957FE">
        <w:rPr>
          <w:rFonts w:ascii="Times New Roman" w:hAnsi="Times New Roman" w:cs="Times New Roman"/>
          <w:sz w:val="24"/>
        </w:rPr>
        <w:tab/>
        <w:t xml:space="preserve">Οι προσφορές πρέπει να υποβάλλονται στην </w:t>
      </w:r>
      <w:r w:rsidR="00340A12" w:rsidRPr="002957FE">
        <w:rPr>
          <w:rFonts w:ascii="Times New Roman" w:hAnsi="Times New Roman" w:cs="Times New Roman"/>
          <w:sz w:val="24"/>
        </w:rPr>
        <w:t xml:space="preserve">ανωτέρω </w:t>
      </w:r>
      <w:r w:rsidRPr="002957FE">
        <w:rPr>
          <w:rFonts w:ascii="Times New Roman" w:hAnsi="Times New Roman" w:cs="Times New Roman"/>
          <w:sz w:val="24"/>
        </w:rPr>
        <w:t xml:space="preserve">διεύθυνση </w:t>
      </w:r>
    </w:p>
    <w:p w14:paraId="6685572B" w14:textId="77777777" w:rsidR="00BA54B7" w:rsidRPr="002957FE" w:rsidRDefault="00BA54B7" w:rsidP="0094401D">
      <w:pPr>
        <w:pStyle w:val="normalwithoutspacing"/>
        <w:tabs>
          <w:tab w:val="left" w:pos="284"/>
        </w:tabs>
        <w:ind w:left="567" w:right="567"/>
        <w:rPr>
          <w:rFonts w:ascii="Times New Roman" w:hAnsi="Times New Roman" w:cs="Times New Roman"/>
          <w:sz w:val="24"/>
        </w:rPr>
      </w:pPr>
    </w:p>
    <w:p w14:paraId="48E162B6" w14:textId="77777777" w:rsidR="00BA54B7" w:rsidRPr="002957FE" w:rsidRDefault="00BA54B7" w:rsidP="0094401D">
      <w:pPr>
        <w:pStyle w:val="2"/>
        <w:ind w:right="567"/>
        <w:rPr>
          <w:rFonts w:ascii="Times New Roman" w:hAnsi="Times New Roman"/>
          <w:szCs w:val="24"/>
          <w:lang w:val="el-GR"/>
        </w:rPr>
      </w:pPr>
      <w:r w:rsidRPr="002957FE">
        <w:rPr>
          <w:rFonts w:ascii="Times New Roman" w:hAnsi="Times New Roman"/>
          <w:szCs w:val="24"/>
          <w:lang w:val="el-GR"/>
        </w:rPr>
        <w:t>1.2</w:t>
      </w:r>
      <w:r w:rsidRPr="002957FE">
        <w:rPr>
          <w:rFonts w:ascii="Times New Roman" w:hAnsi="Times New Roman"/>
          <w:szCs w:val="24"/>
          <w:lang w:val="el-GR"/>
        </w:rPr>
        <w:tab/>
        <w:t>Στοιχεία Διαδικασίας-Χρηματοδότηση</w:t>
      </w:r>
    </w:p>
    <w:p w14:paraId="0994B876" w14:textId="77777777" w:rsidR="00BA54B7" w:rsidRPr="002957FE" w:rsidRDefault="00BA54B7" w:rsidP="0094401D">
      <w:pPr>
        <w:ind w:left="567" w:right="567"/>
      </w:pPr>
      <w:r w:rsidRPr="002957FE">
        <w:rPr>
          <w:b/>
        </w:rPr>
        <w:t xml:space="preserve">Είδος διαδικασίας </w:t>
      </w:r>
    </w:p>
    <w:p w14:paraId="29754044" w14:textId="3E18B81D" w:rsidR="00BA54B7" w:rsidRPr="002957FE" w:rsidRDefault="00BA54B7" w:rsidP="00560635">
      <w:pPr>
        <w:ind w:left="567" w:right="567"/>
        <w:jc w:val="both"/>
      </w:pPr>
      <w:r w:rsidRPr="002957FE">
        <w:t xml:space="preserve">Ο διαγωνισμός θα διεξαχθεί με την διαδικασία της διαπραγμάτευσης χωρίς δημοσίευση </w:t>
      </w:r>
      <w:r w:rsidRPr="002957FE">
        <w:rPr>
          <w:b/>
        </w:rPr>
        <w:t>σύμφωνα</w:t>
      </w:r>
      <w:r w:rsidR="00560635">
        <w:rPr>
          <w:b/>
        </w:rPr>
        <w:t xml:space="preserve"> </w:t>
      </w:r>
      <w:r w:rsidRPr="002957FE">
        <w:rPr>
          <w:b/>
        </w:rPr>
        <w:t>με</w:t>
      </w:r>
      <w:r w:rsidRPr="002957FE">
        <w:rPr>
          <w:b/>
          <w:spacing w:val="14"/>
        </w:rPr>
        <w:t xml:space="preserve"> </w:t>
      </w:r>
      <w:r w:rsidRPr="002957FE">
        <w:rPr>
          <w:b/>
          <w:spacing w:val="-2"/>
        </w:rPr>
        <w:t>άρθρο</w:t>
      </w:r>
      <w:r w:rsidR="00560635">
        <w:rPr>
          <w:b/>
          <w:spacing w:val="-2"/>
        </w:rPr>
        <w:t xml:space="preserve"> </w:t>
      </w:r>
      <w:r w:rsidRPr="002957FE">
        <w:rPr>
          <w:b/>
        </w:rPr>
        <w:t>32 παρ. 2 περ. γ. του Ν. 4412/2016 όπως ισχύει</w:t>
      </w:r>
      <w:r w:rsidRPr="002957FE">
        <w:t xml:space="preserve">. </w:t>
      </w:r>
    </w:p>
    <w:p w14:paraId="122F296D" w14:textId="77777777" w:rsidR="00BA54B7" w:rsidRPr="002957FE" w:rsidRDefault="00BA54B7" w:rsidP="0094401D">
      <w:pPr>
        <w:pStyle w:val="normalwithoutspacing"/>
        <w:ind w:left="567" w:right="567"/>
        <w:rPr>
          <w:rFonts w:ascii="Times New Roman" w:hAnsi="Times New Roman" w:cs="Times New Roman"/>
          <w:sz w:val="24"/>
        </w:rPr>
      </w:pPr>
    </w:p>
    <w:p w14:paraId="36550155" w14:textId="77777777" w:rsidR="00BA54B7" w:rsidRPr="002957FE" w:rsidRDefault="00BA54B7" w:rsidP="0094401D">
      <w:pPr>
        <w:pStyle w:val="normalwithoutspacing"/>
        <w:ind w:left="567" w:right="567"/>
        <w:rPr>
          <w:rFonts w:ascii="Times New Roman" w:hAnsi="Times New Roman" w:cs="Times New Roman"/>
          <w:sz w:val="24"/>
        </w:rPr>
      </w:pPr>
      <w:r w:rsidRPr="002957FE">
        <w:rPr>
          <w:rFonts w:ascii="Times New Roman" w:hAnsi="Times New Roman" w:cs="Times New Roman"/>
          <w:b/>
          <w:sz w:val="24"/>
        </w:rPr>
        <w:t>Χρηματοδότηση της σύμβασης</w:t>
      </w:r>
    </w:p>
    <w:p w14:paraId="7620DF56" w14:textId="77777777" w:rsidR="00BA54B7" w:rsidRPr="002957FE" w:rsidRDefault="00BA54B7" w:rsidP="0094401D">
      <w:pPr>
        <w:pStyle w:val="a4"/>
        <w:spacing w:line="264" w:lineRule="exact"/>
        <w:ind w:left="567" w:right="567" w:firstLine="360"/>
        <w:rPr>
          <w:rFonts w:ascii="Times New Roman" w:hAnsi="Times New Roman" w:cs="Times New Roman"/>
        </w:rPr>
      </w:pPr>
      <w:r w:rsidRPr="002957FE">
        <w:rPr>
          <w:rFonts w:ascii="Times New Roman" w:hAnsi="Times New Roman" w:cs="Times New Roman"/>
        </w:rPr>
        <w:t xml:space="preserve">Η παρούσα σύμβαση χρηματοδοτείται από </w:t>
      </w:r>
      <w:bookmarkStart w:id="4" w:name="_Hlk529526935"/>
      <w:r w:rsidRPr="002957FE">
        <w:rPr>
          <w:rFonts w:ascii="Times New Roman" w:hAnsi="Times New Roman" w:cs="Times New Roman"/>
        </w:rPr>
        <w:t xml:space="preserve">Πιστώσεις του Τακτικού Προϋπολογισμού του Πανεπιστημίου Κρήτης </w:t>
      </w:r>
      <w:r w:rsidRPr="002957FE">
        <w:rPr>
          <w:rFonts w:ascii="Times New Roman" w:hAnsi="Times New Roman" w:cs="Times New Roman"/>
          <w:b/>
          <w:color w:val="000000"/>
        </w:rPr>
        <w:t>Κ.Α.Ε.0845</w:t>
      </w:r>
      <w:r w:rsidRPr="002957FE">
        <w:rPr>
          <w:rFonts w:ascii="Times New Roman" w:hAnsi="Times New Roman" w:cs="Times New Roman"/>
          <w:b/>
        </w:rPr>
        <w:t xml:space="preserve"> </w:t>
      </w:r>
      <w:r w:rsidRPr="002957FE">
        <w:rPr>
          <w:rFonts w:ascii="Times New Roman" w:hAnsi="Times New Roman" w:cs="Times New Roman"/>
        </w:rPr>
        <w:t>(Αναρτημένο και εγκεκριμένο αίτημα στο Μητρώο Δημοσίων Συμβάσεων, με ΑΔΑΜ  22</w:t>
      </w:r>
      <w:r w:rsidRPr="002957FE">
        <w:rPr>
          <w:rFonts w:ascii="Times New Roman" w:hAnsi="Times New Roman" w:cs="Times New Roman"/>
          <w:lang w:val="en-US"/>
        </w:rPr>
        <w:t>REQ</w:t>
      </w:r>
      <w:r w:rsidRPr="002957FE">
        <w:rPr>
          <w:rFonts w:ascii="Times New Roman" w:hAnsi="Times New Roman" w:cs="Times New Roman"/>
        </w:rPr>
        <w:t>011477498 2022-10-24)</w:t>
      </w:r>
      <w:r w:rsidRPr="002957FE">
        <w:rPr>
          <w:rFonts w:ascii="Times New Roman" w:hAnsi="Times New Roman" w:cs="Times New Roman"/>
          <w:i/>
        </w:rPr>
        <w:t>,</w:t>
      </w:r>
      <w:r w:rsidRPr="002957FE">
        <w:rPr>
          <w:rFonts w:ascii="Times New Roman" w:hAnsi="Times New Roman" w:cs="Times New Roman"/>
        </w:rPr>
        <w:t xml:space="preserve"> σύμφωνα με: </w:t>
      </w:r>
      <w:bookmarkEnd w:id="4"/>
    </w:p>
    <w:p w14:paraId="6624CEB1" w14:textId="2BD167D0" w:rsidR="00BA54B7" w:rsidRPr="002957FE" w:rsidRDefault="00BA54B7" w:rsidP="0094401D">
      <w:pPr>
        <w:widowControl w:val="0"/>
        <w:numPr>
          <w:ilvl w:val="0"/>
          <w:numId w:val="2"/>
        </w:numPr>
        <w:suppressAutoHyphens/>
        <w:adjustRightInd w:val="0"/>
        <w:ind w:left="567" w:right="567"/>
        <w:jc w:val="both"/>
      </w:pPr>
      <w:r w:rsidRPr="002957FE">
        <w:lastRenderedPageBreak/>
        <w:t xml:space="preserve">την υπ. αριθμ. </w:t>
      </w:r>
      <w:r w:rsidRPr="002957FE">
        <w:rPr>
          <w:b/>
        </w:rPr>
        <w:t>25509/24-10-2022</w:t>
      </w:r>
      <w:r w:rsidRPr="002957FE">
        <w:t xml:space="preserve"> απόφαση του Πρύτανη</w:t>
      </w:r>
      <w:r w:rsidR="0018201F" w:rsidRPr="002957FE">
        <w:t xml:space="preserve"> με ΑΔΑ ΩΔ93469Β7Γ-ΕΕΘ.</w:t>
      </w:r>
    </w:p>
    <w:p w14:paraId="2B1B7276" w14:textId="7D31E9A5" w:rsidR="00C505D3" w:rsidRPr="002957FE" w:rsidRDefault="00C505D3" w:rsidP="0094401D">
      <w:pPr>
        <w:widowControl w:val="0"/>
        <w:numPr>
          <w:ilvl w:val="0"/>
          <w:numId w:val="2"/>
        </w:numPr>
        <w:suppressAutoHyphens/>
        <w:adjustRightInd w:val="0"/>
        <w:ind w:left="567" w:right="567"/>
        <w:jc w:val="both"/>
      </w:pPr>
      <w:r w:rsidRPr="002957FE">
        <w:rPr>
          <w:iCs/>
        </w:rPr>
        <w:t>Την Α.Α.Υ. 99/10-02-2023 με αριθ. πρωτ. 3047/10-02-2023 ΑΔΑ 65Θ6469Β7Γ-ΦΗΞ.</w:t>
      </w:r>
    </w:p>
    <w:p w14:paraId="269E1B86" w14:textId="77777777" w:rsidR="0018201F" w:rsidRPr="002957FE" w:rsidRDefault="0018201F" w:rsidP="0094401D">
      <w:pPr>
        <w:pStyle w:val="21"/>
        <w:spacing w:line="240" w:lineRule="auto"/>
        <w:ind w:left="567" w:right="567"/>
        <w:rPr>
          <w:rFonts w:ascii="Times New Roman" w:hAnsi="Times New Roman"/>
          <w:sz w:val="24"/>
          <w:szCs w:val="24"/>
          <w:lang w:val="el-GR" w:eastAsia="el-GR"/>
        </w:rPr>
      </w:pPr>
      <w:bookmarkStart w:id="5" w:name="_Hlk152766182"/>
      <w:r w:rsidRPr="002957FE">
        <w:rPr>
          <w:rFonts w:ascii="Times New Roman" w:hAnsi="Times New Roman"/>
          <w:sz w:val="24"/>
          <w:szCs w:val="24"/>
          <w:lang w:val="el-GR" w:eastAsia="el-GR"/>
        </w:rPr>
        <w:t>Την Απόφαση  του Υπουργού Παιδείας και Θρησκευμάτων με αρ. πρωτ. 6778/Β2/16-6-2023 ΑΔΑ 9ΒΘΒ46ΜΤΛΗ-ΞΡΞ.</w:t>
      </w:r>
    </w:p>
    <w:bookmarkEnd w:id="5"/>
    <w:p w14:paraId="3CE5EB00" w14:textId="77777777" w:rsidR="0018201F" w:rsidRPr="002957FE" w:rsidRDefault="0018201F" w:rsidP="0094401D">
      <w:pPr>
        <w:widowControl w:val="0"/>
        <w:suppressAutoHyphens/>
        <w:adjustRightInd w:val="0"/>
        <w:ind w:left="567" w:right="567"/>
        <w:jc w:val="both"/>
      </w:pPr>
    </w:p>
    <w:p w14:paraId="2D1A3E3C" w14:textId="77777777" w:rsidR="00BA54B7" w:rsidRPr="002957FE" w:rsidRDefault="00BA54B7" w:rsidP="0094401D">
      <w:pPr>
        <w:pStyle w:val="normalwithoutspacing"/>
        <w:ind w:left="567" w:right="567"/>
        <w:rPr>
          <w:rFonts w:ascii="Times New Roman" w:hAnsi="Times New Roman" w:cs="Times New Roman"/>
          <w:sz w:val="24"/>
        </w:rPr>
      </w:pPr>
    </w:p>
    <w:p w14:paraId="62D246C8" w14:textId="77777777" w:rsidR="00BA54B7" w:rsidRPr="002957FE" w:rsidRDefault="00BA54B7" w:rsidP="0094401D">
      <w:pPr>
        <w:pStyle w:val="2"/>
        <w:ind w:right="567"/>
        <w:rPr>
          <w:rFonts w:ascii="Times New Roman" w:hAnsi="Times New Roman"/>
          <w:szCs w:val="24"/>
          <w:lang w:val="el-GR"/>
        </w:rPr>
      </w:pPr>
      <w:bookmarkStart w:id="6" w:name="__RefHeading___Toc470009774"/>
      <w:r w:rsidRPr="002957FE">
        <w:rPr>
          <w:rFonts w:ascii="Times New Roman" w:hAnsi="Times New Roman"/>
          <w:szCs w:val="24"/>
          <w:lang w:val="el-GR"/>
        </w:rPr>
        <w:t>1.3</w:t>
      </w:r>
      <w:r w:rsidRPr="002957FE">
        <w:rPr>
          <w:rFonts w:ascii="Times New Roman" w:hAnsi="Times New Roman"/>
          <w:szCs w:val="24"/>
          <w:lang w:val="el-GR"/>
        </w:rPr>
        <w:tab/>
        <w:t>Συνοπτική Περιγραφή φυσικού και οικονομικού αντικειμένου της σύμβασης</w:t>
      </w:r>
      <w:bookmarkEnd w:id="6"/>
      <w:r w:rsidRPr="002957FE">
        <w:rPr>
          <w:rFonts w:ascii="Times New Roman" w:hAnsi="Times New Roman"/>
          <w:szCs w:val="24"/>
          <w:lang w:val="el-GR"/>
        </w:rPr>
        <w:t xml:space="preserve"> </w:t>
      </w:r>
    </w:p>
    <w:p w14:paraId="37F24F55" w14:textId="38AB9F5E" w:rsidR="00BA54B7" w:rsidRPr="002957FE" w:rsidRDefault="00BA54B7" w:rsidP="0094401D">
      <w:pPr>
        <w:pStyle w:val="a4"/>
        <w:spacing w:before="280"/>
        <w:ind w:left="567" w:right="567"/>
        <w:rPr>
          <w:rFonts w:ascii="Times New Roman" w:hAnsi="Times New Roman" w:cs="Times New Roman"/>
          <w:b/>
        </w:rPr>
      </w:pPr>
      <w:r w:rsidRPr="002957FE">
        <w:rPr>
          <w:rFonts w:ascii="Times New Roman" w:hAnsi="Times New Roman" w:cs="Times New Roman"/>
          <w:b/>
          <w:bCs/>
        </w:rPr>
        <w:t>Αντικείμενο της σύμβασης  είναι η</w:t>
      </w:r>
      <w:r w:rsidRPr="002957FE">
        <w:rPr>
          <w:rFonts w:ascii="Times New Roman" w:hAnsi="Times New Roman" w:cs="Times New Roman"/>
        </w:rPr>
        <w:t xml:space="preserve"> </w:t>
      </w:r>
      <w:r w:rsidRPr="002957FE">
        <w:rPr>
          <w:rFonts w:ascii="Times New Roman" w:hAnsi="Times New Roman" w:cs="Times New Roman"/>
          <w:b/>
        </w:rPr>
        <w:t xml:space="preserve">Ανάθεση του έργου της καθαριότητας των κτιριακών εγκαταστάσεων του Πανεπιστημίου Κρήτης στο Ρέθυμνο </w:t>
      </w:r>
      <w:bookmarkStart w:id="7" w:name="_Hlk529526487"/>
      <w:r w:rsidRPr="002957FE">
        <w:rPr>
          <w:rFonts w:ascii="Times New Roman" w:hAnsi="Times New Roman" w:cs="Times New Roman"/>
          <w:b/>
        </w:rPr>
        <w:t>(Πανεπιστημιούπολη Ρεθύμνου &amp;  στην πόλη του Ρεθύμνου)</w:t>
      </w:r>
      <w:bookmarkEnd w:id="7"/>
      <w:r w:rsidR="009B0428" w:rsidRPr="002957FE">
        <w:rPr>
          <w:rFonts w:ascii="Times New Roman" w:hAnsi="Times New Roman" w:cs="Times New Roman"/>
          <w:b/>
        </w:rPr>
        <w:t xml:space="preserve"> </w:t>
      </w:r>
      <w:r w:rsidR="0062340B" w:rsidRPr="002957FE">
        <w:rPr>
          <w:rFonts w:ascii="Times New Roman" w:hAnsi="Times New Roman" w:cs="Times New Roman"/>
          <w:b/>
          <w:bCs/>
        </w:rPr>
        <w:t xml:space="preserve">για δύο (2) μήνες </w:t>
      </w:r>
      <w:r w:rsidR="0062340B" w:rsidRPr="002957FE">
        <w:rPr>
          <w:rFonts w:ascii="Times New Roman" w:hAnsi="Times New Roman" w:cs="Times New Roman"/>
          <w:b/>
          <w:bCs/>
          <w:color w:val="000000"/>
        </w:rPr>
        <w:t xml:space="preserve">στο ποσό  των </w:t>
      </w:r>
      <w:r w:rsidR="0062340B" w:rsidRPr="002957FE">
        <w:rPr>
          <w:rFonts w:ascii="Times New Roman" w:hAnsi="Times New Roman" w:cs="Times New Roman"/>
          <w:b/>
          <w:bCs/>
        </w:rPr>
        <w:t xml:space="preserve">60.681,50€  και για δέκα (10) μήνες δυνατότητα προαίρεσης στο ποσό των 303.427,51€, ήτοι </w:t>
      </w:r>
      <w:r w:rsidR="0062340B" w:rsidRPr="002957FE">
        <w:rPr>
          <w:rFonts w:ascii="Times New Roman" w:hAnsi="Times New Roman" w:cs="Times New Roman"/>
          <w:b/>
          <w:bCs/>
          <w:color w:val="000000"/>
        </w:rPr>
        <w:t xml:space="preserve"> συνολικά 364.089,01€ συμπ. ΦΠΑ (με μηνιαίο αντάλλαγμα 30.340,75€ συμπεριλαμβανομένου του ΦΠΑ) </w:t>
      </w:r>
      <w:r w:rsidR="009B0428" w:rsidRPr="002957FE">
        <w:rPr>
          <w:rFonts w:ascii="Times New Roman" w:hAnsi="Times New Roman" w:cs="Times New Roman"/>
          <w:b/>
        </w:rPr>
        <w:t xml:space="preserve">και με την δυνατότητα λύσεως  μονομερώς και αζημίως, οποιαδήποτε χρονική στιγμή εφόσον </w:t>
      </w:r>
      <w:r w:rsidR="0018201F" w:rsidRPr="002957FE">
        <w:rPr>
          <w:rFonts w:ascii="Times New Roman" w:hAnsi="Times New Roman" w:cs="Times New Roman"/>
          <w:b/>
        </w:rPr>
        <w:t xml:space="preserve">υπογραφεί σύμβαση με τον ανάδοχο που θα </w:t>
      </w:r>
      <w:r w:rsidR="009B0428" w:rsidRPr="002957FE">
        <w:rPr>
          <w:rFonts w:ascii="Times New Roman" w:hAnsi="Times New Roman" w:cs="Times New Roman"/>
          <w:b/>
        </w:rPr>
        <w:t>προκύψει από την ευρισκόμενη σε εξέλιξη διαδικασία του με αριθ. 25941/27-10-2022 ηλεκτρονικού διαγωνισμού</w:t>
      </w:r>
      <w:r w:rsidRPr="002957FE">
        <w:rPr>
          <w:rFonts w:ascii="Times New Roman" w:hAnsi="Times New Roman" w:cs="Times New Roman"/>
          <w:b/>
        </w:rPr>
        <w:t>, όπως περιγράφεται παρακάτω:</w:t>
      </w:r>
    </w:p>
    <w:p w14:paraId="0937C5FF" w14:textId="77777777" w:rsidR="009B0428" w:rsidRPr="002957FE" w:rsidRDefault="009B0428" w:rsidP="0094401D">
      <w:pPr>
        <w:pStyle w:val="a4"/>
        <w:spacing w:before="280"/>
        <w:ind w:left="567" w:right="567"/>
        <w:rPr>
          <w:rFonts w:ascii="Times New Roman" w:hAnsi="Times New Roman" w:cs="Times New Roman"/>
          <w:b/>
          <w:u w:val="single"/>
        </w:rPr>
      </w:pPr>
    </w:p>
    <w:p w14:paraId="65DA4033" w14:textId="77777777" w:rsidR="00BA54B7" w:rsidRPr="002957FE" w:rsidRDefault="00BA54B7" w:rsidP="0094401D">
      <w:pPr>
        <w:overflowPunct w:val="0"/>
        <w:autoSpaceDE w:val="0"/>
        <w:autoSpaceDN w:val="0"/>
        <w:adjustRightInd w:val="0"/>
        <w:spacing w:line="280" w:lineRule="atLeast"/>
        <w:ind w:left="567" w:right="567"/>
        <w:jc w:val="center"/>
        <w:textAlignment w:val="baseline"/>
        <w:rPr>
          <w:b/>
          <w:u w:val="single"/>
        </w:rPr>
      </w:pPr>
      <w:r w:rsidRPr="002957FE">
        <w:rPr>
          <w:b/>
          <w:u w:val="single"/>
        </w:rPr>
        <w:t>ΠΙΝΑΚΑΣ 1. ΠΕΡΙΓΡΑΦΗ ΤΩΝ ΧΩΡΩΝ ΠΟΥ ΘΑ ΚΑΘΑΡΙΖΟΝΤΑΙ</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6660"/>
        <w:gridCol w:w="1872"/>
      </w:tblGrid>
      <w:tr w:rsidR="00BA54B7" w:rsidRPr="002957FE" w14:paraId="2468B985" w14:textId="77777777" w:rsidTr="0094401D">
        <w:trPr>
          <w:jc w:val="center"/>
        </w:trPr>
        <w:tc>
          <w:tcPr>
            <w:tcW w:w="427" w:type="dxa"/>
            <w:tcBorders>
              <w:top w:val="single" w:sz="4" w:space="0" w:color="auto"/>
              <w:left w:val="single" w:sz="4" w:space="0" w:color="auto"/>
              <w:right w:val="single" w:sz="4" w:space="0" w:color="auto"/>
            </w:tcBorders>
          </w:tcPr>
          <w:p w14:paraId="00DDD9F2" w14:textId="77777777" w:rsidR="00BA54B7" w:rsidRPr="002957FE" w:rsidRDefault="00BA54B7" w:rsidP="0094401D">
            <w:pPr>
              <w:ind w:left="567" w:right="567"/>
              <w:rPr>
                <w:b/>
                <w:bCs/>
                <w:i/>
              </w:rPr>
            </w:pPr>
            <w:r w:rsidRPr="002957FE">
              <w:rPr>
                <w:b/>
                <w:bCs/>
                <w:i/>
              </w:rPr>
              <w:t>A.</w:t>
            </w:r>
          </w:p>
        </w:tc>
        <w:tc>
          <w:tcPr>
            <w:tcW w:w="6660" w:type="dxa"/>
            <w:tcBorders>
              <w:top w:val="single" w:sz="4" w:space="0" w:color="auto"/>
              <w:left w:val="single" w:sz="4" w:space="0" w:color="auto"/>
              <w:bottom w:val="single" w:sz="4" w:space="0" w:color="auto"/>
              <w:right w:val="single" w:sz="4" w:space="0" w:color="auto"/>
            </w:tcBorders>
          </w:tcPr>
          <w:p w14:paraId="59FEBE3A" w14:textId="77777777" w:rsidR="00BA54B7" w:rsidRPr="002957FE" w:rsidRDefault="00BA54B7" w:rsidP="0094401D">
            <w:pPr>
              <w:ind w:left="567" w:right="567"/>
              <w:rPr>
                <w:i/>
              </w:rPr>
            </w:pPr>
            <w:r w:rsidRPr="002957FE">
              <w:rPr>
                <w:b/>
                <w:i/>
              </w:rPr>
              <w:t xml:space="preserve">   Πανεπιστημιούπολη Ρεθύμνου, </w:t>
            </w:r>
            <w:r w:rsidRPr="002957FE">
              <w:rPr>
                <w:i/>
              </w:rPr>
              <w:t xml:space="preserve">περιοχή Γάλλου σύνολο: </w:t>
            </w:r>
          </w:p>
        </w:tc>
        <w:tc>
          <w:tcPr>
            <w:tcW w:w="1872" w:type="dxa"/>
            <w:tcBorders>
              <w:top w:val="single" w:sz="4" w:space="0" w:color="auto"/>
              <w:left w:val="single" w:sz="4" w:space="0" w:color="auto"/>
              <w:bottom w:val="single" w:sz="4" w:space="0" w:color="auto"/>
              <w:right w:val="single" w:sz="4" w:space="0" w:color="auto"/>
            </w:tcBorders>
          </w:tcPr>
          <w:p w14:paraId="1CD4A272" w14:textId="77777777" w:rsidR="00BA54B7" w:rsidRPr="002957FE" w:rsidRDefault="00BA54B7" w:rsidP="0066756C">
            <w:pPr>
              <w:ind w:left="31"/>
              <w:jc w:val="right"/>
              <w:rPr>
                <w:b/>
                <w:i/>
              </w:rPr>
            </w:pPr>
            <w:r w:rsidRPr="002957FE">
              <w:rPr>
                <w:b/>
                <w:i/>
              </w:rPr>
              <w:t>32.953,04 τ.μ.</w:t>
            </w:r>
          </w:p>
        </w:tc>
      </w:tr>
      <w:tr w:rsidR="00BA54B7" w:rsidRPr="002957FE" w14:paraId="73891846" w14:textId="77777777" w:rsidTr="0094401D">
        <w:trPr>
          <w:jc w:val="center"/>
        </w:trPr>
        <w:tc>
          <w:tcPr>
            <w:tcW w:w="427" w:type="dxa"/>
            <w:tcBorders>
              <w:left w:val="single" w:sz="4" w:space="0" w:color="auto"/>
              <w:right w:val="single" w:sz="4" w:space="0" w:color="auto"/>
            </w:tcBorders>
          </w:tcPr>
          <w:p w14:paraId="60A1EF71"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3F6BB0DF" w14:textId="77777777" w:rsidR="00BA54B7" w:rsidRPr="002957FE" w:rsidRDefault="00BA54B7" w:rsidP="0094401D">
            <w:pPr>
              <w:numPr>
                <w:ilvl w:val="0"/>
                <w:numId w:val="5"/>
              </w:numPr>
              <w:ind w:left="567" w:right="567" w:hanging="425"/>
              <w:jc w:val="both"/>
              <w:rPr>
                <w:b/>
                <w:bCs/>
                <w:i/>
                <w:u w:val="single"/>
              </w:rPr>
            </w:pPr>
            <w:r w:rsidRPr="002957FE">
              <w:rPr>
                <w:i/>
              </w:rPr>
              <w:t>Κτίρια Α, Β, Γ &amp; Δ.</w:t>
            </w:r>
          </w:p>
        </w:tc>
        <w:tc>
          <w:tcPr>
            <w:tcW w:w="1872" w:type="dxa"/>
            <w:tcBorders>
              <w:top w:val="single" w:sz="4" w:space="0" w:color="auto"/>
              <w:left w:val="single" w:sz="4" w:space="0" w:color="auto"/>
              <w:bottom w:val="single" w:sz="4" w:space="0" w:color="auto"/>
              <w:right w:val="single" w:sz="4" w:space="0" w:color="auto"/>
            </w:tcBorders>
          </w:tcPr>
          <w:p w14:paraId="216D274A" w14:textId="77777777" w:rsidR="00BA54B7" w:rsidRPr="002957FE" w:rsidRDefault="00BA54B7" w:rsidP="0066756C">
            <w:pPr>
              <w:ind w:left="31"/>
              <w:jc w:val="right"/>
              <w:rPr>
                <w:bCs/>
                <w:i/>
                <w:u w:val="single"/>
              </w:rPr>
            </w:pPr>
            <w:r w:rsidRPr="002957FE">
              <w:rPr>
                <w:i/>
              </w:rPr>
              <w:t>13.931,85 τ.μ.</w:t>
            </w:r>
          </w:p>
        </w:tc>
      </w:tr>
      <w:tr w:rsidR="00BA54B7" w:rsidRPr="002957FE" w14:paraId="18278CA2" w14:textId="77777777" w:rsidTr="0094401D">
        <w:trPr>
          <w:jc w:val="center"/>
        </w:trPr>
        <w:tc>
          <w:tcPr>
            <w:tcW w:w="427" w:type="dxa"/>
            <w:tcBorders>
              <w:left w:val="single" w:sz="4" w:space="0" w:color="auto"/>
              <w:right w:val="single" w:sz="4" w:space="0" w:color="auto"/>
            </w:tcBorders>
          </w:tcPr>
          <w:p w14:paraId="6D751FD3"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4152DF28" w14:textId="77777777" w:rsidR="00BA54B7" w:rsidRPr="002957FE" w:rsidRDefault="00BA54B7" w:rsidP="0094401D">
            <w:pPr>
              <w:numPr>
                <w:ilvl w:val="0"/>
                <w:numId w:val="5"/>
              </w:numPr>
              <w:ind w:left="567" w:right="567" w:hanging="425"/>
              <w:jc w:val="both"/>
              <w:rPr>
                <w:b/>
                <w:bCs/>
                <w:i/>
                <w:u w:val="single"/>
              </w:rPr>
            </w:pPr>
            <w:r w:rsidRPr="002957FE">
              <w:rPr>
                <w:i/>
              </w:rPr>
              <w:t>Κλειστό Πανεπιστημιακό Γυμναστήριο.</w:t>
            </w:r>
          </w:p>
        </w:tc>
        <w:tc>
          <w:tcPr>
            <w:tcW w:w="1872" w:type="dxa"/>
            <w:tcBorders>
              <w:top w:val="single" w:sz="4" w:space="0" w:color="auto"/>
              <w:left w:val="single" w:sz="4" w:space="0" w:color="auto"/>
              <w:bottom w:val="single" w:sz="4" w:space="0" w:color="auto"/>
              <w:right w:val="single" w:sz="4" w:space="0" w:color="auto"/>
            </w:tcBorders>
          </w:tcPr>
          <w:p w14:paraId="2347E4F7" w14:textId="77777777" w:rsidR="00BA54B7" w:rsidRPr="002957FE" w:rsidRDefault="00BA54B7" w:rsidP="0066756C">
            <w:pPr>
              <w:ind w:left="31"/>
              <w:jc w:val="right"/>
              <w:rPr>
                <w:bCs/>
                <w:i/>
                <w:u w:val="single"/>
              </w:rPr>
            </w:pPr>
            <w:r w:rsidRPr="002957FE">
              <w:rPr>
                <w:i/>
              </w:rPr>
              <w:t>2.399,10 τ.μ.</w:t>
            </w:r>
          </w:p>
        </w:tc>
      </w:tr>
      <w:tr w:rsidR="00BA54B7" w:rsidRPr="002957FE" w14:paraId="38AF43FB" w14:textId="77777777" w:rsidTr="0094401D">
        <w:trPr>
          <w:jc w:val="center"/>
        </w:trPr>
        <w:tc>
          <w:tcPr>
            <w:tcW w:w="427" w:type="dxa"/>
            <w:tcBorders>
              <w:left w:val="single" w:sz="4" w:space="0" w:color="auto"/>
              <w:right w:val="single" w:sz="4" w:space="0" w:color="auto"/>
            </w:tcBorders>
          </w:tcPr>
          <w:p w14:paraId="404ADF78"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136BD66A" w14:textId="77777777" w:rsidR="00BA54B7" w:rsidRPr="002957FE" w:rsidRDefault="00BA54B7" w:rsidP="0094401D">
            <w:pPr>
              <w:numPr>
                <w:ilvl w:val="0"/>
                <w:numId w:val="5"/>
              </w:numPr>
              <w:ind w:left="567" w:right="567" w:hanging="425"/>
              <w:jc w:val="both"/>
              <w:rPr>
                <w:b/>
                <w:bCs/>
                <w:i/>
                <w:u w:val="single"/>
              </w:rPr>
            </w:pPr>
            <w:r w:rsidRPr="002957FE">
              <w:rPr>
                <w:i/>
              </w:rPr>
              <w:t>Φιλοσοφική Σχολή, κτίρια  Κ1,Κ7, Κ8 &amp; Κ9.</w:t>
            </w:r>
          </w:p>
        </w:tc>
        <w:tc>
          <w:tcPr>
            <w:tcW w:w="1872" w:type="dxa"/>
            <w:tcBorders>
              <w:top w:val="single" w:sz="4" w:space="0" w:color="auto"/>
              <w:left w:val="single" w:sz="4" w:space="0" w:color="auto"/>
              <w:bottom w:val="single" w:sz="4" w:space="0" w:color="auto"/>
              <w:right w:val="single" w:sz="4" w:space="0" w:color="auto"/>
            </w:tcBorders>
          </w:tcPr>
          <w:p w14:paraId="2B0D4F7D" w14:textId="77777777" w:rsidR="00BA54B7" w:rsidRPr="002957FE" w:rsidRDefault="00BA54B7" w:rsidP="0066756C">
            <w:pPr>
              <w:ind w:left="31"/>
              <w:jc w:val="right"/>
              <w:rPr>
                <w:bCs/>
                <w:i/>
                <w:u w:val="single"/>
              </w:rPr>
            </w:pPr>
            <w:r w:rsidRPr="002957FE">
              <w:rPr>
                <w:i/>
              </w:rPr>
              <w:t>6.864,81 τ.μ.</w:t>
            </w:r>
          </w:p>
        </w:tc>
      </w:tr>
      <w:tr w:rsidR="00BA54B7" w:rsidRPr="002957FE" w14:paraId="1BB016EB" w14:textId="77777777" w:rsidTr="0094401D">
        <w:trPr>
          <w:jc w:val="center"/>
        </w:trPr>
        <w:tc>
          <w:tcPr>
            <w:tcW w:w="427" w:type="dxa"/>
            <w:tcBorders>
              <w:left w:val="single" w:sz="4" w:space="0" w:color="auto"/>
              <w:right w:val="single" w:sz="4" w:space="0" w:color="auto"/>
            </w:tcBorders>
          </w:tcPr>
          <w:p w14:paraId="36CFB84B"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59DDF35B" w14:textId="77777777" w:rsidR="00BA54B7" w:rsidRPr="002957FE" w:rsidRDefault="00BA54B7" w:rsidP="0094401D">
            <w:pPr>
              <w:numPr>
                <w:ilvl w:val="0"/>
                <w:numId w:val="5"/>
              </w:numPr>
              <w:ind w:left="567" w:right="567" w:hanging="425"/>
              <w:jc w:val="both"/>
              <w:rPr>
                <w:b/>
                <w:bCs/>
                <w:i/>
                <w:u w:val="single"/>
              </w:rPr>
            </w:pPr>
            <w:r w:rsidRPr="002957FE">
              <w:rPr>
                <w:i/>
              </w:rPr>
              <w:t>Βιβλιοθήκη.</w:t>
            </w:r>
          </w:p>
        </w:tc>
        <w:tc>
          <w:tcPr>
            <w:tcW w:w="1872" w:type="dxa"/>
            <w:tcBorders>
              <w:top w:val="single" w:sz="4" w:space="0" w:color="auto"/>
              <w:left w:val="single" w:sz="4" w:space="0" w:color="auto"/>
              <w:bottom w:val="single" w:sz="4" w:space="0" w:color="auto"/>
              <w:right w:val="single" w:sz="4" w:space="0" w:color="auto"/>
            </w:tcBorders>
          </w:tcPr>
          <w:p w14:paraId="32CDC94B" w14:textId="77777777" w:rsidR="00BA54B7" w:rsidRPr="002957FE" w:rsidRDefault="00BA54B7" w:rsidP="0066756C">
            <w:pPr>
              <w:ind w:left="31"/>
              <w:jc w:val="right"/>
              <w:rPr>
                <w:bCs/>
                <w:i/>
                <w:u w:val="single"/>
              </w:rPr>
            </w:pPr>
            <w:r w:rsidRPr="002957FE">
              <w:rPr>
                <w:i/>
              </w:rPr>
              <w:t>2.958,82 τ.μ.</w:t>
            </w:r>
          </w:p>
        </w:tc>
      </w:tr>
      <w:tr w:rsidR="00BA54B7" w:rsidRPr="002957FE" w14:paraId="6ACE0A32" w14:textId="77777777" w:rsidTr="0094401D">
        <w:trPr>
          <w:jc w:val="center"/>
        </w:trPr>
        <w:tc>
          <w:tcPr>
            <w:tcW w:w="427" w:type="dxa"/>
            <w:tcBorders>
              <w:left w:val="single" w:sz="4" w:space="0" w:color="auto"/>
              <w:right w:val="single" w:sz="4" w:space="0" w:color="auto"/>
            </w:tcBorders>
          </w:tcPr>
          <w:p w14:paraId="4D6BF296"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41464DB1" w14:textId="77777777" w:rsidR="00BA54B7" w:rsidRPr="002957FE" w:rsidRDefault="00BA54B7" w:rsidP="0094401D">
            <w:pPr>
              <w:numPr>
                <w:ilvl w:val="0"/>
                <w:numId w:val="5"/>
              </w:numPr>
              <w:ind w:left="567" w:right="567" w:hanging="425"/>
              <w:jc w:val="both"/>
              <w:rPr>
                <w:b/>
                <w:bCs/>
                <w:i/>
                <w:u w:val="single"/>
              </w:rPr>
            </w:pPr>
            <w:r w:rsidRPr="002957FE">
              <w:rPr>
                <w:i/>
              </w:rPr>
              <w:t>Κτίριο Γραφείων Σχολής Κοινωνικών Επιστημών.</w:t>
            </w:r>
          </w:p>
        </w:tc>
        <w:tc>
          <w:tcPr>
            <w:tcW w:w="1872" w:type="dxa"/>
            <w:tcBorders>
              <w:top w:val="single" w:sz="4" w:space="0" w:color="auto"/>
              <w:left w:val="single" w:sz="4" w:space="0" w:color="auto"/>
              <w:bottom w:val="single" w:sz="4" w:space="0" w:color="auto"/>
              <w:right w:val="single" w:sz="4" w:space="0" w:color="auto"/>
            </w:tcBorders>
          </w:tcPr>
          <w:p w14:paraId="411F5A0A" w14:textId="77777777" w:rsidR="00BA54B7" w:rsidRPr="002957FE" w:rsidRDefault="00BA54B7" w:rsidP="0066756C">
            <w:pPr>
              <w:ind w:left="31"/>
              <w:jc w:val="right"/>
              <w:rPr>
                <w:bCs/>
                <w:i/>
                <w:u w:val="single"/>
              </w:rPr>
            </w:pPr>
            <w:r w:rsidRPr="002957FE">
              <w:rPr>
                <w:i/>
              </w:rPr>
              <w:t>747,31 τ.μ.</w:t>
            </w:r>
          </w:p>
        </w:tc>
      </w:tr>
      <w:tr w:rsidR="00BA54B7" w:rsidRPr="002957FE" w14:paraId="3A6457F9" w14:textId="77777777" w:rsidTr="0094401D">
        <w:trPr>
          <w:jc w:val="center"/>
        </w:trPr>
        <w:tc>
          <w:tcPr>
            <w:tcW w:w="427" w:type="dxa"/>
            <w:tcBorders>
              <w:left w:val="single" w:sz="4" w:space="0" w:color="auto"/>
              <w:right w:val="single" w:sz="4" w:space="0" w:color="auto"/>
            </w:tcBorders>
          </w:tcPr>
          <w:p w14:paraId="7D6A14D3"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69ADDBCF" w14:textId="77777777" w:rsidR="00BA54B7" w:rsidRPr="002957FE" w:rsidRDefault="00BA54B7" w:rsidP="0094401D">
            <w:pPr>
              <w:numPr>
                <w:ilvl w:val="0"/>
                <w:numId w:val="5"/>
              </w:numPr>
              <w:ind w:left="567" w:right="567" w:hanging="425"/>
              <w:jc w:val="both"/>
              <w:rPr>
                <w:b/>
                <w:bCs/>
                <w:i/>
                <w:u w:val="single"/>
              </w:rPr>
            </w:pPr>
            <w:r w:rsidRPr="002957FE">
              <w:rPr>
                <w:i/>
              </w:rPr>
              <w:t>Κτίριο Γραφείων Σχολής Επιστημών Αγωγής.</w:t>
            </w:r>
          </w:p>
        </w:tc>
        <w:tc>
          <w:tcPr>
            <w:tcW w:w="1872" w:type="dxa"/>
            <w:tcBorders>
              <w:top w:val="single" w:sz="4" w:space="0" w:color="auto"/>
              <w:left w:val="single" w:sz="4" w:space="0" w:color="auto"/>
              <w:bottom w:val="single" w:sz="4" w:space="0" w:color="auto"/>
              <w:right w:val="single" w:sz="4" w:space="0" w:color="auto"/>
            </w:tcBorders>
          </w:tcPr>
          <w:p w14:paraId="4DD68976" w14:textId="77777777" w:rsidR="00BA54B7" w:rsidRPr="002957FE" w:rsidRDefault="00BA54B7" w:rsidP="0066756C">
            <w:pPr>
              <w:ind w:left="31"/>
              <w:jc w:val="right"/>
              <w:rPr>
                <w:bCs/>
                <w:i/>
                <w:u w:val="single"/>
              </w:rPr>
            </w:pPr>
            <w:r w:rsidRPr="002957FE">
              <w:rPr>
                <w:i/>
              </w:rPr>
              <w:t>774,56 τ.μ.</w:t>
            </w:r>
          </w:p>
        </w:tc>
      </w:tr>
      <w:tr w:rsidR="00BA54B7" w:rsidRPr="002957FE" w14:paraId="3CAED405" w14:textId="77777777" w:rsidTr="0094401D">
        <w:trPr>
          <w:jc w:val="center"/>
        </w:trPr>
        <w:tc>
          <w:tcPr>
            <w:tcW w:w="427" w:type="dxa"/>
            <w:tcBorders>
              <w:left w:val="single" w:sz="4" w:space="0" w:color="auto"/>
              <w:right w:val="single" w:sz="4" w:space="0" w:color="auto"/>
            </w:tcBorders>
          </w:tcPr>
          <w:p w14:paraId="368FB8B6"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42ADDC02" w14:textId="77777777" w:rsidR="00BA54B7" w:rsidRPr="002957FE" w:rsidRDefault="00BA54B7" w:rsidP="0094401D">
            <w:pPr>
              <w:numPr>
                <w:ilvl w:val="0"/>
                <w:numId w:val="5"/>
              </w:numPr>
              <w:ind w:left="567" w:right="567" w:hanging="425"/>
              <w:jc w:val="both"/>
              <w:rPr>
                <w:b/>
                <w:bCs/>
                <w:i/>
                <w:u w:val="single"/>
              </w:rPr>
            </w:pPr>
            <w:r w:rsidRPr="002957FE">
              <w:rPr>
                <w:i/>
              </w:rPr>
              <w:t>Εμπορικό Κέντρο (ισόγειο, 1</w:t>
            </w:r>
            <w:r w:rsidRPr="002957FE">
              <w:rPr>
                <w:i/>
                <w:vertAlign w:val="superscript"/>
              </w:rPr>
              <w:t>ος</w:t>
            </w:r>
            <w:r w:rsidRPr="002957FE">
              <w:rPr>
                <w:i/>
              </w:rPr>
              <w:t xml:space="preserve"> όροφος)</w:t>
            </w:r>
          </w:p>
        </w:tc>
        <w:tc>
          <w:tcPr>
            <w:tcW w:w="1872" w:type="dxa"/>
            <w:tcBorders>
              <w:top w:val="single" w:sz="4" w:space="0" w:color="auto"/>
              <w:left w:val="single" w:sz="4" w:space="0" w:color="auto"/>
              <w:bottom w:val="single" w:sz="4" w:space="0" w:color="auto"/>
              <w:right w:val="single" w:sz="4" w:space="0" w:color="auto"/>
            </w:tcBorders>
          </w:tcPr>
          <w:p w14:paraId="22DE13EB" w14:textId="77777777" w:rsidR="00BA54B7" w:rsidRPr="002957FE" w:rsidRDefault="00BA54B7" w:rsidP="0066756C">
            <w:pPr>
              <w:ind w:left="31"/>
              <w:jc w:val="right"/>
              <w:rPr>
                <w:bCs/>
                <w:i/>
                <w:u w:val="single"/>
              </w:rPr>
            </w:pPr>
            <w:r w:rsidRPr="002957FE">
              <w:rPr>
                <w:i/>
              </w:rPr>
              <w:t>356,20 τ.μ.</w:t>
            </w:r>
          </w:p>
        </w:tc>
      </w:tr>
      <w:tr w:rsidR="00BA54B7" w:rsidRPr="002957FE" w14:paraId="4154558F" w14:textId="77777777" w:rsidTr="0094401D">
        <w:trPr>
          <w:jc w:val="center"/>
        </w:trPr>
        <w:tc>
          <w:tcPr>
            <w:tcW w:w="427" w:type="dxa"/>
            <w:tcBorders>
              <w:left w:val="single" w:sz="4" w:space="0" w:color="auto"/>
              <w:right w:val="single" w:sz="4" w:space="0" w:color="auto"/>
            </w:tcBorders>
          </w:tcPr>
          <w:p w14:paraId="1A089FC2"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57E58415" w14:textId="77777777" w:rsidR="00BA54B7" w:rsidRPr="002957FE" w:rsidRDefault="00BA54B7" w:rsidP="0094401D">
            <w:pPr>
              <w:ind w:left="567" w:right="567"/>
              <w:rPr>
                <w:b/>
                <w:bCs/>
                <w:i/>
                <w:u w:val="single"/>
              </w:rPr>
            </w:pPr>
            <w:r w:rsidRPr="002957FE">
              <w:rPr>
                <w:iCs/>
              </w:rPr>
              <w:t xml:space="preserve">    8)   </w:t>
            </w:r>
            <w:r w:rsidRPr="002957FE">
              <w:rPr>
                <w:b/>
                <w:bCs/>
                <w:i/>
              </w:rPr>
              <w:t xml:space="preserve"> </w:t>
            </w:r>
            <w:r w:rsidRPr="002957FE">
              <w:t>Ιατρείο, Συμβουλευτικό κέντρο, ΚΔΑΠ, Φωτοτυπείο</w:t>
            </w:r>
          </w:p>
        </w:tc>
        <w:tc>
          <w:tcPr>
            <w:tcW w:w="1872" w:type="dxa"/>
            <w:tcBorders>
              <w:top w:val="single" w:sz="4" w:space="0" w:color="auto"/>
              <w:left w:val="single" w:sz="4" w:space="0" w:color="auto"/>
              <w:bottom w:val="single" w:sz="4" w:space="0" w:color="auto"/>
              <w:right w:val="single" w:sz="4" w:space="0" w:color="auto"/>
            </w:tcBorders>
          </w:tcPr>
          <w:p w14:paraId="1B08F2B9" w14:textId="77777777" w:rsidR="00BA54B7" w:rsidRPr="002957FE" w:rsidRDefault="00BA54B7" w:rsidP="0066756C">
            <w:pPr>
              <w:ind w:left="31"/>
              <w:jc w:val="right"/>
              <w:rPr>
                <w:bCs/>
                <w:i/>
              </w:rPr>
            </w:pPr>
            <w:r w:rsidRPr="002957FE">
              <w:rPr>
                <w:bCs/>
                <w:i/>
              </w:rPr>
              <w:t>625,66 τ.μ.</w:t>
            </w:r>
          </w:p>
        </w:tc>
      </w:tr>
      <w:tr w:rsidR="00BA54B7" w:rsidRPr="002957FE" w14:paraId="5A316D04" w14:textId="77777777" w:rsidTr="0094401D">
        <w:trPr>
          <w:jc w:val="center"/>
        </w:trPr>
        <w:tc>
          <w:tcPr>
            <w:tcW w:w="427" w:type="dxa"/>
            <w:tcBorders>
              <w:left w:val="single" w:sz="4" w:space="0" w:color="auto"/>
              <w:right w:val="single" w:sz="4" w:space="0" w:color="auto"/>
            </w:tcBorders>
          </w:tcPr>
          <w:p w14:paraId="5B632B2F"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067C9AEC" w14:textId="77777777" w:rsidR="00BA54B7" w:rsidRPr="002957FE" w:rsidRDefault="00BA54B7" w:rsidP="0094401D">
            <w:pPr>
              <w:pStyle w:val="TableParagraph"/>
              <w:ind w:left="567" w:right="567"/>
              <w:jc w:val="both"/>
              <w:rPr>
                <w:rFonts w:ascii="Times New Roman" w:hAnsi="Times New Roman" w:cs="Times New Roman"/>
                <w:iCs/>
                <w:sz w:val="24"/>
                <w:szCs w:val="24"/>
                <w:lang w:val="el-GR"/>
              </w:rPr>
            </w:pPr>
            <w:r w:rsidRPr="002957FE">
              <w:rPr>
                <w:rFonts w:ascii="Times New Roman" w:hAnsi="Times New Roman" w:cs="Times New Roman"/>
                <w:i/>
                <w:sz w:val="24"/>
                <w:szCs w:val="24"/>
                <w:lang w:val="el-GR"/>
              </w:rPr>
              <w:t xml:space="preserve">  9) Συγκρότημα </w:t>
            </w:r>
            <w:r w:rsidRPr="002957FE">
              <w:rPr>
                <w:rFonts w:ascii="Times New Roman" w:hAnsi="Times New Roman" w:cs="Times New Roman"/>
                <w:bCs/>
                <w:i/>
                <w:sz w:val="24"/>
                <w:szCs w:val="24"/>
                <w:lang w:val="el-GR"/>
              </w:rPr>
              <w:t xml:space="preserve">Κέντρου Ερευνών και Μελετών-Κ.Ε.ΜΕ. </w:t>
            </w:r>
            <w:r w:rsidRPr="002957FE">
              <w:rPr>
                <w:rFonts w:ascii="Times New Roman" w:hAnsi="Times New Roman" w:cs="Times New Roman"/>
                <w:i/>
                <w:sz w:val="24"/>
                <w:szCs w:val="24"/>
                <w:lang w:val="el-GR"/>
              </w:rPr>
              <w:t xml:space="preserve">έναντι κεντρικής εισόδου Πανεπιστημιούπολης  Ρεθύμνου </w:t>
            </w:r>
            <w:r w:rsidRPr="002957FE">
              <w:rPr>
                <w:rFonts w:ascii="Times New Roman" w:hAnsi="Times New Roman" w:cs="Times New Roman"/>
                <w:iCs/>
                <w:sz w:val="24"/>
                <w:szCs w:val="24"/>
                <w:lang w:val="el-GR"/>
              </w:rPr>
              <w:t>(Οι επιπλέον υπόγειοι χώροι 920,15 τ.μ θα καθαρίζονται σύμφωνα με τις υποδείξεις της Δ/νσης του ΚΕΜΕ).</w:t>
            </w:r>
          </w:p>
          <w:p w14:paraId="754FF1F9" w14:textId="77777777" w:rsidR="00BA54B7" w:rsidRPr="002957FE" w:rsidRDefault="00BA54B7" w:rsidP="0094401D">
            <w:pPr>
              <w:ind w:left="567" w:right="567"/>
              <w:rPr>
                <w:b/>
                <w:bCs/>
                <w:i/>
                <w:u w:val="single"/>
              </w:rPr>
            </w:pPr>
          </w:p>
        </w:tc>
        <w:tc>
          <w:tcPr>
            <w:tcW w:w="1872" w:type="dxa"/>
            <w:tcBorders>
              <w:top w:val="single" w:sz="4" w:space="0" w:color="auto"/>
              <w:left w:val="single" w:sz="4" w:space="0" w:color="auto"/>
              <w:bottom w:val="single" w:sz="4" w:space="0" w:color="auto"/>
              <w:right w:val="single" w:sz="4" w:space="0" w:color="auto"/>
            </w:tcBorders>
          </w:tcPr>
          <w:p w14:paraId="1702DE09" w14:textId="77777777" w:rsidR="00BA54B7" w:rsidRPr="002957FE" w:rsidRDefault="00BA54B7" w:rsidP="0066756C">
            <w:pPr>
              <w:ind w:left="31"/>
              <w:jc w:val="right"/>
              <w:rPr>
                <w:i/>
              </w:rPr>
            </w:pPr>
          </w:p>
          <w:p w14:paraId="640CCD6B" w14:textId="77777777" w:rsidR="00BA54B7" w:rsidRPr="002957FE" w:rsidRDefault="00BA54B7" w:rsidP="0066756C">
            <w:pPr>
              <w:ind w:left="31"/>
              <w:jc w:val="right"/>
              <w:rPr>
                <w:bCs/>
                <w:i/>
                <w:u w:val="single"/>
              </w:rPr>
            </w:pPr>
            <w:r w:rsidRPr="002957FE">
              <w:rPr>
                <w:i/>
              </w:rPr>
              <w:t xml:space="preserve"> 2.030,73 τ.μ.</w:t>
            </w:r>
          </w:p>
        </w:tc>
      </w:tr>
      <w:tr w:rsidR="00BA54B7" w:rsidRPr="002957FE" w14:paraId="7B68BE85" w14:textId="77777777" w:rsidTr="0094401D">
        <w:trPr>
          <w:jc w:val="center"/>
        </w:trPr>
        <w:tc>
          <w:tcPr>
            <w:tcW w:w="427" w:type="dxa"/>
            <w:tcBorders>
              <w:left w:val="single" w:sz="4" w:space="0" w:color="auto"/>
              <w:right w:val="single" w:sz="4" w:space="0" w:color="auto"/>
            </w:tcBorders>
          </w:tcPr>
          <w:p w14:paraId="353028EA"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139E7985" w14:textId="77777777" w:rsidR="00BA54B7" w:rsidRPr="002957FE" w:rsidRDefault="00BA54B7" w:rsidP="0094401D">
            <w:pPr>
              <w:ind w:left="567" w:right="567"/>
              <w:rPr>
                <w:i/>
              </w:rPr>
            </w:pPr>
            <w:r w:rsidRPr="002957FE">
              <w:rPr>
                <w:i/>
              </w:rPr>
              <w:t>10) Ραδιοφωνικός σταθμός Πανεπιστημιούπολης Γάλλου</w:t>
            </w:r>
          </w:p>
        </w:tc>
        <w:tc>
          <w:tcPr>
            <w:tcW w:w="1872" w:type="dxa"/>
            <w:tcBorders>
              <w:top w:val="single" w:sz="4" w:space="0" w:color="auto"/>
              <w:left w:val="single" w:sz="4" w:space="0" w:color="auto"/>
              <w:bottom w:val="single" w:sz="4" w:space="0" w:color="auto"/>
              <w:right w:val="single" w:sz="4" w:space="0" w:color="auto"/>
            </w:tcBorders>
          </w:tcPr>
          <w:p w14:paraId="41A894FE" w14:textId="77777777" w:rsidR="00BA54B7" w:rsidRPr="002957FE" w:rsidRDefault="00BA54B7" w:rsidP="0066756C">
            <w:pPr>
              <w:ind w:left="31"/>
              <w:jc w:val="right"/>
              <w:rPr>
                <w:i/>
              </w:rPr>
            </w:pPr>
            <w:r w:rsidRPr="002957FE">
              <w:rPr>
                <w:i/>
              </w:rPr>
              <w:t>29 τ.μ.</w:t>
            </w:r>
          </w:p>
        </w:tc>
      </w:tr>
      <w:tr w:rsidR="00BA54B7" w:rsidRPr="002957FE" w14:paraId="22D9A6F2" w14:textId="77777777" w:rsidTr="0094401D">
        <w:trPr>
          <w:jc w:val="center"/>
        </w:trPr>
        <w:tc>
          <w:tcPr>
            <w:tcW w:w="427" w:type="dxa"/>
            <w:tcBorders>
              <w:left w:val="single" w:sz="4" w:space="0" w:color="auto"/>
              <w:right w:val="single" w:sz="4" w:space="0" w:color="auto"/>
            </w:tcBorders>
          </w:tcPr>
          <w:p w14:paraId="7C61E3E2"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527040C6" w14:textId="77777777" w:rsidR="00BA54B7" w:rsidRPr="002957FE" w:rsidRDefault="00BA54B7" w:rsidP="0094401D">
            <w:pPr>
              <w:ind w:left="567" w:right="567"/>
              <w:rPr>
                <w:i/>
              </w:rPr>
            </w:pPr>
            <w:r w:rsidRPr="002957FE">
              <w:rPr>
                <w:i/>
              </w:rPr>
              <w:t xml:space="preserve">11) </w:t>
            </w:r>
            <w:r w:rsidRPr="002957FE">
              <w:rPr>
                <w:iCs/>
              </w:rPr>
              <w:t>Επέκταση Βιβλιοθήκης</w:t>
            </w:r>
          </w:p>
        </w:tc>
        <w:tc>
          <w:tcPr>
            <w:tcW w:w="1872" w:type="dxa"/>
            <w:tcBorders>
              <w:top w:val="single" w:sz="4" w:space="0" w:color="auto"/>
              <w:left w:val="single" w:sz="4" w:space="0" w:color="auto"/>
              <w:bottom w:val="single" w:sz="4" w:space="0" w:color="auto"/>
              <w:right w:val="single" w:sz="4" w:space="0" w:color="auto"/>
            </w:tcBorders>
          </w:tcPr>
          <w:p w14:paraId="3771C685" w14:textId="77777777" w:rsidR="00BA54B7" w:rsidRPr="002957FE" w:rsidRDefault="00BA54B7" w:rsidP="0066756C">
            <w:pPr>
              <w:ind w:left="31"/>
              <w:jc w:val="right"/>
              <w:rPr>
                <w:i/>
              </w:rPr>
            </w:pPr>
            <w:r w:rsidRPr="002957FE">
              <w:rPr>
                <w:i/>
              </w:rPr>
              <w:t>2.235 τ.μ.</w:t>
            </w:r>
          </w:p>
        </w:tc>
      </w:tr>
      <w:tr w:rsidR="00BA54B7" w:rsidRPr="002957FE" w14:paraId="03D15574" w14:textId="77777777" w:rsidTr="0094401D">
        <w:trPr>
          <w:jc w:val="center"/>
        </w:trPr>
        <w:tc>
          <w:tcPr>
            <w:tcW w:w="427" w:type="dxa"/>
            <w:tcBorders>
              <w:top w:val="single" w:sz="4" w:space="0" w:color="auto"/>
              <w:left w:val="single" w:sz="4" w:space="0" w:color="auto"/>
              <w:bottom w:val="single" w:sz="4" w:space="0" w:color="auto"/>
              <w:right w:val="single" w:sz="4" w:space="0" w:color="auto"/>
            </w:tcBorders>
          </w:tcPr>
          <w:p w14:paraId="12E66876" w14:textId="77777777" w:rsidR="00BA54B7" w:rsidRPr="002957FE" w:rsidRDefault="00BA54B7" w:rsidP="0094401D">
            <w:pPr>
              <w:ind w:left="567" w:right="567"/>
              <w:rPr>
                <w:b/>
                <w:bCs/>
                <w:i/>
              </w:rPr>
            </w:pPr>
            <w:r w:rsidRPr="002957FE">
              <w:rPr>
                <w:b/>
                <w:bCs/>
                <w:i/>
              </w:rPr>
              <w:t>B.</w:t>
            </w:r>
          </w:p>
        </w:tc>
        <w:tc>
          <w:tcPr>
            <w:tcW w:w="6660" w:type="dxa"/>
            <w:tcBorders>
              <w:top w:val="single" w:sz="4" w:space="0" w:color="auto"/>
              <w:left w:val="single" w:sz="4" w:space="0" w:color="auto"/>
              <w:bottom w:val="single" w:sz="4" w:space="0" w:color="auto"/>
              <w:right w:val="single" w:sz="4" w:space="0" w:color="auto"/>
            </w:tcBorders>
          </w:tcPr>
          <w:p w14:paraId="2C42227A" w14:textId="77777777" w:rsidR="00BA54B7" w:rsidRPr="002957FE" w:rsidRDefault="00BA54B7" w:rsidP="0094401D">
            <w:pPr>
              <w:ind w:left="567" w:right="567"/>
              <w:rPr>
                <w:b/>
                <w:i/>
              </w:rPr>
            </w:pPr>
            <w:r w:rsidRPr="002957FE">
              <w:rPr>
                <w:b/>
                <w:i/>
              </w:rPr>
              <w:t>ΚΤΙΡΙΑ Π.Κ. στην πόλη του Ρεθύμνου σύνολο:</w:t>
            </w:r>
          </w:p>
        </w:tc>
        <w:tc>
          <w:tcPr>
            <w:tcW w:w="1872" w:type="dxa"/>
            <w:tcBorders>
              <w:top w:val="single" w:sz="4" w:space="0" w:color="auto"/>
              <w:left w:val="single" w:sz="4" w:space="0" w:color="auto"/>
              <w:bottom w:val="single" w:sz="4" w:space="0" w:color="auto"/>
              <w:right w:val="single" w:sz="4" w:space="0" w:color="auto"/>
            </w:tcBorders>
          </w:tcPr>
          <w:p w14:paraId="00317139" w14:textId="77777777" w:rsidR="00BA54B7" w:rsidRPr="002957FE" w:rsidRDefault="00BA54B7" w:rsidP="0066756C">
            <w:pPr>
              <w:ind w:left="31"/>
              <w:jc w:val="right"/>
              <w:rPr>
                <w:b/>
                <w:bCs/>
                <w:i/>
                <w:u w:val="single"/>
              </w:rPr>
            </w:pPr>
            <w:r w:rsidRPr="002957FE">
              <w:rPr>
                <w:b/>
                <w:i/>
              </w:rPr>
              <w:t>2.243,14 τ.μ.</w:t>
            </w:r>
          </w:p>
        </w:tc>
      </w:tr>
      <w:tr w:rsidR="00BA54B7" w:rsidRPr="002957FE" w14:paraId="41EAC981" w14:textId="77777777" w:rsidTr="0094401D">
        <w:trPr>
          <w:jc w:val="center"/>
        </w:trPr>
        <w:tc>
          <w:tcPr>
            <w:tcW w:w="427" w:type="dxa"/>
            <w:tcBorders>
              <w:top w:val="single" w:sz="4" w:space="0" w:color="auto"/>
              <w:left w:val="single" w:sz="4" w:space="0" w:color="auto"/>
              <w:right w:val="single" w:sz="4" w:space="0" w:color="auto"/>
            </w:tcBorders>
          </w:tcPr>
          <w:p w14:paraId="10C7EA08"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606A012B" w14:textId="77777777" w:rsidR="00BA54B7" w:rsidRPr="002957FE" w:rsidRDefault="00BA54B7" w:rsidP="0094401D">
            <w:pPr>
              <w:numPr>
                <w:ilvl w:val="0"/>
                <w:numId w:val="6"/>
              </w:numPr>
              <w:ind w:left="567" w:right="567" w:hanging="283"/>
              <w:jc w:val="both"/>
              <w:rPr>
                <w:i/>
              </w:rPr>
            </w:pPr>
            <w:r w:rsidRPr="002957FE">
              <w:rPr>
                <w:i/>
              </w:rPr>
              <w:t xml:space="preserve">Φοιτητικό Πολιτιστικό Κέντρο «ΞΕΝΙΑ» (οδός Σοφ. Βενιζέλου 16-Ν. Ψαρού 46, φοιτητική εστία 30 δωματίων, αίθουσα πολλαπλών χρήσεων κοινόχρηστοι χώροι και περιβάλλων χώρος). </w:t>
            </w:r>
          </w:p>
        </w:tc>
        <w:tc>
          <w:tcPr>
            <w:tcW w:w="1872" w:type="dxa"/>
            <w:tcBorders>
              <w:top w:val="single" w:sz="4" w:space="0" w:color="auto"/>
              <w:left w:val="single" w:sz="4" w:space="0" w:color="auto"/>
              <w:bottom w:val="single" w:sz="4" w:space="0" w:color="auto"/>
              <w:right w:val="single" w:sz="4" w:space="0" w:color="auto"/>
            </w:tcBorders>
          </w:tcPr>
          <w:p w14:paraId="5DBBB47C" w14:textId="77777777" w:rsidR="00BA54B7" w:rsidRPr="002957FE" w:rsidRDefault="00BA54B7" w:rsidP="0066756C">
            <w:pPr>
              <w:ind w:left="31"/>
              <w:jc w:val="right"/>
              <w:rPr>
                <w:i/>
              </w:rPr>
            </w:pPr>
          </w:p>
          <w:p w14:paraId="0507E3C0" w14:textId="77777777" w:rsidR="00BA54B7" w:rsidRPr="002957FE" w:rsidRDefault="00BA54B7" w:rsidP="0066756C">
            <w:pPr>
              <w:ind w:left="31"/>
              <w:jc w:val="right"/>
              <w:rPr>
                <w:i/>
              </w:rPr>
            </w:pPr>
            <w:r w:rsidRPr="002957FE">
              <w:rPr>
                <w:i/>
              </w:rPr>
              <w:t>1.867,34 τ.μ.</w:t>
            </w:r>
          </w:p>
          <w:p w14:paraId="1AB8E30A" w14:textId="77777777" w:rsidR="00BA54B7" w:rsidRPr="002957FE" w:rsidRDefault="00BA54B7" w:rsidP="0066756C">
            <w:pPr>
              <w:ind w:left="31"/>
              <w:jc w:val="right"/>
              <w:rPr>
                <w:bCs/>
                <w:i/>
                <w:u w:val="single"/>
              </w:rPr>
            </w:pPr>
          </w:p>
        </w:tc>
      </w:tr>
      <w:tr w:rsidR="00BA54B7" w:rsidRPr="002957FE" w14:paraId="72EF82B9" w14:textId="77777777" w:rsidTr="0094401D">
        <w:trPr>
          <w:jc w:val="center"/>
        </w:trPr>
        <w:tc>
          <w:tcPr>
            <w:tcW w:w="427" w:type="dxa"/>
            <w:tcBorders>
              <w:left w:val="single" w:sz="4" w:space="0" w:color="auto"/>
              <w:right w:val="single" w:sz="4" w:space="0" w:color="auto"/>
            </w:tcBorders>
          </w:tcPr>
          <w:p w14:paraId="67412FA7"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4ACE190C" w14:textId="77777777" w:rsidR="00BA54B7" w:rsidRPr="002957FE" w:rsidRDefault="00BA54B7" w:rsidP="0094401D">
            <w:pPr>
              <w:numPr>
                <w:ilvl w:val="0"/>
                <w:numId w:val="6"/>
              </w:numPr>
              <w:ind w:left="567" w:right="567" w:hanging="283"/>
              <w:jc w:val="both"/>
              <w:rPr>
                <w:b/>
                <w:bCs/>
                <w:i/>
                <w:u w:val="single"/>
              </w:rPr>
            </w:pPr>
            <w:r w:rsidRPr="002957FE">
              <w:rPr>
                <w:i/>
              </w:rPr>
              <w:t xml:space="preserve">Σπίτι του Τομέα Αρχαιολογίας (οδός Ν. Δούκα, Π. Γρηγορίου και Πατελάρου, γωνία περιοχή Ελιδάκι). </w:t>
            </w:r>
          </w:p>
        </w:tc>
        <w:tc>
          <w:tcPr>
            <w:tcW w:w="1872" w:type="dxa"/>
            <w:tcBorders>
              <w:top w:val="single" w:sz="4" w:space="0" w:color="auto"/>
              <w:left w:val="single" w:sz="4" w:space="0" w:color="auto"/>
              <w:bottom w:val="single" w:sz="4" w:space="0" w:color="auto"/>
              <w:right w:val="single" w:sz="4" w:space="0" w:color="auto"/>
            </w:tcBorders>
          </w:tcPr>
          <w:p w14:paraId="5FA3B31B" w14:textId="77777777" w:rsidR="00BA54B7" w:rsidRPr="002957FE" w:rsidRDefault="00BA54B7" w:rsidP="0066756C">
            <w:pPr>
              <w:ind w:left="31"/>
              <w:jc w:val="right"/>
              <w:rPr>
                <w:i/>
              </w:rPr>
            </w:pPr>
          </w:p>
          <w:p w14:paraId="261AF32B" w14:textId="77777777" w:rsidR="00BA54B7" w:rsidRPr="002957FE" w:rsidRDefault="00BA54B7" w:rsidP="0066756C">
            <w:pPr>
              <w:ind w:left="31"/>
              <w:jc w:val="right"/>
              <w:rPr>
                <w:bCs/>
                <w:i/>
                <w:u w:val="single"/>
              </w:rPr>
            </w:pPr>
            <w:r w:rsidRPr="002957FE">
              <w:rPr>
                <w:i/>
              </w:rPr>
              <w:t>375,80 τ.μ.</w:t>
            </w:r>
          </w:p>
        </w:tc>
      </w:tr>
      <w:tr w:rsidR="00BA54B7" w:rsidRPr="002957FE" w14:paraId="03A7AF8C" w14:textId="77777777" w:rsidTr="0094401D">
        <w:trPr>
          <w:jc w:val="center"/>
        </w:trPr>
        <w:tc>
          <w:tcPr>
            <w:tcW w:w="427" w:type="dxa"/>
            <w:tcBorders>
              <w:left w:val="single" w:sz="4" w:space="0" w:color="auto"/>
              <w:right w:val="single" w:sz="4" w:space="0" w:color="auto"/>
            </w:tcBorders>
          </w:tcPr>
          <w:p w14:paraId="6976E5B2" w14:textId="77777777" w:rsidR="00BA54B7" w:rsidRPr="002957FE" w:rsidRDefault="00BA54B7" w:rsidP="0094401D">
            <w:pPr>
              <w:ind w:left="567" w:right="567"/>
              <w:rPr>
                <w:b/>
                <w:bCs/>
                <w:i/>
              </w:rPr>
            </w:pPr>
            <w:r w:rsidRPr="002957FE">
              <w:rPr>
                <w:b/>
                <w:bCs/>
                <w:i/>
              </w:rPr>
              <w:t xml:space="preserve">Γ. </w:t>
            </w:r>
          </w:p>
        </w:tc>
        <w:tc>
          <w:tcPr>
            <w:tcW w:w="6660" w:type="dxa"/>
            <w:tcBorders>
              <w:top w:val="single" w:sz="4" w:space="0" w:color="auto"/>
              <w:left w:val="single" w:sz="4" w:space="0" w:color="auto"/>
              <w:bottom w:val="single" w:sz="4" w:space="0" w:color="auto"/>
              <w:right w:val="single" w:sz="4" w:space="0" w:color="auto"/>
            </w:tcBorders>
          </w:tcPr>
          <w:p w14:paraId="1156CC7C" w14:textId="77777777" w:rsidR="00BA54B7" w:rsidRPr="002957FE" w:rsidRDefault="00BA54B7" w:rsidP="0094401D">
            <w:pPr>
              <w:ind w:left="567" w:right="567"/>
              <w:rPr>
                <w:b/>
                <w:bCs/>
                <w:i/>
              </w:rPr>
            </w:pPr>
            <w:r w:rsidRPr="002957FE">
              <w:rPr>
                <w:rStyle w:val="a7"/>
              </w:rPr>
              <w:t>Φωτοβολταϊκά (</w:t>
            </w:r>
            <w:r w:rsidRPr="002957FE">
              <w:t xml:space="preserve">Επιφάνεια χώρων και πάνελ </w:t>
            </w:r>
            <w:r w:rsidRPr="002957FE">
              <w:rPr>
                <w:rStyle w:val="a7"/>
              </w:rPr>
              <w:t>2 φορές το έτος)</w:t>
            </w:r>
          </w:p>
        </w:tc>
        <w:tc>
          <w:tcPr>
            <w:tcW w:w="1872" w:type="dxa"/>
            <w:tcBorders>
              <w:top w:val="single" w:sz="4" w:space="0" w:color="auto"/>
              <w:left w:val="single" w:sz="4" w:space="0" w:color="auto"/>
              <w:bottom w:val="single" w:sz="4" w:space="0" w:color="auto"/>
              <w:right w:val="single" w:sz="4" w:space="0" w:color="auto"/>
            </w:tcBorders>
          </w:tcPr>
          <w:p w14:paraId="49EF7D53" w14:textId="77777777" w:rsidR="00BA54B7" w:rsidRPr="002957FE" w:rsidRDefault="00BA54B7" w:rsidP="0066756C">
            <w:pPr>
              <w:ind w:left="31"/>
              <w:jc w:val="right"/>
              <w:rPr>
                <w:b/>
                <w:bCs/>
                <w:i/>
              </w:rPr>
            </w:pPr>
            <w:r w:rsidRPr="002957FE">
              <w:rPr>
                <w:b/>
                <w:bCs/>
                <w:i/>
              </w:rPr>
              <w:t>6.625 τ.μ.</w:t>
            </w:r>
          </w:p>
        </w:tc>
      </w:tr>
      <w:tr w:rsidR="00BA54B7" w:rsidRPr="002957FE" w14:paraId="131AEF18" w14:textId="77777777" w:rsidTr="0094401D">
        <w:trPr>
          <w:jc w:val="center"/>
        </w:trPr>
        <w:tc>
          <w:tcPr>
            <w:tcW w:w="427" w:type="dxa"/>
            <w:tcBorders>
              <w:left w:val="single" w:sz="4" w:space="0" w:color="auto"/>
              <w:right w:val="single" w:sz="4" w:space="0" w:color="auto"/>
            </w:tcBorders>
          </w:tcPr>
          <w:p w14:paraId="530651E5"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34809556" w14:textId="77777777" w:rsidR="00BA54B7" w:rsidRPr="002957FE" w:rsidRDefault="00BA54B7" w:rsidP="0094401D">
            <w:pPr>
              <w:pStyle w:val="a6"/>
              <w:numPr>
                <w:ilvl w:val="0"/>
                <w:numId w:val="9"/>
              </w:numPr>
              <w:spacing w:after="0" w:line="360" w:lineRule="auto"/>
              <w:ind w:left="567" w:right="567" w:hanging="142"/>
              <w:rPr>
                <w:rFonts w:ascii="Times New Roman" w:hAnsi="Times New Roman"/>
                <w:i/>
                <w:sz w:val="24"/>
                <w:szCs w:val="24"/>
              </w:rPr>
            </w:pPr>
            <w:r w:rsidRPr="002957FE">
              <w:rPr>
                <w:rFonts w:ascii="Times New Roman" w:hAnsi="Times New Roman"/>
                <w:i/>
                <w:sz w:val="24"/>
                <w:szCs w:val="24"/>
              </w:rPr>
              <w:t>Συγκρότημα Κέντρου Ερευνών και Μελετών-Κ.Ε.ΜΕ. (έναντι κεντρικής εισόδου Πανεπιστημιούπολης  Ρεθύμνου).</w:t>
            </w:r>
          </w:p>
        </w:tc>
        <w:tc>
          <w:tcPr>
            <w:tcW w:w="1872" w:type="dxa"/>
            <w:tcBorders>
              <w:top w:val="single" w:sz="4" w:space="0" w:color="auto"/>
              <w:left w:val="single" w:sz="4" w:space="0" w:color="auto"/>
              <w:bottom w:val="single" w:sz="4" w:space="0" w:color="auto"/>
              <w:right w:val="single" w:sz="4" w:space="0" w:color="auto"/>
            </w:tcBorders>
          </w:tcPr>
          <w:p w14:paraId="43EDC13C" w14:textId="77777777" w:rsidR="00BA54B7" w:rsidRPr="002957FE" w:rsidRDefault="00BA54B7" w:rsidP="0066756C">
            <w:pPr>
              <w:pStyle w:val="a6"/>
              <w:numPr>
                <w:ilvl w:val="0"/>
                <w:numId w:val="8"/>
              </w:numPr>
              <w:spacing w:after="0" w:line="360" w:lineRule="auto"/>
              <w:ind w:left="31"/>
              <w:jc w:val="right"/>
              <w:rPr>
                <w:rFonts w:ascii="Times New Roman" w:hAnsi="Times New Roman"/>
                <w:b/>
                <w:bCs/>
                <w:i/>
                <w:sz w:val="24"/>
                <w:szCs w:val="24"/>
              </w:rPr>
            </w:pPr>
            <w:r w:rsidRPr="002957FE">
              <w:rPr>
                <w:rFonts w:ascii="Times New Roman" w:hAnsi="Times New Roman"/>
                <w:iCs/>
                <w:sz w:val="24"/>
                <w:szCs w:val="24"/>
              </w:rPr>
              <w:t>μ.</w:t>
            </w:r>
          </w:p>
        </w:tc>
      </w:tr>
      <w:tr w:rsidR="00BA54B7" w:rsidRPr="002957FE" w14:paraId="55255B77" w14:textId="77777777" w:rsidTr="0094401D">
        <w:trPr>
          <w:jc w:val="center"/>
        </w:trPr>
        <w:tc>
          <w:tcPr>
            <w:tcW w:w="427" w:type="dxa"/>
            <w:tcBorders>
              <w:left w:val="single" w:sz="4" w:space="0" w:color="auto"/>
              <w:right w:val="single" w:sz="4" w:space="0" w:color="auto"/>
            </w:tcBorders>
          </w:tcPr>
          <w:p w14:paraId="0B532C76"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10DD5BF3" w14:textId="77777777" w:rsidR="00BA54B7" w:rsidRPr="002957FE" w:rsidRDefault="00BA54B7" w:rsidP="0094401D">
            <w:pPr>
              <w:pStyle w:val="a6"/>
              <w:numPr>
                <w:ilvl w:val="0"/>
                <w:numId w:val="9"/>
              </w:numPr>
              <w:ind w:left="567" w:right="567" w:hanging="142"/>
              <w:rPr>
                <w:rFonts w:ascii="Times New Roman" w:hAnsi="Times New Roman"/>
                <w:i/>
                <w:sz w:val="24"/>
                <w:szCs w:val="24"/>
              </w:rPr>
            </w:pPr>
            <w:r w:rsidRPr="002957FE">
              <w:rPr>
                <w:rFonts w:ascii="Times New Roman" w:hAnsi="Times New Roman"/>
                <w:i/>
                <w:sz w:val="24"/>
                <w:szCs w:val="24"/>
              </w:rPr>
              <w:t>Φοιτητικό Πολιτιστικό Κέντρο «ΞΕΝΙΑ» (οδός Σοφ. Βενιζέλου 16-Ν. Ψαρού 46</w:t>
            </w:r>
          </w:p>
        </w:tc>
        <w:tc>
          <w:tcPr>
            <w:tcW w:w="1872" w:type="dxa"/>
            <w:tcBorders>
              <w:top w:val="single" w:sz="4" w:space="0" w:color="auto"/>
              <w:left w:val="single" w:sz="4" w:space="0" w:color="auto"/>
              <w:bottom w:val="single" w:sz="4" w:space="0" w:color="auto"/>
              <w:right w:val="single" w:sz="4" w:space="0" w:color="auto"/>
            </w:tcBorders>
          </w:tcPr>
          <w:p w14:paraId="171D2BC8" w14:textId="77777777" w:rsidR="00BA54B7" w:rsidRPr="002957FE" w:rsidRDefault="00BA54B7" w:rsidP="0066756C">
            <w:pPr>
              <w:numPr>
                <w:ilvl w:val="0"/>
                <w:numId w:val="10"/>
              </w:numPr>
              <w:suppressAutoHyphens/>
              <w:spacing w:after="120"/>
              <w:ind w:left="31"/>
              <w:jc w:val="right"/>
              <w:rPr>
                <w:iCs/>
              </w:rPr>
            </w:pPr>
            <w:r w:rsidRPr="002957FE">
              <w:rPr>
                <w:iCs/>
              </w:rPr>
              <w:t>μ.</w:t>
            </w:r>
          </w:p>
        </w:tc>
      </w:tr>
      <w:tr w:rsidR="00BA54B7" w:rsidRPr="002957FE" w14:paraId="6F38B9E5" w14:textId="77777777" w:rsidTr="0094401D">
        <w:trPr>
          <w:jc w:val="center"/>
        </w:trPr>
        <w:tc>
          <w:tcPr>
            <w:tcW w:w="427" w:type="dxa"/>
            <w:tcBorders>
              <w:left w:val="single" w:sz="4" w:space="0" w:color="auto"/>
              <w:right w:val="single" w:sz="4" w:space="0" w:color="auto"/>
            </w:tcBorders>
          </w:tcPr>
          <w:p w14:paraId="1532CCD5"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58E8D0BC" w14:textId="77777777" w:rsidR="00BA54B7" w:rsidRPr="002957FE" w:rsidRDefault="00BA54B7" w:rsidP="0094401D">
            <w:pPr>
              <w:pStyle w:val="a6"/>
              <w:spacing w:after="0" w:line="360" w:lineRule="auto"/>
              <w:ind w:left="567" w:right="567" w:firstLine="141"/>
              <w:jc w:val="both"/>
              <w:rPr>
                <w:rFonts w:ascii="Times New Roman" w:hAnsi="Times New Roman"/>
                <w:iCs/>
                <w:sz w:val="24"/>
                <w:szCs w:val="24"/>
              </w:rPr>
            </w:pPr>
            <w:r w:rsidRPr="002957FE">
              <w:rPr>
                <w:rFonts w:ascii="Times New Roman" w:hAnsi="Times New Roman"/>
                <w:iCs/>
                <w:sz w:val="24"/>
                <w:szCs w:val="24"/>
              </w:rPr>
              <w:t>3) Φωτοβολταϊκός σταθμός πάνελ εντός της Παν/λης ισχύος 300 kWp</w:t>
            </w:r>
          </w:p>
        </w:tc>
        <w:tc>
          <w:tcPr>
            <w:tcW w:w="1872" w:type="dxa"/>
            <w:tcBorders>
              <w:top w:val="single" w:sz="4" w:space="0" w:color="auto"/>
              <w:left w:val="single" w:sz="4" w:space="0" w:color="auto"/>
              <w:bottom w:val="single" w:sz="4" w:space="0" w:color="auto"/>
              <w:right w:val="single" w:sz="4" w:space="0" w:color="auto"/>
            </w:tcBorders>
          </w:tcPr>
          <w:p w14:paraId="769C8F77" w14:textId="77777777" w:rsidR="00BA54B7" w:rsidRPr="002957FE" w:rsidRDefault="00BA54B7" w:rsidP="0066756C">
            <w:pPr>
              <w:ind w:left="31"/>
              <w:jc w:val="right"/>
              <w:rPr>
                <w:iCs/>
              </w:rPr>
            </w:pPr>
            <w:r w:rsidRPr="002957FE">
              <w:rPr>
                <w:iCs/>
              </w:rPr>
              <w:t>6.000 τ.μ.</w:t>
            </w:r>
          </w:p>
        </w:tc>
      </w:tr>
      <w:tr w:rsidR="00BA54B7" w:rsidRPr="002957FE" w14:paraId="5F66FEB2" w14:textId="77777777" w:rsidTr="0094401D">
        <w:trPr>
          <w:jc w:val="center"/>
        </w:trPr>
        <w:tc>
          <w:tcPr>
            <w:tcW w:w="427" w:type="dxa"/>
            <w:tcBorders>
              <w:left w:val="single" w:sz="4" w:space="0" w:color="auto"/>
              <w:right w:val="single" w:sz="4" w:space="0" w:color="auto"/>
            </w:tcBorders>
          </w:tcPr>
          <w:p w14:paraId="6E407528" w14:textId="77777777" w:rsidR="00BA54B7" w:rsidRPr="002957FE" w:rsidRDefault="00BA54B7" w:rsidP="0094401D">
            <w:pPr>
              <w:ind w:left="567" w:right="567"/>
              <w:rPr>
                <w:b/>
                <w:bCs/>
                <w:i/>
              </w:rPr>
            </w:pPr>
          </w:p>
        </w:tc>
        <w:tc>
          <w:tcPr>
            <w:tcW w:w="6660" w:type="dxa"/>
            <w:tcBorders>
              <w:top w:val="single" w:sz="4" w:space="0" w:color="auto"/>
              <w:left w:val="single" w:sz="4" w:space="0" w:color="auto"/>
              <w:bottom w:val="single" w:sz="4" w:space="0" w:color="auto"/>
              <w:right w:val="single" w:sz="4" w:space="0" w:color="auto"/>
            </w:tcBorders>
          </w:tcPr>
          <w:p w14:paraId="39DB802F" w14:textId="77777777" w:rsidR="00BA54B7" w:rsidRPr="002957FE" w:rsidRDefault="00BA54B7" w:rsidP="0094401D">
            <w:pPr>
              <w:pStyle w:val="a6"/>
              <w:numPr>
                <w:ilvl w:val="0"/>
                <w:numId w:val="7"/>
              </w:numPr>
              <w:spacing w:after="0" w:line="360" w:lineRule="auto"/>
              <w:ind w:left="567" w:right="567"/>
              <w:rPr>
                <w:rFonts w:ascii="Times New Roman" w:hAnsi="Times New Roman"/>
                <w:b/>
                <w:bCs/>
                <w:i/>
                <w:sz w:val="24"/>
                <w:szCs w:val="24"/>
              </w:rPr>
            </w:pPr>
            <w:r w:rsidRPr="002957FE">
              <w:rPr>
                <w:rFonts w:ascii="Times New Roman" w:hAnsi="Times New Roman"/>
                <w:b/>
                <w:bCs/>
                <w:i/>
                <w:sz w:val="24"/>
                <w:szCs w:val="24"/>
              </w:rPr>
              <w:t>ΓΕΝΙΚΟ ΣΥΝΟΛΟ</w:t>
            </w:r>
          </w:p>
        </w:tc>
        <w:tc>
          <w:tcPr>
            <w:tcW w:w="1872" w:type="dxa"/>
            <w:tcBorders>
              <w:top w:val="single" w:sz="4" w:space="0" w:color="auto"/>
              <w:left w:val="single" w:sz="4" w:space="0" w:color="auto"/>
              <w:bottom w:val="single" w:sz="4" w:space="0" w:color="auto"/>
              <w:right w:val="single" w:sz="4" w:space="0" w:color="auto"/>
            </w:tcBorders>
          </w:tcPr>
          <w:p w14:paraId="34D16045" w14:textId="77777777" w:rsidR="00BA54B7" w:rsidRPr="002957FE" w:rsidRDefault="00BA54B7" w:rsidP="0066756C">
            <w:pPr>
              <w:ind w:left="31"/>
              <w:jc w:val="right"/>
              <w:rPr>
                <w:b/>
                <w:bCs/>
                <w:iCs/>
              </w:rPr>
            </w:pPr>
            <w:r w:rsidRPr="002957FE">
              <w:rPr>
                <w:b/>
                <w:bCs/>
                <w:iCs/>
              </w:rPr>
              <w:t>41.821,18  τ.μ.</w:t>
            </w:r>
          </w:p>
        </w:tc>
      </w:tr>
      <w:tr w:rsidR="00BA54B7" w:rsidRPr="002957FE" w14:paraId="4D7D9799" w14:textId="77777777" w:rsidTr="0094401D">
        <w:trPr>
          <w:jc w:val="center"/>
        </w:trPr>
        <w:tc>
          <w:tcPr>
            <w:tcW w:w="8959" w:type="dxa"/>
            <w:gridSpan w:val="3"/>
            <w:tcBorders>
              <w:top w:val="single" w:sz="4" w:space="0" w:color="auto"/>
              <w:left w:val="single" w:sz="4" w:space="0" w:color="auto"/>
              <w:bottom w:val="single" w:sz="4" w:space="0" w:color="auto"/>
              <w:right w:val="single" w:sz="4" w:space="0" w:color="auto"/>
            </w:tcBorders>
          </w:tcPr>
          <w:p w14:paraId="0D45E562" w14:textId="77777777" w:rsidR="00BA54B7" w:rsidRPr="002957FE" w:rsidRDefault="00BA54B7" w:rsidP="0066756C">
            <w:pPr>
              <w:ind w:left="31"/>
              <w:jc w:val="right"/>
              <w:rPr>
                <w:b/>
                <w:bCs/>
                <w:i/>
              </w:rPr>
            </w:pPr>
            <w:r w:rsidRPr="002957FE">
              <w:rPr>
                <w:b/>
                <w:bCs/>
                <w:i/>
              </w:rPr>
              <w:t xml:space="preserve">Σημ.: </w:t>
            </w:r>
            <w:r w:rsidRPr="002957FE">
              <w:rPr>
                <w:bCs/>
                <w:i/>
              </w:rPr>
              <w:t>τα τ.μ. δόθηκαν από τη Δ/νση Τ.Ε.</w:t>
            </w:r>
          </w:p>
        </w:tc>
      </w:tr>
    </w:tbl>
    <w:p w14:paraId="662DAEDB" w14:textId="77777777" w:rsidR="00BA54B7" w:rsidRPr="002957FE" w:rsidRDefault="00BA54B7" w:rsidP="0094401D">
      <w:pPr>
        <w:overflowPunct w:val="0"/>
        <w:autoSpaceDE w:val="0"/>
        <w:autoSpaceDN w:val="0"/>
        <w:adjustRightInd w:val="0"/>
        <w:spacing w:line="280" w:lineRule="atLeast"/>
        <w:ind w:left="567" w:right="567"/>
        <w:textAlignment w:val="baseline"/>
        <w:rPr>
          <w:b/>
        </w:rPr>
      </w:pPr>
    </w:p>
    <w:p w14:paraId="019A0571" w14:textId="77777777" w:rsidR="00BA54B7" w:rsidRPr="002957FE" w:rsidRDefault="00BA54B7" w:rsidP="0094401D">
      <w:pPr>
        <w:spacing w:before="120" w:line="240" w:lineRule="atLeast"/>
        <w:ind w:left="567" w:right="567"/>
        <w:rPr>
          <w:b/>
          <w:u w:val="single"/>
        </w:rPr>
      </w:pPr>
      <w:r w:rsidRPr="002957FE">
        <w:t xml:space="preserve">        </w:t>
      </w:r>
      <w:r w:rsidRPr="002957FE">
        <w:tab/>
      </w:r>
      <w:r w:rsidRPr="002957FE">
        <w:tab/>
      </w:r>
      <w:r w:rsidRPr="002957FE">
        <w:tab/>
        <w:t xml:space="preserve">                                                      </w:t>
      </w:r>
    </w:p>
    <w:p w14:paraId="0CCF7986" w14:textId="77777777" w:rsidR="00BA54B7" w:rsidRPr="002957FE" w:rsidRDefault="00BA54B7" w:rsidP="0094401D">
      <w:pPr>
        <w:pStyle w:val="a4"/>
        <w:spacing w:before="280"/>
        <w:ind w:left="567" w:right="567"/>
        <w:rPr>
          <w:rFonts w:ascii="Times New Roman" w:hAnsi="Times New Roman" w:cs="Times New Roman"/>
        </w:rPr>
      </w:pPr>
      <w:r w:rsidRPr="002957FE">
        <w:rPr>
          <w:rFonts w:ascii="Times New Roman" w:hAnsi="Times New Roman" w:cs="Times New Roman"/>
        </w:rPr>
        <w:t xml:space="preserve">Οι ζητούμενες υπηρεσίες κατατάσσονται στους ακόλουθους κωδικούς του Κοινού Λεξιλογίου δημοσίων συμβάσεων (CPV) </w:t>
      </w:r>
      <w:bookmarkStart w:id="8" w:name="_Hlk152156503"/>
      <w:r w:rsidRPr="002957FE">
        <w:rPr>
          <w:rFonts w:ascii="Times New Roman" w:hAnsi="Times New Roman" w:cs="Times New Roman"/>
        </w:rPr>
        <w:t xml:space="preserve">:  </w:t>
      </w:r>
      <w:r w:rsidRPr="002957FE">
        <w:rPr>
          <w:rFonts w:ascii="Times New Roman" w:hAnsi="Times New Roman" w:cs="Times New Roman"/>
          <w:b/>
        </w:rPr>
        <w:t xml:space="preserve">90911200-8. </w:t>
      </w:r>
      <w:bookmarkEnd w:id="8"/>
    </w:p>
    <w:p w14:paraId="3E53419B" w14:textId="77777777" w:rsidR="00BA54B7" w:rsidRPr="002957FE" w:rsidRDefault="00BA54B7" w:rsidP="0094401D">
      <w:pPr>
        <w:pStyle w:val="normalwithoutspacing"/>
        <w:ind w:left="567" w:right="567"/>
        <w:rPr>
          <w:rFonts w:ascii="Times New Roman" w:hAnsi="Times New Roman" w:cs="Times New Roman"/>
          <w:sz w:val="24"/>
        </w:rPr>
      </w:pPr>
    </w:p>
    <w:p w14:paraId="1B08BC9D" w14:textId="77777777" w:rsidR="00BA54B7" w:rsidRPr="002957FE" w:rsidRDefault="00BA54B7" w:rsidP="0094401D">
      <w:pPr>
        <w:pStyle w:val="normalwithoutspacing"/>
        <w:ind w:left="567" w:right="567"/>
        <w:rPr>
          <w:rFonts w:ascii="Times New Roman" w:hAnsi="Times New Roman" w:cs="Times New Roman"/>
          <w:b/>
          <w:color w:val="000000"/>
          <w:sz w:val="24"/>
          <w:u w:val="single"/>
        </w:rPr>
      </w:pPr>
      <w:r w:rsidRPr="002957FE">
        <w:rPr>
          <w:rFonts w:ascii="Times New Roman" w:hAnsi="Times New Roman" w:cs="Times New Roman"/>
          <w:b/>
          <w:color w:val="000000"/>
          <w:sz w:val="24"/>
          <w:u w:val="single"/>
        </w:rPr>
        <w:t xml:space="preserve">Εκτιμώμενη συνολική αξία  </w:t>
      </w:r>
    </w:p>
    <w:p w14:paraId="47637C0C" w14:textId="1D67E0F7" w:rsidR="0062340B" w:rsidRPr="002957FE" w:rsidRDefault="00BA54B7" w:rsidP="0094401D">
      <w:pPr>
        <w:pStyle w:val="normalwithoutspacing"/>
        <w:ind w:left="567" w:right="567"/>
        <w:rPr>
          <w:rFonts w:ascii="Times New Roman" w:hAnsi="Times New Roman" w:cs="Times New Roman"/>
          <w:color w:val="000000"/>
          <w:sz w:val="24"/>
        </w:rPr>
      </w:pPr>
      <w:r w:rsidRPr="002957FE">
        <w:rPr>
          <w:rFonts w:ascii="Times New Roman" w:hAnsi="Times New Roman" w:cs="Times New Roman"/>
          <w:color w:val="000000"/>
          <w:sz w:val="24"/>
        </w:rPr>
        <w:t>Η εκτιμώμενη αξία της σύμβασης ανέρχεται</w:t>
      </w:r>
      <w:r w:rsidR="0062340B" w:rsidRPr="002957FE">
        <w:rPr>
          <w:rFonts w:ascii="Times New Roman" w:hAnsi="Times New Roman" w:cs="Times New Roman"/>
          <w:color w:val="000000"/>
          <w:sz w:val="24"/>
        </w:rPr>
        <w:t>,</w:t>
      </w:r>
      <w:r w:rsidRPr="002957FE">
        <w:rPr>
          <w:rFonts w:ascii="Times New Roman" w:hAnsi="Times New Roman" w:cs="Times New Roman"/>
          <w:color w:val="000000"/>
          <w:sz w:val="24"/>
        </w:rPr>
        <w:t xml:space="preserve"> </w:t>
      </w:r>
      <w:r w:rsidR="0062340B" w:rsidRPr="002957FE">
        <w:rPr>
          <w:rFonts w:ascii="Times New Roman" w:hAnsi="Times New Roman" w:cs="Times New Roman"/>
          <w:b/>
          <w:bCs/>
          <w:sz w:val="24"/>
        </w:rPr>
        <w:t xml:space="preserve">για δύο (2) μήνες </w:t>
      </w:r>
      <w:r w:rsidR="0062340B" w:rsidRPr="002957FE">
        <w:rPr>
          <w:rFonts w:ascii="Times New Roman" w:hAnsi="Times New Roman" w:cs="Times New Roman"/>
          <w:b/>
          <w:bCs/>
          <w:color w:val="000000"/>
          <w:sz w:val="24"/>
        </w:rPr>
        <w:t xml:space="preserve">στο ποσό  των </w:t>
      </w:r>
      <w:r w:rsidR="0062340B" w:rsidRPr="002957FE">
        <w:rPr>
          <w:rFonts w:ascii="Times New Roman" w:hAnsi="Times New Roman" w:cs="Times New Roman"/>
          <w:b/>
          <w:bCs/>
          <w:sz w:val="24"/>
        </w:rPr>
        <w:t xml:space="preserve">60.681,50€  και για δέκα (10) μήνες δυνατότητα προαίρεσης στο ποσό των 303.427,51€, ήτοι </w:t>
      </w:r>
      <w:r w:rsidR="0062340B" w:rsidRPr="002957FE">
        <w:rPr>
          <w:rFonts w:ascii="Times New Roman" w:hAnsi="Times New Roman" w:cs="Times New Roman"/>
          <w:b/>
          <w:bCs/>
          <w:color w:val="000000"/>
          <w:sz w:val="24"/>
        </w:rPr>
        <w:t xml:space="preserve"> συνολικά 364.089,01€ συμπ. ΦΠΑ 24% 70.468,84</w:t>
      </w:r>
      <w:r w:rsidR="00D87472" w:rsidRPr="002957FE">
        <w:rPr>
          <w:rFonts w:ascii="Times New Roman" w:hAnsi="Times New Roman" w:cs="Times New Roman"/>
          <w:b/>
          <w:bCs/>
          <w:color w:val="000000"/>
          <w:sz w:val="24"/>
        </w:rPr>
        <w:t xml:space="preserve"> </w:t>
      </w:r>
      <w:r w:rsidR="0062340B" w:rsidRPr="002957FE">
        <w:rPr>
          <w:rFonts w:ascii="Times New Roman" w:hAnsi="Times New Roman" w:cs="Times New Roman"/>
          <w:b/>
          <w:bCs/>
          <w:color w:val="000000"/>
          <w:sz w:val="24"/>
        </w:rPr>
        <w:t>(με μηνιαίο αντάλλαγμα 30.340,75€ συμπεριλαμβανομένου του ΦΠΑ)</w:t>
      </w:r>
      <w:r w:rsidR="00D87472" w:rsidRPr="002957FE">
        <w:rPr>
          <w:rFonts w:ascii="Times New Roman" w:hAnsi="Times New Roman" w:cs="Times New Roman"/>
          <w:b/>
          <w:bCs/>
          <w:color w:val="000000"/>
          <w:sz w:val="24"/>
        </w:rPr>
        <w:t>.</w:t>
      </w:r>
    </w:p>
    <w:p w14:paraId="4BDFFAFB" w14:textId="5B1AEFE6" w:rsidR="00BA54B7" w:rsidRPr="002957FE" w:rsidRDefault="00BA54B7" w:rsidP="0094401D">
      <w:pPr>
        <w:ind w:left="567" w:right="567"/>
        <w:jc w:val="both"/>
        <w:rPr>
          <w:color w:val="000000"/>
        </w:rPr>
      </w:pPr>
      <w:r w:rsidRPr="002957FE">
        <w:rPr>
          <w:color w:val="000000"/>
        </w:rPr>
        <w:t xml:space="preserve">Η σύμβαση θα καλύπτει </w:t>
      </w:r>
      <w:r w:rsidRPr="00317970">
        <w:rPr>
          <w:b/>
          <w:bCs/>
          <w:color w:val="000000"/>
        </w:rPr>
        <w:t xml:space="preserve">την περίοδο </w:t>
      </w:r>
      <w:r w:rsidR="00317970" w:rsidRPr="00317970">
        <w:rPr>
          <w:b/>
          <w:bCs/>
          <w:color w:val="000000"/>
        </w:rPr>
        <w:t>δύο</w:t>
      </w:r>
      <w:r w:rsidR="00317970">
        <w:rPr>
          <w:b/>
          <w:bCs/>
          <w:color w:val="000000"/>
        </w:rPr>
        <w:t xml:space="preserve"> (2)</w:t>
      </w:r>
      <w:r w:rsidR="00317970" w:rsidRPr="00317970">
        <w:rPr>
          <w:b/>
          <w:bCs/>
          <w:color w:val="000000"/>
        </w:rPr>
        <w:t xml:space="preserve"> μηνών από την ημερομηνία υπογραφής της</w:t>
      </w:r>
      <w:r w:rsidR="00317970">
        <w:rPr>
          <w:color w:val="000000"/>
        </w:rPr>
        <w:t xml:space="preserve"> </w:t>
      </w:r>
      <w:r w:rsidRPr="002957FE">
        <w:rPr>
          <w:color w:val="000000"/>
        </w:rPr>
        <w:t xml:space="preserve"> </w:t>
      </w:r>
      <w:r w:rsidR="00D87472" w:rsidRPr="00317970">
        <w:rPr>
          <w:b/>
          <w:color w:val="000000"/>
        </w:rPr>
        <w:t xml:space="preserve">με δυνατότητα προαίρεσης </w:t>
      </w:r>
      <w:r w:rsidR="00317970">
        <w:rPr>
          <w:b/>
          <w:color w:val="000000"/>
        </w:rPr>
        <w:t>για δέκα (10)</w:t>
      </w:r>
      <w:r w:rsidR="00D87472" w:rsidRPr="002957FE">
        <w:rPr>
          <w:b/>
          <w:color w:val="000000"/>
        </w:rPr>
        <w:t xml:space="preserve"> </w:t>
      </w:r>
      <w:r w:rsidR="00317970">
        <w:rPr>
          <w:b/>
          <w:color w:val="000000"/>
        </w:rPr>
        <w:t xml:space="preserve">μήνες </w:t>
      </w:r>
      <w:r w:rsidR="009B0428" w:rsidRPr="002957FE">
        <w:rPr>
          <w:b/>
        </w:rPr>
        <w:t xml:space="preserve">και με την δυνατότητα λύσεως  μονομερώς και αζημίως, οποιαδήποτε χρονική στιγμή εφόσον </w:t>
      </w:r>
      <w:r w:rsidR="0018201F" w:rsidRPr="002957FE">
        <w:rPr>
          <w:b/>
        </w:rPr>
        <w:t xml:space="preserve">υπογραφεί σύμβαση με τον ανάδοχο που θα </w:t>
      </w:r>
      <w:r w:rsidR="009B0428" w:rsidRPr="002957FE">
        <w:rPr>
          <w:b/>
        </w:rPr>
        <w:t>προκύψει από την ευρισκόμενη σε εξέλιξη διαδικασία του με αριθ. 25941/27-10-2022 ηλεκτρονικού διαγωνισμού</w:t>
      </w:r>
      <w:r w:rsidRPr="002957FE">
        <w:rPr>
          <w:color w:val="000000"/>
        </w:rPr>
        <w:t>.</w:t>
      </w:r>
    </w:p>
    <w:p w14:paraId="6AAC505D" w14:textId="77777777" w:rsidR="00BA54B7" w:rsidRPr="002957FE" w:rsidRDefault="00BA54B7" w:rsidP="0094401D">
      <w:pPr>
        <w:ind w:left="567" w:right="567"/>
        <w:rPr>
          <w:b/>
          <w:bCs/>
          <w:u w:val="single"/>
        </w:rPr>
      </w:pPr>
    </w:p>
    <w:p w14:paraId="6F93F02D" w14:textId="77777777" w:rsidR="00BA54B7" w:rsidRPr="002957FE" w:rsidRDefault="00BA54B7" w:rsidP="0094401D">
      <w:pPr>
        <w:ind w:left="567" w:right="567"/>
        <w:rPr>
          <w:b/>
          <w:bCs/>
          <w:u w:val="single"/>
        </w:rPr>
      </w:pPr>
      <w:r w:rsidRPr="002957FE">
        <w:rPr>
          <w:b/>
          <w:bCs/>
          <w:u w:val="single"/>
        </w:rPr>
        <w:t>Δεν μπορούν να υποβληθούν προσφορές για μέρος των  ζητούμενων υπηρεσιών.</w:t>
      </w:r>
    </w:p>
    <w:p w14:paraId="1971D9DF" w14:textId="07AABAD8" w:rsidR="00BA54B7" w:rsidRPr="002957FE" w:rsidRDefault="00BA54B7" w:rsidP="0094401D">
      <w:pPr>
        <w:ind w:left="567" w:right="567"/>
      </w:pPr>
      <w:r w:rsidRPr="002957FE">
        <w:t xml:space="preserve">Αναλυτική περιγραφή του φυσικού και οικονομικού αντικειμένου της σύμβασης δίδεται στο ΠΑΡΑΡΤΗΜΑ Ι της παρούσας </w:t>
      </w:r>
      <w:r w:rsidR="009B0428" w:rsidRPr="002957FE">
        <w:t>πρόσκλησης</w:t>
      </w:r>
      <w:r w:rsidRPr="002957FE">
        <w:t xml:space="preserve">. </w:t>
      </w:r>
    </w:p>
    <w:p w14:paraId="3FC00CAA" w14:textId="77777777" w:rsidR="00BA54B7" w:rsidRPr="002957FE" w:rsidRDefault="00BA54B7" w:rsidP="0094401D">
      <w:pPr>
        <w:pStyle w:val="normalwithoutspacing"/>
        <w:ind w:left="567" w:right="567"/>
        <w:rPr>
          <w:rFonts w:ascii="Times New Roman" w:hAnsi="Times New Roman" w:cs="Times New Roman"/>
          <w:b/>
          <w:sz w:val="24"/>
        </w:rPr>
      </w:pPr>
      <w:r w:rsidRPr="002957FE">
        <w:rPr>
          <w:rFonts w:ascii="Times New Roman" w:hAnsi="Times New Roman" w:cs="Times New Roman"/>
          <w:sz w:val="24"/>
        </w:rPr>
        <w:t xml:space="preserve">Η σύμβαση θα ανατεθεί με το κριτήριο της πλέον συμφέρουσας από οικονομική άποψη προσφοράς </w:t>
      </w:r>
      <w:r w:rsidRPr="002957FE">
        <w:rPr>
          <w:rFonts w:ascii="Times New Roman" w:hAnsi="Times New Roman" w:cs="Times New Roman"/>
          <w:b/>
          <w:sz w:val="24"/>
        </w:rPr>
        <w:t>μόνο βάσει τιμής.</w:t>
      </w:r>
    </w:p>
    <w:p w14:paraId="45B2A8A1" w14:textId="77777777" w:rsidR="00BA54B7" w:rsidRPr="002957FE" w:rsidRDefault="00BA54B7" w:rsidP="0094401D">
      <w:pPr>
        <w:pStyle w:val="normalwithoutspacing"/>
        <w:ind w:left="567" w:right="567"/>
        <w:rPr>
          <w:rFonts w:ascii="Times New Roman" w:hAnsi="Times New Roman" w:cs="Times New Roman"/>
          <w:sz w:val="24"/>
        </w:rPr>
      </w:pPr>
    </w:p>
    <w:p w14:paraId="71FBFE47" w14:textId="77777777" w:rsidR="00BA54B7" w:rsidRPr="002957FE" w:rsidRDefault="00BA54B7" w:rsidP="0094401D">
      <w:pPr>
        <w:pStyle w:val="2"/>
        <w:ind w:right="567"/>
        <w:rPr>
          <w:rFonts w:ascii="Times New Roman" w:hAnsi="Times New Roman"/>
          <w:szCs w:val="24"/>
          <w:lang w:val="el-GR"/>
        </w:rPr>
      </w:pPr>
      <w:bookmarkStart w:id="9" w:name="__RefHeading___Toc470009775"/>
      <w:r w:rsidRPr="002957FE">
        <w:rPr>
          <w:rFonts w:ascii="Times New Roman" w:hAnsi="Times New Roman"/>
          <w:szCs w:val="24"/>
          <w:lang w:val="el-GR"/>
        </w:rPr>
        <w:t>1.4</w:t>
      </w:r>
      <w:r w:rsidRPr="002957FE">
        <w:rPr>
          <w:rFonts w:ascii="Times New Roman" w:hAnsi="Times New Roman"/>
          <w:szCs w:val="24"/>
          <w:lang w:val="el-GR"/>
        </w:rPr>
        <w:tab/>
        <w:t>Θεσμικό πλαίσιο</w:t>
      </w:r>
      <w:bookmarkEnd w:id="9"/>
      <w:r w:rsidRPr="002957FE">
        <w:rPr>
          <w:rFonts w:ascii="Times New Roman" w:hAnsi="Times New Roman"/>
          <w:szCs w:val="24"/>
          <w:lang w:val="el-GR"/>
        </w:rPr>
        <w:t xml:space="preserve"> </w:t>
      </w:r>
    </w:p>
    <w:p w14:paraId="6B56E92B" w14:textId="77777777" w:rsidR="00BA54B7" w:rsidRPr="002957FE" w:rsidRDefault="00BA54B7" w:rsidP="0094401D">
      <w:pPr>
        <w:ind w:left="567" w:right="567"/>
      </w:pPr>
      <w:r w:rsidRPr="002957FE">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14:paraId="29234381" w14:textId="77777777" w:rsidR="00BA54B7" w:rsidRPr="002957FE" w:rsidRDefault="00BA54B7" w:rsidP="0094401D">
      <w:pPr>
        <w:pStyle w:val="normalwithoutspacing"/>
        <w:tabs>
          <w:tab w:val="left" w:pos="284"/>
        </w:tabs>
        <w:ind w:left="567" w:right="567"/>
        <w:rPr>
          <w:rFonts w:ascii="Times New Roman" w:hAnsi="Times New Roman" w:cs="Times New Roman"/>
          <w:sz w:val="24"/>
        </w:rPr>
      </w:pPr>
    </w:p>
    <w:p w14:paraId="06C14631" w14:textId="77777777" w:rsidR="009B0428" w:rsidRPr="002957FE" w:rsidRDefault="009B0428" w:rsidP="0094401D">
      <w:pPr>
        <w:ind w:left="567" w:right="567"/>
      </w:pPr>
      <w:r w:rsidRPr="002957FE">
        <w:lastRenderedPageBreak/>
        <w:t>Α. Τις διατάξεις:</w:t>
      </w:r>
    </w:p>
    <w:p w14:paraId="3FAE84AA" w14:textId="77777777" w:rsidR="009B0428" w:rsidRPr="002957FE" w:rsidRDefault="009B0428" w:rsidP="0094401D">
      <w:pPr>
        <w:numPr>
          <w:ilvl w:val="0"/>
          <w:numId w:val="1"/>
        </w:numPr>
        <w:tabs>
          <w:tab w:val="left" w:pos="567"/>
        </w:tabs>
        <w:ind w:left="567" w:right="567"/>
        <w:jc w:val="both"/>
        <w:rPr>
          <w:color w:val="000000"/>
        </w:rPr>
      </w:pPr>
      <w:r w:rsidRPr="002957FE">
        <w:rPr>
          <w:color w:val="000000"/>
        </w:rPr>
        <w:t xml:space="preserve">Τις διατάξεις του </w:t>
      </w:r>
      <w:r w:rsidRPr="002957FE">
        <w:rPr>
          <w:b/>
          <w:color w:val="000000"/>
        </w:rPr>
        <w:t>Δ. 296/1973</w:t>
      </w:r>
      <w:r w:rsidRPr="002957FE">
        <w:rPr>
          <w:color w:val="000000"/>
        </w:rPr>
        <w:t xml:space="preserve"> (ΦΕΚ 239τ.Α΄/73) Περί καθορισμού του τίτλου και της έδρας του εν Κρήτη ιδρυθέντος Πανεπιστημίου, του </w:t>
      </w:r>
      <w:r w:rsidRPr="002957FE">
        <w:rPr>
          <w:b/>
          <w:color w:val="000000"/>
        </w:rPr>
        <w:t>Ν.Δ. 114/1974</w:t>
      </w:r>
      <w:r w:rsidRPr="002957FE">
        <w:rPr>
          <w:color w:val="000000"/>
        </w:rPr>
        <w:t xml:space="preserve"> (ΦΕΚ 310τ.Α/1974) περί τροποποιήσεως και συμπληρώσεως του </w:t>
      </w:r>
      <w:r w:rsidRPr="002957FE">
        <w:rPr>
          <w:b/>
          <w:color w:val="000000"/>
        </w:rPr>
        <w:t>Ν.Δ. 87/1973</w:t>
      </w:r>
      <w:r w:rsidRPr="002957FE">
        <w:rPr>
          <w:color w:val="000000"/>
        </w:rPr>
        <w:t xml:space="preserve"> (ΦΕΚ 159τ.Α΄/73) «περί ιδρύσεως Πανεπιστημίων εις Θράκην και εις Κρήτην» και επεκτάσεως διατάξεων τινών αυτού εις άπαντα τα ΑΕΙ……, του </w:t>
      </w:r>
      <w:r w:rsidRPr="002957FE">
        <w:rPr>
          <w:b/>
          <w:color w:val="000000"/>
        </w:rPr>
        <w:t>Ν. 259/1976</w:t>
      </w:r>
      <w:r w:rsidRPr="002957FE">
        <w:rPr>
          <w:color w:val="000000"/>
        </w:rPr>
        <w:t xml:space="preserve"> (ΦΕΚ 25τ.Α΄/76) Περί τροποποιήσεως και συμπληρώσεως των περί Πανεπιστημίων Θράκης και Κρήτης κειμένων διατάξεων…., καθώς και της λοιπής νομοθεσίας περί Παν/μίου Κρήτης,</w:t>
      </w:r>
    </w:p>
    <w:p w14:paraId="252456CF" w14:textId="77777777" w:rsidR="009B0428" w:rsidRPr="002957FE" w:rsidRDefault="009B0428" w:rsidP="0094401D">
      <w:pPr>
        <w:numPr>
          <w:ilvl w:val="0"/>
          <w:numId w:val="1"/>
        </w:numPr>
        <w:tabs>
          <w:tab w:val="left" w:pos="567"/>
        </w:tabs>
        <w:autoSpaceDE w:val="0"/>
        <w:autoSpaceDN w:val="0"/>
        <w:adjustRightInd w:val="0"/>
        <w:ind w:left="567" w:right="567"/>
        <w:jc w:val="both"/>
        <w:rPr>
          <w:color w:val="000000"/>
        </w:rPr>
      </w:pPr>
      <w:r w:rsidRPr="002957FE">
        <w:rPr>
          <w:color w:val="000000"/>
        </w:rPr>
        <w:t xml:space="preserve">   του Ν. 4957/2022 (Α’ 141)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ιδίως του άρθρου 14 παρ. 1 περ. ζ’ και 448 παρ. 5</w:t>
      </w:r>
    </w:p>
    <w:p w14:paraId="7E230FFF"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του ν. 4412/2016 (Α' 147) “</w:t>
      </w:r>
      <w:r w:rsidRPr="002957FE">
        <w:rPr>
          <w:i/>
          <w:color w:val="000000"/>
        </w:rPr>
        <w:t>Δημόσιες Συμβάσεις Έργων, Προμηθειών και Υπηρεσιών (προσαρμογή στις Οδηγίες 2014/24/ ΕΕ και 2014/25/ΕΕ)» όπως ισχύει σήμερα</w:t>
      </w:r>
    </w:p>
    <w:p w14:paraId="2229B0CF" w14:textId="77777777" w:rsidR="009B0428" w:rsidRPr="002957FE" w:rsidRDefault="009B0428" w:rsidP="0094401D">
      <w:pPr>
        <w:numPr>
          <w:ilvl w:val="0"/>
          <w:numId w:val="1"/>
        </w:numPr>
        <w:suppressAutoHyphens/>
        <w:spacing w:after="120"/>
        <w:ind w:left="567" w:right="567"/>
        <w:jc w:val="both"/>
        <w:rPr>
          <w:rStyle w:val="a5"/>
          <w:b w:val="0"/>
          <w:bCs w:val="0"/>
          <w:color w:val="000000"/>
        </w:rPr>
      </w:pPr>
      <w:r w:rsidRPr="002957FE">
        <w:rPr>
          <w:color w:val="000000"/>
        </w:rPr>
        <w:t>του άρθρου 7 του ν. 4965/2022 (Α' 162) “</w:t>
      </w:r>
      <w:r w:rsidRPr="002957FE">
        <w:rPr>
          <w:rStyle w:val="a5"/>
          <w:b w:val="0"/>
          <w:bCs w:val="0"/>
          <w:i/>
          <w:iCs/>
          <w:color w:val="000000"/>
        </w:rPr>
        <w:t>Ρήτρα αναπροσαρμογής των τιμών στις δημόσιες συμβάσεις προμηθειών</w:t>
      </w:r>
      <w:r w:rsidRPr="002957FE">
        <w:rPr>
          <w:rStyle w:val="a5"/>
          <w:b w:val="0"/>
          <w:bCs w:val="0"/>
          <w:color w:val="000000"/>
        </w:rPr>
        <w:t xml:space="preserve"> ”, </w:t>
      </w:r>
    </w:p>
    <w:p w14:paraId="3470C2C0"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64EC1983"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του ν. 4314/2014 (Α' 265)</w:t>
      </w:r>
      <w:r w:rsidRPr="002957FE">
        <w:rPr>
          <w:rStyle w:val="FootnoteReference2"/>
          <w:color w:val="000000"/>
        </w:rPr>
        <w:t>,</w:t>
      </w:r>
      <w:r w:rsidRPr="002957FE">
        <w:rPr>
          <w:color w:val="000000"/>
        </w:rPr>
        <w:t xml:space="preserve"> “</w:t>
      </w:r>
      <w:r w:rsidRPr="002957FE">
        <w:rPr>
          <w:i/>
          <w:color w:val="000000"/>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Pr="002957FE">
        <w:rPr>
          <w:color w:val="000000"/>
        </w:rPr>
        <w:t>” και του ν. 3614/2007 (Α' 267) «</w:t>
      </w:r>
      <w:r w:rsidRPr="002957FE">
        <w:rPr>
          <w:i/>
          <w:color w:val="000000"/>
        </w:rPr>
        <w:t>Διαχείριση, έλεγχος και εφαρμογή αναπτυξιακών παρεμβάσεων για την προγραμματική περίοδο 2007 -2013</w:t>
      </w:r>
      <w:r w:rsidRPr="002957FE">
        <w:rPr>
          <w:color w:val="000000"/>
        </w:rPr>
        <w:t>»,</w:t>
      </w:r>
    </w:p>
    <w:p w14:paraId="509BA7A8" w14:textId="77777777" w:rsidR="009B0428" w:rsidRPr="002957FE" w:rsidRDefault="009B0428" w:rsidP="0094401D">
      <w:pPr>
        <w:numPr>
          <w:ilvl w:val="0"/>
          <w:numId w:val="1"/>
        </w:numPr>
        <w:suppressAutoHyphens/>
        <w:spacing w:after="120"/>
        <w:ind w:left="567" w:right="567"/>
        <w:jc w:val="both"/>
        <w:rPr>
          <w:i/>
          <w:color w:val="000000"/>
        </w:rPr>
      </w:pPr>
      <w:r w:rsidRPr="002957FE">
        <w:rPr>
          <w:color w:val="000000"/>
        </w:rPr>
        <w:t xml:space="preserve">του  ν. 4727/2020 (Α’ 184) </w:t>
      </w:r>
      <w:r w:rsidRPr="002957FE">
        <w:rPr>
          <w:i/>
          <w:color w:val="000000"/>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7E7BB58A"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του π.δ. 80/2016 (Α΄145) “Ανάληψη υποχρεώσεων από τους Διατάκτες</w:t>
      </w:r>
    </w:p>
    <w:p w14:paraId="6AF06358"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του ν. 4270/2014 (Α' 143) «</w:t>
      </w:r>
      <w:r w:rsidRPr="002957FE">
        <w:rPr>
          <w:i/>
          <w:color w:val="000000"/>
        </w:rPr>
        <w:t>Αρχές δημοσιονομικής διαχείρισης και εποπτείας (ενσωμάτωση της Οδηγίας 2011/85/ΕΕ) – δημόσιο λογιστικό και άλλες διατάξεις</w:t>
      </w:r>
      <w:r w:rsidRPr="002957FE">
        <w:rPr>
          <w:color w:val="000000"/>
        </w:rPr>
        <w:t>»</w:t>
      </w:r>
      <w:r w:rsidRPr="002957FE">
        <w:rPr>
          <w:b/>
          <w:color w:val="000000"/>
        </w:rPr>
        <w:t>,</w:t>
      </w:r>
    </w:p>
    <w:p w14:paraId="23201CAF"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του ν. 4250/2014 (Α' 74) «</w:t>
      </w:r>
      <w:r w:rsidRPr="002957FE">
        <w:rPr>
          <w:i/>
          <w:color w:val="000000"/>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2957FE">
        <w:rPr>
          <w:color w:val="000000"/>
        </w:rPr>
        <w:t xml:space="preserve">» και ειδικότερα τις διατάξεις του άρθρου 1, </w:t>
      </w:r>
      <w:r w:rsidRPr="002957FE">
        <w:rPr>
          <w:b/>
          <w:bCs/>
          <w:color w:val="000000"/>
        </w:rPr>
        <w:t xml:space="preserve"> </w:t>
      </w:r>
    </w:p>
    <w:p w14:paraId="21F926D7" w14:textId="77777777" w:rsidR="009B0428" w:rsidRPr="002957FE" w:rsidRDefault="009B0428" w:rsidP="0094401D">
      <w:pPr>
        <w:numPr>
          <w:ilvl w:val="0"/>
          <w:numId w:val="1"/>
        </w:numPr>
        <w:suppressAutoHyphens/>
        <w:spacing w:after="120"/>
        <w:ind w:left="567" w:right="567"/>
        <w:jc w:val="both"/>
        <w:rPr>
          <w:i/>
          <w:color w:val="000000"/>
        </w:rPr>
      </w:pPr>
      <w:r w:rsidRPr="002957FE">
        <w:rPr>
          <w:color w:val="000000"/>
        </w:rPr>
        <w:t>της παρ. Ζ του Ν. 4152/2013 (Α' 107) «</w:t>
      </w:r>
      <w:r w:rsidRPr="002957FE">
        <w:rPr>
          <w:i/>
          <w:color w:val="000000"/>
        </w:rPr>
        <w:t>Προσαρμογή της ελληνικής νομοθεσίας στην Οδηγία 2011/7 της 16.2.2011 για την καταπολέμηση των καθυστερήσεων πληρωμών στις εμπορικές συναλλαγές</w:t>
      </w:r>
      <w:r w:rsidRPr="002957FE">
        <w:rPr>
          <w:color w:val="000000"/>
        </w:rPr>
        <w:t xml:space="preserve">», </w:t>
      </w:r>
    </w:p>
    <w:p w14:paraId="6E53C199" w14:textId="77777777" w:rsidR="009B0428" w:rsidRPr="002957FE" w:rsidRDefault="009B0428" w:rsidP="0094401D">
      <w:pPr>
        <w:numPr>
          <w:ilvl w:val="0"/>
          <w:numId w:val="1"/>
        </w:numPr>
        <w:suppressAutoHyphens/>
        <w:spacing w:after="120"/>
        <w:ind w:left="567" w:right="567"/>
        <w:jc w:val="both"/>
        <w:rPr>
          <w:i/>
          <w:color w:val="000000"/>
        </w:rPr>
      </w:pPr>
      <w:r w:rsidRPr="002957FE">
        <w:rPr>
          <w:color w:val="000000"/>
        </w:rPr>
        <w:t>του ν. 4129/2013 (Α’ 52) «</w:t>
      </w:r>
      <w:r w:rsidRPr="002957FE">
        <w:rPr>
          <w:i/>
          <w:color w:val="000000"/>
        </w:rPr>
        <w:t>Κύρωση του Κώδικα Νόμων για το Ελεγκτικό Συνέδριο</w:t>
      </w:r>
      <w:r w:rsidRPr="002957FE">
        <w:rPr>
          <w:color w:val="000000"/>
        </w:rPr>
        <w:t xml:space="preserve">» </w:t>
      </w:r>
    </w:p>
    <w:p w14:paraId="1E36ECF7"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του ν. 4013/2011 (Α’ 204) «</w:t>
      </w:r>
      <w:r w:rsidRPr="002957FE">
        <w:rPr>
          <w:i/>
          <w:color w:val="000000"/>
        </w:rPr>
        <w:t>Σύσταση ενιαίας Ανεξάρτητης Αρχής Δημοσίων Συμβάσεων και Κεντρικού Ηλεκτρονικού Μητρώου Δημοσίων Συμβάσεων…</w:t>
      </w:r>
      <w:r w:rsidRPr="002957FE">
        <w:rPr>
          <w:color w:val="000000"/>
        </w:rPr>
        <w:t xml:space="preserve">», </w:t>
      </w:r>
    </w:p>
    <w:p w14:paraId="3C2D863D"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του ν. 4601/2019 (Α’ 44) «</w:t>
      </w:r>
      <w:r w:rsidRPr="002957FE">
        <w:rPr>
          <w:i/>
          <w:color w:val="000000"/>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14:paraId="3983A914" w14:textId="77777777" w:rsidR="009B0428" w:rsidRPr="002957FE" w:rsidRDefault="009B0428" w:rsidP="0094401D">
      <w:pPr>
        <w:numPr>
          <w:ilvl w:val="0"/>
          <w:numId w:val="1"/>
        </w:numPr>
        <w:suppressAutoHyphens/>
        <w:spacing w:after="120"/>
        <w:ind w:left="567" w:right="567"/>
        <w:jc w:val="both"/>
        <w:rPr>
          <w:i/>
          <w:color w:val="000000"/>
        </w:rPr>
      </w:pPr>
      <w:r w:rsidRPr="002957FE">
        <w:rPr>
          <w:color w:val="000000"/>
        </w:rPr>
        <w:t xml:space="preserve">του π.δ. 39/2017 (Α’ 64) </w:t>
      </w:r>
      <w:r w:rsidRPr="002957FE">
        <w:rPr>
          <w:i/>
          <w:color w:val="000000"/>
        </w:rPr>
        <w:t>«Κανονισμός εξέτασης προδικαστικών προσφυγών ενώπιων της Α.Ε.Π.Π.»</w:t>
      </w:r>
    </w:p>
    <w:p w14:paraId="0AFA32B8" w14:textId="77777777" w:rsidR="009B0428" w:rsidRPr="002957FE" w:rsidRDefault="009B0428" w:rsidP="0094401D">
      <w:pPr>
        <w:numPr>
          <w:ilvl w:val="0"/>
          <w:numId w:val="1"/>
        </w:numPr>
        <w:suppressAutoHyphens/>
        <w:spacing w:after="120"/>
        <w:ind w:left="567" w:right="567"/>
        <w:jc w:val="both"/>
        <w:rPr>
          <w:i/>
          <w:color w:val="000000"/>
        </w:rPr>
      </w:pPr>
      <w:r w:rsidRPr="002957FE">
        <w:rPr>
          <w:color w:val="000000"/>
        </w:rPr>
        <w:lastRenderedPageBreak/>
        <w:t>της</w:t>
      </w:r>
      <w:r w:rsidRPr="002957FE">
        <w:rPr>
          <w:i/>
          <w:color w:val="000000"/>
        </w:rPr>
        <w:t xml:space="preserve"> </w:t>
      </w:r>
      <w:r w:rsidRPr="002957FE">
        <w:rPr>
          <w:color w:val="000000"/>
        </w:rPr>
        <w:t>υπ' αριθμ. 57654/22.05.2017 Απόφασης του Υπουργού Οικονομίας και Ανάπτυξης με θέμα</w:t>
      </w:r>
      <w:r w:rsidRPr="002957FE">
        <w:rPr>
          <w:i/>
          <w:color w:val="000000"/>
        </w:rPr>
        <w:t xml:space="preserve"> : “Ρύθμιση ειδικότερων θεμάτων λειτουργίας και διαχείρισης του Κεντρικού Ηλεκτρονικού Μητρώου Δημοσίων Συμβάσεων (ΚΗΜΔΗΣ)” (Β’ 1781) </w:t>
      </w:r>
    </w:p>
    <w:p w14:paraId="3B787723" w14:textId="77777777" w:rsidR="009B0428" w:rsidRPr="002957FE" w:rsidRDefault="009B0428" w:rsidP="0094401D">
      <w:pPr>
        <w:numPr>
          <w:ilvl w:val="0"/>
          <w:numId w:val="1"/>
        </w:numPr>
        <w:suppressAutoHyphens/>
        <w:spacing w:after="120"/>
        <w:ind w:left="567" w:right="567"/>
        <w:jc w:val="both"/>
        <w:rPr>
          <w:i/>
          <w:color w:val="000000"/>
        </w:rPr>
      </w:pPr>
      <w:r w:rsidRPr="002957FE">
        <w:rPr>
          <w:color w:val="000000"/>
        </w:rPr>
        <w:t>της</w:t>
      </w:r>
      <w:r w:rsidRPr="002957FE">
        <w:rPr>
          <w:i/>
          <w:color w:val="000000"/>
        </w:rPr>
        <w:t xml:space="preserve"> </w:t>
      </w:r>
      <w:r w:rsidRPr="002957FE">
        <w:rPr>
          <w:color w:val="000000"/>
        </w:rPr>
        <w:t>αριθμ</w:t>
      </w:r>
      <w:r w:rsidRPr="002957FE">
        <w:rPr>
          <w:i/>
          <w:color w:val="000000"/>
        </w:rPr>
        <w:t>. Κ.Υ.Α. οικ. 60967 ΕΞ 2020 (B’ 2425/18.06.2020) «Ηλεκτρονική Τιμολόγηση στο πλαίσιο των Δημόσιων Συμβάσεων δυνάμει του ν. 4601/2019» (Α΄44)</w:t>
      </w:r>
    </w:p>
    <w:p w14:paraId="177F5FB2" w14:textId="77777777" w:rsidR="009B0428" w:rsidRPr="002957FE" w:rsidRDefault="009B0428" w:rsidP="0094401D">
      <w:pPr>
        <w:numPr>
          <w:ilvl w:val="0"/>
          <w:numId w:val="1"/>
        </w:numPr>
        <w:suppressAutoHyphens/>
        <w:spacing w:after="120"/>
        <w:ind w:left="567" w:right="567"/>
        <w:jc w:val="both"/>
        <w:rPr>
          <w:i/>
          <w:color w:val="000000"/>
        </w:rPr>
      </w:pPr>
      <w:r w:rsidRPr="002957FE">
        <w:rPr>
          <w:color w:val="000000"/>
        </w:rPr>
        <w:t>της</w:t>
      </w:r>
      <w:r w:rsidRPr="002957FE">
        <w:rPr>
          <w:i/>
          <w:color w:val="000000"/>
        </w:rPr>
        <w:t xml:space="preserve"> </w:t>
      </w:r>
      <w:r w:rsidRPr="002957FE">
        <w:rPr>
          <w:color w:val="000000"/>
        </w:rPr>
        <w:t>αριθμ</w:t>
      </w:r>
      <w:r w:rsidRPr="002957FE">
        <w:rPr>
          <w:i/>
          <w:color w:val="000000"/>
        </w:rPr>
        <w:t>. 63446/2021 Κ.Υ.Α. (B’ 2338/02.06.2020) «Καθορισμός Εθνικού Μορφότυπου ηλεκτρονικού τιμολογίου στο πλαίσιο των Δημοσίων Συμβάσεων».</w:t>
      </w:r>
    </w:p>
    <w:p w14:paraId="0C86EB4F" w14:textId="77777777" w:rsidR="009B0428" w:rsidRPr="002957FE" w:rsidRDefault="009B0428" w:rsidP="0094401D">
      <w:pPr>
        <w:numPr>
          <w:ilvl w:val="0"/>
          <w:numId w:val="1"/>
        </w:numPr>
        <w:suppressAutoHyphens/>
        <w:spacing w:after="120"/>
        <w:ind w:left="567" w:right="567"/>
        <w:jc w:val="both"/>
        <w:rPr>
          <w:i/>
          <w:color w:val="000000"/>
        </w:rPr>
      </w:pPr>
      <w:r w:rsidRPr="002957FE">
        <w:rPr>
          <w:color w:val="000000"/>
        </w:rPr>
        <w:t xml:space="preserve">του ν. 3419/2005 (Α’ 297) </w:t>
      </w:r>
      <w:r w:rsidRPr="002957FE">
        <w:rPr>
          <w:i/>
          <w:color w:val="000000"/>
        </w:rPr>
        <w:t>«Γενικό Εμπορικό Μητρώο (Γ.Ε.ΜΗ.) και εκσυγχρονισμός της Επιμελητηριακής Νομοθεσίας»</w:t>
      </w:r>
    </w:p>
    <w:p w14:paraId="2EFDFFA8"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του ν. 4635/2019 (Α’167)</w:t>
      </w:r>
      <w:r w:rsidRPr="002957FE">
        <w:rPr>
          <w:i/>
          <w:color w:val="000000"/>
        </w:rPr>
        <w:t xml:space="preserve"> « Επενδύω στην Ελλάδα και άλλες διατάξεις» </w:t>
      </w:r>
      <w:r w:rsidRPr="002957FE">
        <w:rPr>
          <w:color w:val="000000"/>
        </w:rPr>
        <w:t>και ιδίως  των άρθρων 85 επ.</w:t>
      </w:r>
    </w:p>
    <w:p w14:paraId="61458E38"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του ν. 3861/2010 (Α’ 112) «</w:t>
      </w:r>
      <w:r w:rsidRPr="002957FE">
        <w:rPr>
          <w:i/>
          <w:iCs/>
          <w:color w:val="000000"/>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2957FE">
        <w:rPr>
          <w:color w:val="000000"/>
        </w:rPr>
        <w:t>,</w:t>
      </w:r>
    </w:p>
    <w:p w14:paraId="446DF168"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 xml:space="preserve">του άρθρου 4 του π.δ. 118/07 (Α΄150) </w:t>
      </w:r>
    </w:p>
    <w:p w14:paraId="48D2EE4F"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του ν. 2859/2000 (Α’ 248) «</w:t>
      </w:r>
      <w:r w:rsidRPr="002957FE">
        <w:rPr>
          <w:i/>
          <w:color w:val="000000"/>
        </w:rPr>
        <w:t>Κύρωση Κώδικα Φόρου Προστιθέμενης Αξίας</w:t>
      </w:r>
      <w:r w:rsidRPr="002957FE">
        <w:rPr>
          <w:color w:val="000000"/>
        </w:rPr>
        <w:t xml:space="preserve">», </w:t>
      </w:r>
    </w:p>
    <w:p w14:paraId="5F0D2A22"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του ν.2690/1999 (Α' 45) “</w:t>
      </w:r>
      <w:r w:rsidRPr="002957FE">
        <w:rPr>
          <w:i/>
          <w:color w:val="000000"/>
        </w:rPr>
        <w:t>Κύρωση του Κώδικα Διοικητικής Διαδικασίας και άλλες διατάξεις</w:t>
      </w:r>
      <w:r w:rsidRPr="002957FE">
        <w:rPr>
          <w:color w:val="000000"/>
        </w:rPr>
        <w:t>”  και ιδίως των άρθρων 7 και 13 έως 15,</w:t>
      </w:r>
    </w:p>
    <w:p w14:paraId="1716479A" w14:textId="77777777" w:rsidR="009B0428" w:rsidRPr="002957FE" w:rsidRDefault="009B0428" w:rsidP="0094401D">
      <w:pPr>
        <w:numPr>
          <w:ilvl w:val="0"/>
          <w:numId w:val="1"/>
        </w:numPr>
        <w:suppressAutoHyphens/>
        <w:spacing w:after="120"/>
        <w:ind w:left="567" w:right="567"/>
        <w:jc w:val="both"/>
        <w:rPr>
          <w:rStyle w:val="a5"/>
          <w:b w:val="0"/>
          <w:bCs w:val="0"/>
          <w:color w:val="000000"/>
        </w:rPr>
      </w:pPr>
      <w:r w:rsidRPr="002957FE">
        <w:rPr>
          <w:color w:val="000000"/>
        </w:rPr>
        <w:t>του ν. 2121/1993 (Α' 25) “</w:t>
      </w:r>
      <w:r w:rsidRPr="002957FE">
        <w:rPr>
          <w:rStyle w:val="a5"/>
          <w:b w:val="0"/>
          <w:bCs w:val="0"/>
          <w:i/>
          <w:iCs/>
          <w:color w:val="000000"/>
        </w:rPr>
        <w:t>Πνευματική Ιδιοκτησία, Συγγενικά Δικαιώματα και Πολιτιστικά Θέματα</w:t>
      </w:r>
      <w:r w:rsidRPr="002957FE">
        <w:rPr>
          <w:rStyle w:val="a5"/>
          <w:b w:val="0"/>
          <w:bCs w:val="0"/>
          <w:color w:val="000000"/>
        </w:rPr>
        <w:t xml:space="preserve">”, </w:t>
      </w:r>
    </w:p>
    <w:p w14:paraId="4CC58BFA"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14:paraId="5197D607" w14:textId="77777777" w:rsidR="009B0428" w:rsidRPr="002957FE" w:rsidRDefault="009B0428" w:rsidP="0094401D">
      <w:pPr>
        <w:numPr>
          <w:ilvl w:val="0"/>
          <w:numId w:val="1"/>
        </w:numPr>
        <w:suppressAutoHyphens/>
        <w:spacing w:after="120"/>
        <w:ind w:left="567" w:right="567"/>
        <w:jc w:val="both"/>
        <w:rPr>
          <w:i/>
          <w:color w:val="000000"/>
        </w:rPr>
      </w:pPr>
      <w:r w:rsidRPr="002957FE">
        <w:rPr>
          <w:color w:val="000000"/>
        </w:rPr>
        <w:t xml:space="preserve">του ν. 4624/2019 (Α’ 137) </w:t>
      </w:r>
      <w:r w:rsidRPr="002957FE">
        <w:rPr>
          <w:i/>
          <w:color w:val="000000"/>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48FAAD13" w14:textId="77777777" w:rsidR="009B0428" w:rsidRPr="002957FE" w:rsidRDefault="009B0428" w:rsidP="0094401D">
      <w:pPr>
        <w:numPr>
          <w:ilvl w:val="0"/>
          <w:numId w:val="1"/>
        </w:numPr>
        <w:suppressAutoHyphens/>
        <w:spacing w:after="120"/>
        <w:ind w:left="567" w:right="567"/>
        <w:jc w:val="both"/>
        <w:rPr>
          <w:rStyle w:val="a5"/>
          <w:b w:val="0"/>
          <w:bCs w:val="0"/>
          <w:color w:val="000000"/>
        </w:rPr>
      </w:pPr>
      <w:r w:rsidRPr="002957FE">
        <w:rPr>
          <w:color w:val="000000"/>
        </w:rPr>
        <w:t xml:space="preserve">του ν. 4912/2022 (Α’ 59) </w:t>
      </w:r>
      <w:r w:rsidRPr="002957FE">
        <w:rPr>
          <w:i/>
          <w:color w:val="000000"/>
        </w:rPr>
        <w:t>«Ενιαία Αρχή Δημοσίων Συμβάσεων και άλλες διατάξεις του Υπουργείου Δικαιοσύνης»,</w:t>
      </w:r>
      <w:r w:rsidRPr="002957FE">
        <w:rPr>
          <w:color w:val="000000"/>
        </w:rPr>
        <w:t xml:space="preserve"> </w:t>
      </w:r>
    </w:p>
    <w:p w14:paraId="53CE8645" w14:textId="77777777" w:rsidR="009B0428" w:rsidRPr="002957FE" w:rsidRDefault="009B0428" w:rsidP="0094401D">
      <w:pPr>
        <w:pStyle w:val="a4"/>
        <w:numPr>
          <w:ilvl w:val="0"/>
          <w:numId w:val="1"/>
        </w:numPr>
        <w:tabs>
          <w:tab w:val="left" w:pos="643"/>
        </w:tabs>
        <w:suppressAutoHyphens/>
        <w:autoSpaceDE/>
        <w:autoSpaceDN/>
        <w:spacing w:after="120"/>
        <w:ind w:left="567" w:right="567" w:hanging="357"/>
        <w:rPr>
          <w:rFonts w:ascii="Times New Roman" w:hAnsi="Times New Roman" w:cs="Times New Roman"/>
          <w:i/>
          <w:color w:val="000000"/>
        </w:rPr>
      </w:pPr>
      <w:r w:rsidRPr="002957FE">
        <w:rPr>
          <w:rFonts w:ascii="Times New Roman" w:hAnsi="Times New Roman" w:cs="Times New Roman"/>
          <w:i/>
          <w:color w:val="000000"/>
        </w:rPr>
        <w:t>Του άρθρο 24 του Ν. 2198/1994 (Φ.Ε.Κ. 43/Α') «Αύξηση αποδοχών Δημοσίων υπαλλήλων και άλλες διατάξεις».</w:t>
      </w:r>
    </w:p>
    <w:p w14:paraId="3501F323" w14:textId="77777777" w:rsidR="009B0428" w:rsidRPr="002957FE" w:rsidRDefault="009B0428" w:rsidP="0094401D">
      <w:pPr>
        <w:pStyle w:val="a4"/>
        <w:numPr>
          <w:ilvl w:val="0"/>
          <w:numId w:val="1"/>
        </w:numPr>
        <w:tabs>
          <w:tab w:val="left" w:pos="643"/>
        </w:tabs>
        <w:suppressAutoHyphens/>
        <w:autoSpaceDE/>
        <w:autoSpaceDN/>
        <w:spacing w:after="120"/>
        <w:ind w:left="567" w:right="567" w:hanging="357"/>
        <w:rPr>
          <w:rFonts w:ascii="Times New Roman" w:hAnsi="Times New Roman" w:cs="Times New Roman"/>
          <w:i/>
          <w:color w:val="000000"/>
        </w:rPr>
      </w:pPr>
      <w:r w:rsidRPr="002957FE">
        <w:rPr>
          <w:rFonts w:ascii="Times New Roman" w:hAnsi="Times New Roman" w:cs="Times New Roman"/>
          <w:i/>
          <w:color w:val="000000"/>
        </w:rPr>
        <w:t xml:space="preserve">Του  άρθρου 68 του ν. 3863/2010 (ΦΕΚ 115 τ.Α/15-7-2010) «Νέο ασφαλιστικό σύστημα και συναφείς διατάξεις και ρυθμίσεις στις εργασιακές σχέσεις» όπως τροποποιήθηκε με το άρθρο 22 του ν. 4144/2013 (ΦΕΚ τ.Α88/18.4.2013)  </w:t>
      </w:r>
    </w:p>
    <w:p w14:paraId="26D95909" w14:textId="77777777" w:rsidR="009B0428" w:rsidRPr="002957FE" w:rsidRDefault="009B0428" w:rsidP="0094401D">
      <w:pPr>
        <w:numPr>
          <w:ilvl w:val="0"/>
          <w:numId w:val="1"/>
        </w:numPr>
        <w:suppressAutoHyphens/>
        <w:spacing w:after="120"/>
        <w:ind w:left="567" w:right="567"/>
        <w:jc w:val="both"/>
        <w:rPr>
          <w:i/>
          <w:iCs/>
          <w:color w:val="000000"/>
        </w:rPr>
      </w:pPr>
      <w:r w:rsidRPr="002957FE">
        <w:rPr>
          <w:color w:val="000000"/>
        </w:rPr>
        <w:t>του π.δ 28/2015 (Α' 34) “</w:t>
      </w:r>
      <w:r w:rsidRPr="002957FE">
        <w:rPr>
          <w:i/>
          <w:color w:val="000000"/>
        </w:rPr>
        <w:t>Κωδικοποίηση διατάξεων για την πρόσβαση σε δημόσια έγγραφα και στοιχεία</w:t>
      </w:r>
      <w:r w:rsidRPr="002957FE">
        <w:rPr>
          <w:color w:val="000000"/>
        </w:rPr>
        <w:t xml:space="preserve">”, </w:t>
      </w:r>
    </w:p>
    <w:p w14:paraId="7B398781"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t>τον Κανονισμό (ΕΕ) 2022/576 του Συμβουλίου της 8ης Απριλίου</w:t>
      </w:r>
      <w:r w:rsidRPr="002957FE">
        <w:rPr>
          <w:color w:val="000000"/>
        </w:rPr>
        <w:br/>
        <w:t>2022, για την τροποποίηση του Κανονισμού (ΕΕ) αριθ. 833/2014 σχετικά με περιοριστικά μέτρα</w:t>
      </w:r>
      <w:r w:rsidRPr="002957FE">
        <w:rPr>
          <w:color w:val="000000"/>
        </w:rPr>
        <w:br/>
        <w:t>λόγω ενεργειών της Ρωσίας που αποσταθεροποιούν την κατάσταση στην Ουκρανία</w:t>
      </w:r>
    </w:p>
    <w:p w14:paraId="69106CE0" w14:textId="77777777" w:rsidR="009B0428" w:rsidRPr="002957FE" w:rsidRDefault="009B0428" w:rsidP="0094401D">
      <w:pPr>
        <w:numPr>
          <w:ilvl w:val="0"/>
          <w:numId w:val="1"/>
        </w:numPr>
        <w:suppressAutoHyphens/>
        <w:spacing w:after="120"/>
        <w:ind w:left="567" w:right="567"/>
        <w:jc w:val="both"/>
        <w:rPr>
          <w:color w:val="000000"/>
        </w:rPr>
      </w:pPr>
      <w:r w:rsidRPr="002957FE">
        <w:rPr>
          <w:color w:val="000000"/>
        </w:rPr>
        <w:lastRenderedPageBreak/>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362DC7E2" w14:textId="77777777" w:rsidR="009B0428" w:rsidRPr="002957FE" w:rsidRDefault="009B0428" w:rsidP="0094401D">
      <w:pPr>
        <w:pStyle w:val="a6"/>
        <w:ind w:left="567" w:right="567"/>
        <w:rPr>
          <w:rFonts w:ascii="Times New Roman" w:hAnsi="Times New Roman"/>
          <w:sz w:val="24"/>
          <w:szCs w:val="24"/>
        </w:rPr>
      </w:pPr>
    </w:p>
    <w:p w14:paraId="155A0245" w14:textId="77777777" w:rsidR="009B0428" w:rsidRPr="002957FE" w:rsidRDefault="009B0428" w:rsidP="0094401D">
      <w:pPr>
        <w:pStyle w:val="51"/>
        <w:keepNext/>
        <w:keepLines/>
        <w:shd w:val="clear" w:color="auto" w:fill="auto"/>
        <w:tabs>
          <w:tab w:val="left" w:pos="231"/>
        </w:tabs>
        <w:spacing w:before="0" w:line="264" w:lineRule="exact"/>
        <w:ind w:left="567" w:right="567" w:firstLine="0"/>
        <w:jc w:val="both"/>
        <w:rPr>
          <w:rFonts w:ascii="Times New Roman" w:hAnsi="Times New Roman" w:cs="Times New Roman"/>
          <w:b/>
          <w:sz w:val="24"/>
          <w:szCs w:val="24"/>
        </w:rPr>
      </w:pPr>
      <w:r w:rsidRPr="002957FE">
        <w:rPr>
          <w:rStyle w:val="50"/>
          <w:rFonts w:ascii="Times New Roman" w:hAnsi="Times New Roman" w:cs="Times New Roman"/>
          <w:b/>
          <w:color w:val="000000"/>
          <w:sz w:val="24"/>
          <w:szCs w:val="24"/>
        </w:rPr>
        <w:t>Β. Τις αποφάσεις:</w:t>
      </w:r>
    </w:p>
    <w:p w14:paraId="3915CA63" w14:textId="3EA99106" w:rsidR="009B0428" w:rsidRPr="002957FE" w:rsidRDefault="009B0428" w:rsidP="0094401D">
      <w:pPr>
        <w:numPr>
          <w:ilvl w:val="0"/>
          <w:numId w:val="1"/>
        </w:numPr>
        <w:autoSpaceDE w:val="0"/>
        <w:autoSpaceDN w:val="0"/>
        <w:adjustRightInd w:val="0"/>
        <w:ind w:left="567" w:right="567"/>
        <w:jc w:val="both"/>
      </w:pPr>
      <w:r w:rsidRPr="002957FE">
        <w:t>την Απόφαση υπ’ αριθμ. 108169/Ζ1 (ΦΕΚ τ.Υ.Ο.Δ.Δ΄ 677/28/08/2020) διαπιστωτική πράξη της Υπουργού Παιδείας και Θρησκευμάτων, όπου διαπιστώνεται ότι ο Καθηγητής Γεώργιος Μ. Κοντάκης έχει εκλεγεί ως Πρύτανης του Πανεπιστημίου Κρήτης,</w:t>
      </w:r>
    </w:p>
    <w:p w14:paraId="14021015" w14:textId="77777777" w:rsidR="009B0428" w:rsidRPr="002957FE" w:rsidRDefault="009B0428" w:rsidP="0094401D">
      <w:pPr>
        <w:numPr>
          <w:ilvl w:val="0"/>
          <w:numId w:val="1"/>
        </w:numPr>
        <w:autoSpaceDE w:val="0"/>
        <w:autoSpaceDN w:val="0"/>
        <w:adjustRightInd w:val="0"/>
        <w:ind w:left="567" w:right="567"/>
        <w:jc w:val="both"/>
      </w:pPr>
      <w:r w:rsidRPr="002957FE">
        <w:rPr>
          <w:color w:val="000000"/>
        </w:rPr>
        <w:t>Την απόφαση υπ’ αριθμ. 10299 (ΦΕΚτ.Β’ 4040/21-9-2020) περί ορισμού τομέων ευθύνης και αρμοδιοτήτων των Αντιπρυτάνεων του Πανεπιστημίου Κρήτης και σειρά αναπλήρωσης,</w:t>
      </w:r>
    </w:p>
    <w:p w14:paraId="2E2FC07C" w14:textId="77777777" w:rsidR="009B0428" w:rsidRPr="002957FE" w:rsidRDefault="009B0428" w:rsidP="0094401D">
      <w:pPr>
        <w:numPr>
          <w:ilvl w:val="0"/>
          <w:numId w:val="1"/>
        </w:numPr>
        <w:autoSpaceDE w:val="0"/>
        <w:autoSpaceDN w:val="0"/>
        <w:adjustRightInd w:val="0"/>
        <w:ind w:left="567" w:right="567"/>
        <w:jc w:val="both"/>
      </w:pPr>
      <w:r w:rsidRPr="002957FE">
        <w:t>Την απόφαση υπ. αριθμ. 9888/4-9-2020/ΑΔΑ: Ρ8Ξ6469Β7Γ-ΧΥΑ περί «Συγκρότηση  του Πρυτανικού  Συμβούλιου  Πανεπιστημίου Κρήτης », όπως συμπληρώθηκε με την υπ. αριθμ. 10638/22-9-2020</w:t>
      </w:r>
    </w:p>
    <w:p w14:paraId="78F81A21" w14:textId="72B4E2F5" w:rsidR="009B0428" w:rsidRPr="002957FE" w:rsidRDefault="009B0428" w:rsidP="0094401D">
      <w:pPr>
        <w:widowControl w:val="0"/>
        <w:numPr>
          <w:ilvl w:val="0"/>
          <w:numId w:val="2"/>
        </w:numPr>
        <w:suppressAutoHyphens/>
        <w:adjustRightInd w:val="0"/>
        <w:ind w:left="567" w:right="567"/>
        <w:jc w:val="both"/>
      </w:pPr>
      <w:r w:rsidRPr="002957FE">
        <w:rPr>
          <w:lang w:val="en-US"/>
        </w:rPr>
        <w:t>T</w:t>
      </w:r>
      <w:r w:rsidRPr="002957FE">
        <w:t xml:space="preserve">ην υπ. αριθμ. την υπ. αριθμ. </w:t>
      </w:r>
      <w:r w:rsidRPr="002957FE">
        <w:rPr>
          <w:b/>
        </w:rPr>
        <w:t>25509/24-10-2022</w:t>
      </w:r>
      <w:r w:rsidRPr="002957FE">
        <w:t xml:space="preserve"> απόφαση του Πρύτανη</w:t>
      </w:r>
      <w:r w:rsidR="0018201F" w:rsidRPr="002957FE">
        <w:t xml:space="preserve"> με ΑΔΑ ΩΔ93469Β7Γ-ΕΕΘ.</w:t>
      </w:r>
    </w:p>
    <w:p w14:paraId="610F4FF5" w14:textId="77777777" w:rsidR="009B0428" w:rsidRPr="002957FE" w:rsidRDefault="009B0428" w:rsidP="0094401D">
      <w:pPr>
        <w:widowControl w:val="0"/>
        <w:numPr>
          <w:ilvl w:val="0"/>
          <w:numId w:val="1"/>
        </w:numPr>
        <w:adjustRightInd w:val="0"/>
        <w:spacing w:line="264" w:lineRule="exact"/>
        <w:ind w:left="567" w:right="567"/>
        <w:jc w:val="both"/>
      </w:pPr>
      <w:r w:rsidRPr="002957FE">
        <w:t xml:space="preserve">Tην απόφαση της 361ης/24-10-2023 συνεδρίασης του Πρυτανικού Συμβουλίου  του Πανεπιστημίου Κρήτης </w:t>
      </w:r>
      <w:bookmarkStart w:id="10" w:name="_Hlk152745791"/>
      <w:r w:rsidRPr="002957FE">
        <w:rPr>
          <w:i/>
        </w:rPr>
        <w:t>(Λειτουργούντος ως Συμβούλιο Διοίκησης</w:t>
      </w:r>
      <w:bookmarkEnd w:id="10"/>
      <w:r w:rsidRPr="002957FE">
        <w:rPr>
          <w:i/>
        </w:rPr>
        <w:t>)</w:t>
      </w:r>
      <w:r w:rsidRPr="002957FE">
        <w:t xml:space="preserve"> σχετικά με την προσφυγή στην διαδικασία διαπραγμάτευσης ΑΔΑ:93Ξ2469Β7Γ-ΩΡΑ,</w:t>
      </w:r>
    </w:p>
    <w:p w14:paraId="237B6078" w14:textId="77777777" w:rsidR="009B0428" w:rsidRPr="002957FE" w:rsidRDefault="009B0428" w:rsidP="0094401D">
      <w:pPr>
        <w:widowControl w:val="0"/>
        <w:numPr>
          <w:ilvl w:val="0"/>
          <w:numId w:val="1"/>
        </w:numPr>
        <w:adjustRightInd w:val="0"/>
        <w:spacing w:line="264" w:lineRule="exact"/>
        <w:ind w:left="567" w:right="567"/>
        <w:jc w:val="both"/>
      </w:pPr>
      <w:r w:rsidRPr="002957FE">
        <w:t>Την από 22/11/2023 παροχή σύμφωνης γνώμης με αριθ. Δ122 ΕΑΔΗΣΥ/2023 της ΕΑΔΗΣΥ</w:t>
      </w:r>
    </w:p>
    <w:p w14:paraId="4F3095BD" w14:textId="77777777" w:rsidR="009B0428" w:rsidRPr="002957FE" w:rsidRDefault="009B0428" w:rsidP="0094401D">
      <w:pPr>
        <w:pStyle w:val="a4"/>
        <w:numPr>
          <w:ilvl w:val="0"/>
          <w:numId w:val="1"/>
        </w:numPr>
        <w:autoSpaceDE/>
        <w:autoSpaceDN/>
        <w:spacing w:line="264" w:lineRule="exact"/>
        <w:ind w:left="567" w:right="567"/>
        <w:rPr>
          <w:rFonts w:ascii="Times New Roman" w:hAnsi="Times New Roman" w:cs="Times New Roman"/>
        </w:rPr>
      </w:pPr>
      <w:r w:rsidRPr="002957FE">
        <w:rPr>
          <w:rFonts w:ascii="Times New Roman" w:hAnsi="Times New Roman" w:cs="Times New Roman"/>
        </w:rPr>
        <w:t>Το αναρτημένο</w:t>
      </w:r>
      <w:r w:rsidRPr="002957FE">
        <w:rPr>
          <w:rFonts w:ascii="Times New Roman" w:hAnsi="Times New Roman" w:cs="Times New Roman"/>
          <w:i/>
        </w:rPr>
        <w:t xml:space="preserve"> </w:t>
      </w:r>
      <w:r w:rsidRPr="002957FE">
        <w:rPr>
          <w:rFonts w:ascii="Times New Roman" w:hAnsi="Times New Roman" w:cs="Times New Roman"/>
        </w:rPr>
        <w:t>πρωτογενές αίτημα  στο Μητρώο Δημοσίων Συμβάσεων με ΑΔΑΜ 22</w:t>
      </w:r>
      <w:r w:rsidRPr="002957FE">
        <w:rPr>
          <w:rFonts w:ascii="Times New Roman" w:hAnsi="Times New Roman" w:cs="Times New Roman"/>
          <w:lang w:val="en-US"/>
        </w:rPr>
        <w:t>REQ</w:t>
      </w:r>
      <w:r w:rsidRPr="002957FE">
        <w:rPr>
          <w:rFonts w:ascii="Times New Roman" w:hAnsi="Times New Roman" w:cs="Times New Roman"/>
        </w:rPr>
        <w:t>011428998 2022-10-14 και εγκεκριμένο αίτημα στο Μητρώο Δημοσίων Συμβάσεων, με ΑΔΑΜ  22</w:t>
      </w:r>
      <w:r w:rsidRPr="002957FE">
        <w:rPr>
          <w:rFonts w:ascii="Times New Roman" w:hAnsi="Times New Roman" w:cs="Times New Roman"/>
          <w:lang w:val="en-US"/>
        </w:rPr>
        <w:t>REQ</w:t>
      </w:r>
      <w:r w:rsidRPr="002957FE">
        <w:rPr>
          <w:rFonts w:ascii="Times New Roman" w:hAnsi="Times New Roman" w:cs="Times New Roman"/>
        </w:rPr>
        <w:t>011477498 2022-10-24</w:t>
      </w:r>
    </w:p>
    <w:p w14:paraId="28D16C15" w14:textId="77777777" w:rsidR="00492B42" w:rsidRPr="002957FE" w:rsidRDefault="00492B42" w:rsidP="0094401D">
      <w:pPr>
        <w:widowControl w:val="0"/>
        <w:numPr>
          <w:ilvl w:val="0"/>
          <w:numId w:val="1"/>
        </w:numPr>
        <w:adjustRightInd w:val="0"/>
        <w:spacing w:line="264" w:lineRule="exact"/>
        <w:ind w:left="567" w:right="567"/>
        <w:jc w:val="both"/>
      </w:pPr>
      <w:bookmarkStart w:id="11" w:name="_Hlk152748449"/>
      <w:r w:rsidRPr="002957FE">
        <w:t>Την απόφαση της 366</w:t>
      </w:r>
      <w:r w:rsidRPr="002957FE">
        <w:rPr>
          <w:vertAlign w:val="superscript"/>
        </w:rPr>
        <w:t>ης</w:t>
      </w:r>
      <w:r w:rsidRPr="002957FE">
        <w:t xml:space="preserve">/01-12-2023 έκτακτης συνεδρίας του Πρυτανικού Συμβουλίου του Πανεπιστημίου Κρήτης  </w:t>
      </w:r>
      <w:r w:rsidRPr="002957FE">
        <w:rPr>
          <w:i/>
        </w:rPr>
        <w:t xml:space="preserve">(Λειτουργούντος ως Συμβούλιο Διοίκησης) </w:t>
      </w:r>
      <w:r w:rsidRPr="002957FE">
        <w:rPr>
          <w:iCs/>
        </w:rPr>
        <w:t>με ΑΔΑ ΨΞΡΘ469Β7Γ-Χ5Ν.</w:t>
      </w:r>
      <w:r w:rsidRPr="002957FE">
        <w:rPr>
          <w:i/>
        </w:rPr>
        <w:t xml:space="preserve"> </w:t>
      </w:r>
      <w:r w:rsidRPr="002957FE">
        <w:rPr>
          <w:iCs/>
        </w:rPr>
        <w:t>Τροποποίηση της υπ΄αριθμ. 361</w:t>
      </w:r>
      <w:r w:rsidRPr="002957FE">
        <w:rPr>
          <w:iCs/>
          <w:vertAlign w:val="superscript"/>
        </w:rPr>
        <w:t>ης</w:t>
      </w:r>
      <w:r w:rsidRPr="002957FE">
        <w:rPr>
          <w:iCs/>
        </w:rPr>
        <w:t xml:space="preserve"> /24-10-2023 Θέματα Οικονομικά 2β ΑΔΑ 93Ξ2469Β7Γ-ΩΡΛ. </w:t>
      </w:r>
    </w:p>
    <w:p w14:paraId="09350756" w14:textId="042143FC" w:rsidR="00492B42" w:rsidRPr="002957FE" w:rsidRDefault="00492B42" w:rsidP="0094401D">
      <w:pPr>
        <w:widowControl w:val="0"/>
        <w:numPr>
          <w:ilvl w:val="0"/>
          <w:numId w:val="1"/>
        </w:numPr>
        <w:adjustRightInd w:val="0"/>
        <w:spacing w:line="264" w:lineRule="exact"/>
        <w:ind w:left="567" w:right="567"/>
        <w:jc w:val="both"/>
      </w:pPr>
      <w:bookmarkStart w:id="12" w:name="_Hlk152748524"/>
      <w:r w:rsidRPr="002957FE">
        <w:rPr>
          <w:iCs/>
        </w:rPr>
        <w:t>Την Α.Α.Υ. 99/10-02-2023 με αριθ. πρωτ. 3047/10-02-2023 ΑΔΑ 65Θ6469Β7Γ-ΦΗΞ.</w:t>
      </w:r>
      <w:bookmarkEnd w:id="12"/>
    </w:p>
    <w:p w14:paraId="34D82B1D" w14:textId="77777777" w:rsidR="0018201F" w:rsidRPr="002957FE" w:rsidRDefault="0018201F" w:rsidP="0094401D">
      <w:pPr>
        <w:pStyle w:val="a6"/>
        <w:numPr>
          <w:ilvl w:val="0"/>
          <w:numId w:val="1"/>
        </w:numPr>
        <w:ind w:left="567" w:right="567"/>
        <w:rPr>
          <w:rFonts w:ascii="Times New Roman" w:eastAsia="Times New Roman" w:hAnsi="Times New Roman"/>
          <w:sz w:val="24"/>
          <w:szCs w:val="24"/>
          <w:lang w:eastAsia="el-GR"/>
        </w:rPr>
      </w:pPr>
      <w:r w:rsidRPr="002957FE">
        <w:rPr>
          <w:rFonts w:ascii="Times New Roman" w:eastAsia="Times New Roman" w:hAnsi="Times New Roman"/>
          <w:sz w:val="24"/>
          <w:szCs w:val="24"/>
          <w:lang w:eastAsia="el-GR"/>
        </w:rPr>
        <w:t>Την Απόφαση  του Υπουργού Παιδείας και Θρησκευμάτων με αρ. πρωτ. 6778/Β2/16-6-2023 ΑΔΑ 9ΒΘΒ46ΜΤΛΗ-ΞΡΞ.</w:t>
      </w:r>
    </w:p>
    <w:p w14:paraId="5753178E" w14:textId="77777777" w:rsidR="0018201F" w:rsidRPr="002957FE" w:rsidRDefault="0018201F" w:rsidP="0094401D">
      <w:pPr>
        <w:widowControl w:val="0"/>
        <w:adjustRightInd w:val="0"/>
        <w:spacing w:line="264" w:lineRule="exact"/>
        <w:ind w:left="567" w:right="567"/>
        <w:jc w:val="both"/>
      </w:pPr>
    </w:p>
    <w:bookmarkEnd w:id="11"/>
    <w:p w14:paraId="3D2AAA3B" w14:textId="77777777" w:rsidR="00492B42" w:rsidRPr="002957FE" w:rsidRDefault="00492B42" w:rsidP="0094401D">
      <w:pPr>
        <w:pStyle w:val="a4"/>
        <w:autoSpaceDE/>
        <w:autoSpaceDN/>
        <w:spacing w:line="264" w:lineRule="exact"/>
        <w:ind w:left="567" w:right="567"/>
        <w:rPr>
          <w:rFonts w:ascii="Times New Roman" w:hAnsi="Times New Roman" w:cs="Times New Roman"/>
        </w:rPr>
      </w:pPr>
    </w:p>
    <w:p w14:paraId="750F2847" w14:textId="15ED4BB4" w:rsidR="001A6A1C" w:rsidRPr="002957FE" w:rsidRDefault="009B0428" w:rsidP="0094401D">
      <w:pPr>
        <w:pStyle w:val="a4"/>
        <w:autoSpaceDE/>
        <w:autoSpaceDN/>
        <w:spacing w:line="264" w:lineRule="exact"/>
        <w:ind w:left="567" w:right="567"/>
        <w:rPr>
          <w:rFonts w:ascii="Times New Roman" w:hAnsi="Times New Roman" w:cs="Times New Roman"/>
        </w:rPr>
      </w:pPr>
      <w:r w:rsidRPr="002957FE">
        <w:rPr>
          <w:rFonts w:ascii="Times New Roman" w:hAnsi="Times New Roman" w:cs="Times New Roman"/>
        </w:rPr>
        <w:t>Τις πιστώσεις του Τακτικού Προϋπολογισμού του Ιδρύματος και συγκεκριμένα του ΚΑΕ 0845</w:t>
      </w:r>
    </w:p>
    <w:p w14:paraId="343C0808" w14:textId="77777777" w:rsidR="00B3522A" w:rsidRPr="002957FE" w:rsidRDefault="00B3522A" w:rsidP="0094401D">
      <w:pPr>
        <w:pStyle w:val="a4"/>
        <w:autoSpaceDE/>
        <w:autoSpaceDN/>
        <w:spacing w:line="264" w:lineRule="exact"/>
        <w:ind w:left="567" w:right="567"/>
        <w:rPr>
          <w:rFonts w:ascii="Times New Roman" w:hAnsi="Times New Roman" w:cs="Times New Roman"/>
        </w:rPr>
      </w:pPr>
    </w:p>
    <w:p w14:paraId="0F2E2A99" w14:textId="1ABD3F0C" w:rsidR="00B3522A" w:rsidRPr="002957FE" w:rsidRDefault="00B3522A" w:rsidP="0094401D">
      <w:pPr>
        <w:pStyle w:val="a6"/>
        <w:widowControl w:val="0"/>
        <w:numPr>
          <w:ilvl w:val="1"/>
          <w:numId w:val="13"/>
        </w:numPr>
        <w:tabs>
          <w:tab w:val="left" w:pos="1540"/>
          <w:tab w:val="left" w:pos="1541"/>
        </w:tabs>
        <w:autoSpaceDE w:val="0"/>
        <w:autoSpaceDN w:val="0"/>
        <w:spacing w:before="193"/>
        <w:ind w:left="567" w:right="567"/>
        <w:rPr>
          <w:rFonts w:ascii="Times New Roman" w:hAnsi="Times New Roman"/>
          <w:sz w:val="24"/>
          <w:szCs w:val="24"/>
        </w:rPr>
      </w:pPr>
      <w:r w:rsidRPr="002957FE">
        <w:rPr>
          <w:rFonts w:ascii="Times New Roman" w:hAnsi="Times New Roman"/>
          <w:sz w:val="24"/>
          <w:szCs w:val="24"/>
        </w:rPr>
        <w:t>Προθεσμία</w:t>
      </w:r>
      <w:r w:rsidRPr="002957FE">
        <w:rPr>
          <w:rFonts w:ascii="Times New Roman" w:hAnsi="Times New Roman"/>
          <w:spacing w:val="-5"/>
          <w:sz w:val="24"/>
          <w:szCs w:val="24"/>
        </w:rPr>
        <w:t xml:space="preserve"> </w:t>
      </w:r>
      <w:r w:rsidRPr="002957FE">
        <w:rPr>
          <w:rFonts w:ascii="Times New Roman" w:hAnsi="Times New Roman"/>
          <w:sz w:val="24"/>
          <w:szCs w:val="24"/>
        </w:rPr>
        <w:t>παραλαβής</w:t>
      </w:r>
      <w:r w:rsidRPr="002957FE">
        <w:rPr>
          <w:rFonts w:ascii="Times New Roman" w:hAnsi="Times New Roman"/>
          <w:spacing w:val="-3"/>
          <w:sz w:val="24"/>
          <w:szCs w:val="24"/>
        </w:rPr>
        <w:t xml:space="preserve"> </w:t>
      </w:r>
      <w:r w:rsidRPr="002957FE">
        <w:rPr>
          <w:rFonts w:ascii="Times New Roman" w:hAnsi="Times New Roman"/>
          <w:spacing w:val="-2"/>
          <w:sz w:val="24"/>
          <w:szCs w:val="24"/>
        </w:rPr>
        <w:t>προσφοράς</w:t>
      </w:r>
    </w:p>
    <w:p w14:paraId="7924DB69" w14:textId="019E3BCD" w:rsidR="00B3522A" w:rsidRPr="001B6FA9" w:rsidRDefault="00B3522A" w:rsidP="0094401D">
      <w:pPr>
        <w:spacing w:before="121"/>
        <w:ind w:left="567" w:right="567"/>
        <w:jc w:val="both"/>
        <w:rPr>
          <w:b/>
        </w:rPr>
      </w:pPr>
      <w:r w:rsidRPr="002957FE">
        <w:t>Η</w:t>
      </w:r>
      <w:r w:rsidRPr="002957FE">
        <w:rPr>
          <w:spacing w:val="-4"/>
        </w:rPr>
        <w:t xml:space="preserve"> </w:t>
      </w:r>
      <w:r w:rsidRPr="002957FE">
        <w:t>καταληκτική</w:t>
      </w:r>
      <w:r w:rsidRPr="002957FE">
        <w:rPr>
          <w:spacing w:val="-3"/>
        </w:rPr>
        <w:t xml:space="preserve"> </w:t>
      </w:r>
      <w:r w:rsidRPr="002957FE">
        <w:t>ημερομηνία</w:t>
      </w:r>
      <w:r w:rsidRPr="002957FE">
        <w:rPr>
          <w:spacing w:val="-6"/>
        </w:rPr>
        <w:t xml:space="preserve"> </w:t>
      </w:r>
      <w:r w:rsidRPr="002957FE">
        <w:t>παραλαβής</w:t>
      </w:r>
      <w:r w:rsidRPr="002957FE">
        <w:rPr>
          <w:spacing w:val="-3"/>
        </w:rPr>
        <w:t xml:space="preserve"> </w:t>
      </w:r>
      <w:r w:rsidRPr="002957FE">
        <w:t>της</w:t>
      </w:r>
      <w:r w:rsidRPr="002957FE">
        <w:rPr>
          <w:spacing w:val="-3"/>
        </w:rPr>
        <w:t xml:space="preserve"> </w:t>
      </w:r>
      <w:r w:rsidRPr="002957FE">
        <w:t>προσφοράς είναι</w:t>
      </w:r>
      <w:r w:rsidRPr="002957FE">
        <w:rPr>
          <w:spacing w:val="-3"/>
        </w:rPr>
        <w:t xml:space="preserve"> </w:t>
      </w:r>
      <w:r w:rsidRPr="002957FE">
        <w:t>η</w:t>
      </w:r>
      <w:r w:rsidRPr="002957FE">
        <w:rPr>
          <w:spacing w:val="-1"/>
        </w:rPr>
        <w:t xml:space="preserve"> </w:t>
      </w:r>
      <w:r w:rsidR="00317970" w:rsidRPr="00317970">
        <w:rPr>
          <w:b/>
          <w:bCs/>
          <w:spacing w:val="-1"/>
        </w:rPr>
        <w:t>Τετάρτη 27</w:t>
      </w:r>
      <w:r w:rsidRPr="00317970">
        <w:rPr>
          <w:b/>
          <w:bCs/>
        </w:rPr>
        <w:t>-12-2023</w:t>
      </w:r>
      <w:r w:rsidRPr="00317970">
        <w:rPr>
          <w:b/>
          <w:spacing w:val="-2"/>
        </w:rPr>
        <w:t xml:space="preserve"> </w:t>
      </w:r>
      <w:r w:rsidRPr="00317970">
        <w:rPr>
          <w:b/>
        </w:rPr>
        <w:t>και</w:t>
      </w:r>
      <w:r w:rsidRPr="00317970">
        <w:rPr>
          <w:b/>
          <w:spacing w:val="-3"/>
        </w:rPr>
        <w:t xml:space="preserve"> </w:t>
      </w:r>
      <w:r w:rsidRPr="00317970">
        <w:rPr>
          <w:b/>
        </w:rPr>
        <w:t>ώρα</w:t>
      </w:r>
      <w:r w:rsidRPr="00317970">
        <w:rPr>
          <w:b/>
          <w:spacing w:val="-3"/>
        </w:rPr>
        <w:t xml:space="preserve"> </w:t>
      </w:r>
      <w:r w:rsidRPr="00317970">
        <w:rPr>
          <w:b/>
          <w:spacing w:val="-2"/>
        </w:rPr>
        <w:t>11:00</w:t>
      </w:r>
      <w:r w:rsidR="00317970">
        <w:rPr>
          <w:b/>
          <w:spacing w:val="-2"/>
        </w:rPr>
        <w:t xml:space="preserve"> </w:t>
      </w:r>
      <w:r w:rsidRPr="00317970">
        <w:rPr>
          <w:b/>
          <w:spacing w:val="-2"/>
        </w:rPr>
        <w:t>π.μ..</w:t>
      </w:r>
    </w:p>
    <w:p w14:paraId="16025551" w14:textId="77777777" w:rsidR="00B3522A" w:rsidRPr="002957FE" w:rsidRDefault="00B3522A" w:rsidP="0094401D">
      <w:pPr>
        <w:pStyle w:val="a4"/>
        <w:ind w:left="567" w:right="567"/>
        <w:jc w:val="left"/>
        <w:rPr>
          <w:rFonts w:ascii="Times New Roman" w:hAnsi="Times New Roman" w:cs="Times New Roman"/>
          <w:b/>
        </w:rPr>
      </w:pPr>
    </w:p>
    <w:p w14:paraId="21524A83" w14:textId="77777777" w:rsidR="00B3522A" w:rsidRPr="002957FE" w:rsidRDefault="00B3522A" w:rsidP="0094401D">
      <w:pPr>
        <w:pStyle w:val="a6"/>
        <w:widowControl w:val="0"/>
        <w:numPr>
          <w:ilvl w:val="1"/>
          <w:numId w:val="13"/>
        </w:numPr>
        <w:tabs>
          <w:tab w:val="left" w:pos="1541"/>
        </w:tabs>
        <w:autoSpaceDE w:val="0"/>
        <w:autoSpaceDN w:val="0"/>
        <w:spacing w:before="196" w:line="343" w:lineRule="auto"/>
        <w:ind w:left="567" w:right="567"/>
        <w:jc w:val="both"/>
        <w:rPr>
          <w:rFonts w:ascii="Times New Roman" w:hAnsi="Times New Roman"/>
          <w:sz w:val="24"/>
          <w:szCs w:val="24"/>
        </w:rPr>
      </w:pPr>
      <w:r w:rsidRPr="002957FE">
        <w:rPr>
          <w:rFonts w:ascii="Times New Roman" w:hAnsi="Times New Roman"/>
          <w:sz w:val="24"/>
          <w:szCs w:val="24"/>
        </w:rPr>
        <w:t>Αρχές</w:t>
      </w:r>
      <w:r w:rsidRPr="002957FE">
        <w:rPr>
          <w:rFonts w:ascii="Times New Roman" w:hAnsi="Times New Roman"/>
          <w:spacing w:val="-11"/>
          <w:sz w:val="24"/>
          <w:szCs w:val="24"/>
        </w:rPr>
        <w:t xml:space="preserve"> </w:t>
      </w:r>
      <w:r w:rsidRPr="002957FE">
        <w:rPr>
          <w:rFonts w:ascii="Times New Roman" w:hAnsi="Times New Roman"/>
          <w:sz w:val="24"/>
          <w:szCs w:val="24"/>
        </w:rPr>
        <w:t>εφαρμοζόμενες</w:t>
      </w:r>
      <w:r w:rsidRPr="002957FE">
        <w:rPr>
          <w:rFonts w:ascii="Times New Roman" w:hAnsi="Times New Roman"/>
          <w:spacing w:val="-11"/>
          <w:sz w:val="24"/>
          <w:szCs w:val="24"/>
        </w:rPr>
        <w:t xml:space="preserve"> </w:t>
      </w:r>
      <w:r w:rsidRPr="002957FE">
        <w:rPr>
          <w:rFonts w:ascii="Times New Roman" w:hAnsi="Times New Roman"/>
          <w:sz w:val="24"/>
          <w:szCs w:val="24"/>
        </w:rPr>
        <w:t>στη</w:t>
      </w:r>
      <w:r w:rsidRPr="002957FE">
        <w:rPr>
          <w:rFonts w:ascii="Times New Roman" w:hAnsi="Times New Roman"/>
          <w:spacing w:val="-9"/>
          <w:sz w:val="24"/>
          <w:szCs w:val="24"/>
        </w:rPr>
        <w:t xml:space="preserve"> </w:t>
      </w:r>
      <w:r w:rsidRPr="002957FE">
        <w:rPr>
          <w:rFonts w:ascii="Times New Roman" w:hAnsi="Times New Roman"/>
          <w:sz w:val="24"/>
          <w:szCs w:val="24"/>
        </w:rPr>
        <w:t>διαδικασία</w:t>
      </w:r>
      <w:r w:rsidRPr="002957FE">
        <w:rPr>
          <w:rFonts w:ascii="Times New Roman" w:hAnsi="Times New Roman"/>
          <w:spacing w:val="-10"/>
          <w:sz w:val="24"/>
          <w:szCs w:val="24"/>
        </w:rPr>
        <w:t xml:space="preserve"> </w:t>
      </w:r>
      <w:r w:rsidRPr="002957FE">
        <w:rPr>
          <w:rFonts w:ascii="Times New Roman" w:hAnsi="Times New Roman"/>
          <w:sz w:val="24"/>
          <w:szCs w:val="24"/>
        </w:rPr>
        <w:t xml:space="preserve">σύναψης </w:t>
      </w:r>
    </w:p>
    <w:p w14:paraId="728FB5CD" w14:textId="3CE7BD34" w:rsidR="00B3522A" w:rsidRPr="002957FE" w:rsidRDefault="00B3522A" w:rsidP="0094401D">
      <w:pPr>
        <w:pStyle w:val="a6"/>
        <w:widowControl w:val="0"/>
        <w:tabs>
          <w:tab w:val="left" w:pos="1541"/>
        </w:tabs>
        <w:autoSpaceDE w:val="0"/>
        <w:autoSpaceDN w:val="0"/>
        <w:spacing w:before="196" w:line="343" w:lineRule="auto"/>
        <w:ind w:left="567" w:right="567"/>
        <w:jc w:val="both"/>
        <w:rPr>
          <w:rFonts w:ascii="Times New Roman" w:hAnsi="Times New Roman"/>
          <w:sz w:val="24"/>
          <w:szCs w:val="24"/>
        </w:rPr>
      </w:pPr>
      <w:r w:rsidRPr="002957FE">
        <w:rPr>
          <w:rFonts w:ascii="Times New Roman" w:hAnsi="Times New Roman"/>
          <w:sz w:val="24"/>
          <w:szCs w:val="24"/>
        </w:rPr>
        <w:t>Ο οικονομικός φορέας δεσμεύεται ότι:</w:t>
      </w:r>
    </w:p>
    <w:p w14:paraId="0E3E6E37" w14:textId="77777777" w:rsidR="00B3522A" w:rsidRPr="002957FE" w:rsidRDefault="00B3522A" w:rsidP="0094401D">
      <w:pPr>
        <w:pStyle w:val="a4"/>
        <w:spacing w:before="1"/>
        <w:ind w:left="567" w:right="567"/>
        <w:rPr>
          <w:rFonts w:ascii="Times New Roman" w:hAnsi="Times New Roman" w:cs="Times New Roman"/>
        </w:rPr>
      </w:pPr>
      <w:r w:rsidRPr="002957FE">
        <w:rPr>
          <w:rFonts w:ascii="Times New Roman" w:hAnsi="Times New Roman" w:cs="Times New Roman"/>
        </w:rPr>
        <w:t>α)</w:t>
      </w:r>
      <w:r w:rsidRPr="002957FE">
        <w:rPr>
          <w:rFonts w:ascii="Times New Roman" w:hAnsi="Times New Roman" w:cs="Times New Roman"/>
          <w:spacing w:val="-6"/>
        </w:rPr>
        <w:t xml:space="preserve"> </w:t>
      </w:r>
      <w:r w:rsidRPr="002957FE">
        <w:rPr>
          <w:rFonts w:ascii="Times New Roman" w:hAnsi="Times New Roman" w:cs="Times New Roman"/>
        </w:rPr>
        <w:t>τηρεί</w:t>
      </w:r>
      <w:r w:rsidRPr="002957FE">
        <w:rPr>
          <w:rFonts w:ascii="Times New Roman" w:hAnsi="Times New Roman" w:cs="Times New Roman"/>
          <w:spacing w:val="-5"/>
        </w:rPr>
        <w:t xml:space="preserve"> </w:t>
      </w:r>
      <w:r w:rsidRPr="002957FE">
        <w:rPr>
          <w:rFonts w:ascii="Times New Roman" w:hAnsi="Times New Roman" w:cs="Times New Roman"/>
        </w:rPr>
        <w:t>και</w:t>
      </w:r>
      <w:r w:rsidRPr="002957FE">
        <w:rPr>
          <w:rFonts w:ascii="Times New Roman" w:hAnsi="Times New Roman" w:cs="Times New Roman"/>
          <w:spacing w:val="-5"/>
        </w:rPr>
        <w:t xml:space="preserve"> </w:t>
      </w:r>
      <w:r w:rsidRPr="002957FE">
        <w:rPr>
          <w:rFonts w:ascii="Times New Roman" w:hAnsi="Times New Roman" w:cs="Times New Roman"/>
        </w:rPr>
        <w:t>θα</w:t>
      </w:r>
      <w:r w:rsidRPr="002957FE">
        <w:rPr>
          <w:rFonts w:ascii="Times New Roman" w:hAnsi="Times New Roman" w:cs="Times New Roman"/>
          <w:spacing w:val="-7"/>
        </w:rPr>
        <w:t xml:space="preserve"> </w:t>
      </w:r>
      <w:r w:rsidRPr="002957FE">
        <w:rPr>
          <w:rFonts w:ascii="Times New Roman" w:hAnsi="Times New Roman" w:cs="Times New Roman"/>
        </w:rPr>
        <w:t>εξακολουθήσει</w:t>
      </w:r>
      <w:r w:rsidRPr="002957FE">
        <w:rPr>
          <w:rFonts w:ascii="Times New Roman" w:hAnsi="Times New Roman" w:cs="Times New Roman"/>
          <w:spacing w:val="-5"/>
        </w:rPr>
        <w:t xml:space="preserve"> </w:t>
      </w:r>
      <w:r w:rsidRPr="002957FE">
        <w:rPr>
          <w:rFonts w:ascii="Times New Roman" w:hAnsi="Times New Roman" w:cs="Times New Roman"/>
        </w:rPr>
        <w:t>να</w:t>
      </w:r>
      <w:r w:rsidRPr="002957FE">
        <w:rPr>
          <w:rFonts w:ascii="Times New Roman" w:hAnsi="Times New Roman" w:cs="Times New Roman"/>
          <w:spacing w:val="-7"/>
        </w:rPr>
        <w:t xml:space="preserve"> </w:t>
      </w:r>
      <w:r w:rsidRPr="002957FE">
        <w:rPr>
          <w:rFonts w:ascii="Times New Roman" w:hAnsi="Times New Roman" w:cs="Times New Roman"/>
        </w:rPr>
        <w:t>τηρεί</w:t>
      </w:r>
      <w:r w:rsidRPr="002957FE">
        <w:rPr>
          <w:rFonts w:ascii="Times New Roman" w:hAnsi="Times New Roman" w:cs="Times New Roman"/>
          <w:spacing w:val="-2"/>
        </w:rPr>
        <w:t xml:space="preserve"> </w:t>
      </w:r>
      <w:r w:rsidRPr="002957FE">
        <w:rPr>
          <w:rFonts w:ascii="Times New Roman" w:hAnsi="Times New Roman" w:cs="Times New Roman"/>
        </w:rPr>
        <w:t>κατά</w:t>
      </w:r>
      <w:r w:rsidRPr="002957FE">
        <w:rPr>
          <w:rFonts w:ascii="Times New Roman" w:hAnsi="Times New Roman" w:cs="Times New Roman"/>
          <w:spacing w:val="-7"/>
        </w:rPr>
        <w:t xml:space="preserve"> </w:t>
      </w:r>
      <w:r w:rsidRPr="002957FE">
        <w:rPr>
          <w:rFonts w:ascii="Times New Roman" w:hAnsi="Times New Roman" w:cs="Times New Roman"/>
        </w:rPr>
        <w:t>την</w:t>
      </w:r>
      <w:r w:rsidRPr="002957FE">
        <w:rPr>
          <w:rFonts w:ascii="Times New Roman" w:hAnsi="Times New Roman" w:cs="Times New Roman"/>
          <w:spacing w:val="-5"/>
        </w:rPr>
        <w:t xml:space="preserve"> </w:t>
      </w:r>
      <w:r w:rsidRPr="002957FE">
        <w:rPr>
          <w:rFonts w:ascii="Times New Roman" w:hAnsi="Times New Roman" w:cs="Times New Roman"/>
        </w:rPr>
        <w:t>εκτέλεση</w:t>
      </w:r>
      <w:r w:rsidRPr="002957FE">
        <w:rPr>
          <w:rFonts w:ascii="Times New Roman" w:hAnsi="Times New Roman" w:cs="Times New Roman"/>
          <w:spacing w:val="-5"/>
        </w:rPr>
        <w:t xml:space="preserve"> </w:t>
      </w:r>
      <w:r w:rsidRPr="002957FE">
        <w:rPr>
          <w:rFonts w:ascii="Times New Roman" w:hAnsi="Times New Roman" w:cs="Times New Roman"/>
        </w:rPr>
        <w:t>της</w:t>
      </w:r>
      <w:r w:rsidRPr="002957FE">
        <w:rPr>
          <w:rFonts w:ascii="Times New Roman" w:hAnsi="Times New Roman" w:cs="Times New Roman"/>
          <w:spacing w:val="-7"/>
        </w:rPr>
        <w:t xml:space="preserve"> </w:t>
      </w:r>
      <w:r w:rsidRPr="002957FE">
        <w:rPr>
          <w:rFonts w:ascii="Times New Roman" w:hAnsi="Times New Roman" w:cs="Times New Roman"/>
        </w:rPr>
        <w:t>σύμβασης,</w:t>
      </w:r>
      <w:r w:rsidRPr="002957FE">
        <w:rPr>
          <w:rFonts w:ascii="Times New Roman" w:hAnsi="Times New Roman" w:cs="Times New Roman"/>
          <w:spacing w:val="-2"/>
        </w:rPr>
        <w:t xml:space="preserve"> </w:t>
      </w:r>
      <w:r w:rsidRPr="002957FE">
        <w:rPr>
          <w:rFonts w:ascii="Times New Roman" w:hAnsi="Times New Roman" w:cs="Times New Roman"/>
        </w:rPr>
        <w:t>εφόσον</w:t>
      </w:r>
      <w:r w:rsidRPr="002957FE">
        <w:rPr>
          <w:rFonts w:ascii="Times New Roman" w:hAnsi="Times New Roman" w:cs="Times New Roman"/>
          <w:spacing w:val="-8"/>
        </w:rPr>
        <w:t xml:space="preserve"> </w:t>
      </w:r>
      <w:r w:rsidRPr="002957FE">
        <w:rPr>
          <w:rFonts w:ascii="Times New Roman" w:hAnsi="Times New Roman" w:cs="Times New Roman"/>
        </w:rPr>
        <w:t>επιλεγεί,</w:t>
      </w:r>
      <w:r w:rsidRPr="002957FE">
        <w:rPr>
          <w:rFonts w:ascii="Times New Roman" w:hAnsi="Times New Roman" w:cs="Times New Roman"/>
          <w:spacing w:val="-3"/>
        </w:rPr>
        <w:t xml:space="preserve"> </w:t>
      </w:r>
      <w:r w:rsidRPr="002957FE">
        <w:rPr>
          <w:rFonts w:ascii="Times New Roman" w:hAnsi="Times New Roman" w:cs="Times New Roman"/>
        </w:rPr>
        <w:t>τις</w:t>
      </w:r>
      <w:r w:rsidRPr="002957FE">
        <w:rPr>
          <w:rFonts w:ascii="Times New Roman" w:hAnsi="Times New Roman" w:cs="Times New Roman"/>
          <w:spacing w:val="-7"/>
        </w:rPr>
        <w:t xml:space="preserve"> </w:t>
      </w:r>
      <w:r w:rsidRPr="002957FE">
        <w:rPr>
          <w:rFonts w:ascii="Times New Roman" w:hAnsi="Times New Roman" w:cs="Times New Roman"/>
        </w:rPr>
        <w:lastRenderedPageBreak/>
        <w:t>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w:t>
      </w:r>
      <w:r w:rsidRPr="002957FE">
        <w:rPr>
          <w:rFonts w:ascii="Times New Roman" w:hAnsi="Times New Roman" w:cs="Times New Roman"/>
          <w:spacing w:val="-2"/>
        </w:rPr>
        <w:t xml:space="preserve"> </w:t>
      </w:r>
      <w:r w:rsidRPr="002957FE">
        <w:rPr>
          <w:rFonts w:ascii="Times New Roman" w:hAnsi="Times New Roman" w:cs="Times New Roman"/>
        </w:rPr>
        <w:t>Χ του</w:t>
      </w:r>
      <w:r w:rsidRPr="002957FE">
        <w:rPr>
          <w:rFonts w:ascii="Times New Roman" w:hAnsi="Times New Roman" w:cs="Times New Roman"/>
          <w:spacing w:val="-2"/>
        </w:rPr>
        <w:t xml:space="preserve"> </w:t>
      </w:r>
      <w:r w:rsidRPr="002957FE">
        <w:rPr>
          <w:rFonts w:ascii="Times New Roman" w:hAnsi="Times New Roman" w:cs="Times New Roman"/>
        </w:rPr>
        <w:t>Προσαρτήματος</w:t>
      </w:r>
      <w:r w:rsidRPr="002957FE">
        <w:rPr>
          <w:rFonts w:ascii="Times New Roman" w:hAnsi="Times New Roman" w:cs="Times New Roman"/>
          <w:spacing w:val="-3"/>
        </w:rPr>
        <w:t xml:space="preserve"> </w:t>
      </w:r>
      <w:r w:rsidRPr="002957FE">
        <w:rPr>
          <w:rFonts w:ascii="Times New Roman" w:hAnsi="Times New Roman" w:cs="Times New Roman"/>
        </w:rPr>
        <w:t>Α του ν.</w:t>
      </w:r>
      <w:r w:rsidRPr="002957FE">
        <w:rPr>
          <w:rFonts w:ascii="Times New Roman" w:hAnsi="Times New Roman" w:cs="Times New Roman"/>
          <w:spacing w:val="-3"/>
        </w:rPr>
        <w:t xml:space="preserve"> </w:t>
      </w:r>
      <w:r w:rsidRPr="002957FE">
        <w:rPr>
          <w:rFonts w:ascii="Times New Roman" w:hAnsi="Times New Roman" w:cs="Times New Roman"/>
        </w:rPr>
        <w:t>4412/2016.</w:t>
      </w:r>
      <w:r w:rsidRPr="002957FE">
        <w:rPr>
          <w:rFonts w:ascii="Times New Roman" w:hAnsi="Times New Roman" w:cs="Times New Roman"/>
          <w:spacing w:val="-3"/>
        </w:rPr>
        <w:t xml:space="preserve"> </w:t>
      </w:r>
      <w:r w:rsidRPr="002957FE">
        <w:rPr>
          <w:rFonts w:ascii="Times New Roman" w:hAnsi="Times New Roman" w:cs="Times New Roman"/>
        </w:rPr>
        <w:t>Η</w:t>
      </w:r>
      <w:r w:rsidRPr="002957FE">
        <w:rPr>
          <w:rFonts w:ascii="Times New Roman" w:hAnsi="Times New Roman" w:cs="Times New Roman"/>
          <w:spacing w:val="-1"/>
        </w:rPr>
        <w:t xml:space="preserve"> </w:t>
      </w:r>
      <w:r w:rsidRPr="002957FE">
        <w:rPr>
          <w:rFonts w:ascii="Times New Roman" w:hAnsi="Times New Roman" w:cs="Times New Roman"/>
        </w:rPr>
        <w:t>τήρηση των</w:t>
      </w:r>
      <w:r w:rsidRPr="002957FE">
        <w:rPr>
          <w:rFonts w:ascii="Times New Roman" w:hAnsi="Times New Roman" w:cs="Times New Roman"/>
          <w:spacing w:val="-3"/>
        </w:rPr>
        <w:t xml:space="preserve"> </w:t>
      </w:r>
      <w:r w:rsidRPr="002957FE">
        <w:rPr>
          <w:rFonts w:ascii="Times New Roman" w:hAnsi="Times New Roman" w:cs="Times New Roman"/>
        </w:rPr>
        <w:t>εν</w:t>
      </w:r>
      <w:r w:rsidRPr="002957FE">
        <w:rPr>
          <w:rFonts w:ascii="Times New Roman" w:hAnsi="Times New Roman" w:cs="Times New Roman"/>
          <w:spacing w:val="-3"/>
        </w:rPr>
        <w:t xml:space="preserve"> </w:t>
      </w:r>
      <w:r w:rsidRPr="002957FE">
        <w:rPr>
          <w:rFonts w:ascii="Times New Roman" w:hAnsi="Times New Roman" w:cs="Times New Roman"/>
        </w:rPr>
        <w:t>λόγω</w:t>
      </w:r>
      <w:r w:rsidRPr="002957FE">
        <w:rPr>
          <w:rFonts w:ascii="Times New Roman" w:hAnsi="Times New Roman" w:cs="Times New Roman"/>
          <w:spacing w:val="-3"/>
        </w:rPr>
        <w:t xml:space="preserve"> </w:t>
      </w:r>
      <w:r w:rsidRPr="002957FE">
        <w:rPr>
          <w:rFonts w:ascii="Times New Roman" w:hAnsi="Times New Roman" w:cs="Times New Roman"/>
        </w:rPr>
        <w:t>υποχρεώσεων</w:t>
      </w:r>
      <w:r w:rsidRPr="002957FE">
        <w:rPr>
          <w:rFonts w:ascii="Times New Roman" w:hAnsi="Times New Roman" w:cs="Times New Roman"/>
          <w:spacing w:val="-3"/>
        </w:rPr>
        <w:t xml:space="preserve"> </w:t>
      </w:r>
      <w:r w:rsidRPr="002957FE">
        <w:rPr>
          <w:rFonts w:ascii="Times New Roman" w:hAnsi="Times New Roman" w:cs="Times New Roman"/>
        </w:rPr>
        <w:t>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2957FE">
        <w:rPr>
          <w:rFonts w:ascii="Times New Roman" w:hAnsi="Times New Roman" w:cs="Times New Roman"/>
          <w:position w:val="6"/>
        </w:rPr>
        <w:t>7</w:t>
      </w:r>
    </w:p>
    <w:p w14:paraId="0C16E776" w14:textId="77777777" w:rsidR="00B3522A" w:rsidRPr="002957FE" w:rsidRDefault="00B3522A" w:rsidP="0094401D">
      <w:pPr>
        <w:pStyle w:val="a4"/>
        <w:spacing w:before="120"/>
        <w:ind w:left="567" w:right="567"/>
        <w:rPr>
          <w:rFonts w:ascii="Times New Roman" w:hAnsi="Times New Roman" w:cs="Times New Roman"/>
        </w:rPr>
      </w:pPr>
      <w:r w:rsidRPr="002957FE">
        <w:rPr>
          <w:rFonts w:ascii="Times New Roman" w:hAnsi="Times New Roman" w:cs="Times New Roman"/>
        </w:rPr>
        <w:t>β) 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14:paraId="65BA452C" w14:textId="77777777" w:rsidR="00B3522A" w:rsidRPr="002957FE" w:rsidRDefault="00B3522A" w:rsidP="0094401D">
      <w:pPr>
        <w:pStyle w:val="a4"/>
        <w:spacing w:before="122"/>
        <w:ind w:left="567" w:right="567"/>
        <w:rPr>
          <w:rFonts w:ascii="Times New Roman" w:hAnsi="Times New Roman" w:cs="Times New Roman"/>
        </w:rPr>
      </w:pPr>
      <w:r w:rsidRPr="002957FE">
        <w:rPr>
          <w:rFonts w:ascii="Times New Roman" w:hAnsi="Times New Roman" w:cs="Times New Roman"/>
        </w:rPr>
        <w:t>γ) λαμβάνει τα κατάλληλα μέτρα για να διαφυλάξουν την εμπιστευτικότητα των πληροφοριών που έχουν χαρακτηρισθεί ως τέτοιες.</w:t>
      </w:r>
    </w:p>
    <w:p w14:paraId="35FCA8BD" w14:textId="77777777" w:rsidR="00B3522A" w:rsidRPr="002957FE" w:rsidRDefault="00B3522A" w:rsidP="0094401D">
      <w:pPr>
        <w:pStyle w:val="a4"/>
        <w:ind w:left="567" w:right="567"/>
        <w:jc w:val="left"/>
        <w:rPr>
          <w:rFonts w:ascii="Times New Roman" w:hAnsi="Times New Roman" w:cs="Times New Roman"/>
        </w:rPr>
      </w:pPr>
    </w:p>
    <w:p w14:paraId="38E228E3" w14:textId="77777777" w:rsidR="00B3522A" w:rsidRPr="002957FE" w:rsidRDefault="00B3522A" w:rsidP="00025EC9">
      <w:pPr>
        <w:pStyle w:val="a6"/>
        <w:widowControl w:val="0"/>
        <w:numPr>
          <w:ilvl w:val="0"/>
          <w:numId w:val="12"/>
        </w:numPr>
        <w:tabs>
          <w:tab w:val="left" w:pos="1541"/>
        </w:tabs>
        <w:autoSpaceDE w:val="0"/>
        <w:autoSpaceDN w:val="0"/>
        <w:spacing w:before="193" w:after="0" w:line="240" w:lineRule="auto"/>
        <w:ind w:left="1134" w:right="567" w:hanging="567"/>
        <w:contextualSpacing w:val="0"/>
        <w:jc w:val="both"/>
        <w:rPr>
          <w:rFonts w:ascii="Times New Roman" w:hAnsi="Times New Roman"/>
          <w:sz w:val="24"/>
          <w:szCs w:val="24"/>
        </w:rPr>
      </w:pPr>
      <w:r w:rsidRPr="002957FE">
        <w:rPr>
          <w:rFonts w:ascii="Times New Roman" w:hAnsi="Times New Roman"/>
          <w:sz w:val="24"/>
          <w:szCs w:val="24"/>
        </w:rPr>
        <w:t>ΓΕΝΙΚΟΙ</w:t>
      </w:r>
      <w:r w:rsidRPr="002957FE">
        <w:rPr>
          <w:rFonts w:ascii="Times New Roman" w:hAnsi="Times New Roman"/>
          <w:spacing w:val="-4"/>
          <w:sz w:val="24"/>
          <w:szCs w:val="24"/>
        </w:rPr>
        <w:t xml:space="preserve"> </w:t>
      </w:r>
      <w:r w:rsidRPr="002957FE">
        <w:rPr>
          <w:rFonts w:ascii="Times New Roman" w:hAnsi="Times New Roman"/>
          <w:sz w:val="24"/>
          <w:szCs w:val="24"/>
        </w:rPr>
        <w:t>ΚΑΙ</w:t>
      </w:r>
      <w:r w:rsidRPr="002957FE">
        <w:rPr>
          <w:rFonts w:ascii="Times New Roman" w:hAnsi="Times New Roman"/>
          <w:spacing w:val="-4"/>
          <w:sz w:val="24"/>
          <w:szCs w:val="24"/>
        </w:rPr>
        <w:t xml:space="preserve"> </w:t>
      </w:r>
      <w:r w:rsidRPr="002957FE">
        <w:rPr>
          <w:rFonts w:ascii="Times New Roman" w:hAnsi="Times New Roman"/>
          <w:sz w:val="24"/>
          <w:szCs w:val="24"/>
        </w:rPr>
        <w:t>ΕΙΔΙΚΟΙ</w:t>
      </w:r>
      <w:r w:rsidRPr="002957FE">
        <w:rPr>
          <w:rFonts w:ascii="Times New Roman" w:hAnsi="Times New Roman"/>
          <w:spacing w:val="-2"/>
          <w:sz w:val="24"/>
          <w:szCs w:val="24"/>
        </w:rPr>
        <w:t xml:space="preserve"> </w:t>
      </w:r>
      <w:r w:rsidRPr="002957FE">
        <w:rPr>
          <w:rFonts w:ascii="Times New Roman" w:hAnsi="Times New Roman"/>
          <w:sz w:val="24"/>
          <w:szCs w:val="24"/>
        </w:rPr>
        <w:t>ΟΡΟΙ</w:t>
      </w:r>
      <w:r w:rsidRPr="002957FE">
        <w:rPr>
          <w:rFonts w:ascii="Times New Roman" w:hAnsi="Times New Roman"/>
          <w:spacing w:val="-2"/>
          <w:sz w:val="24"/>
          <w:szCs w:val="24"/>
        </w:rPr>
        <w:t xml:space="preserve"> ΣΥΜΜΕΤΟΧΗΣ</w:t>
      </w:r>
    </w:p>
    <w:p w14:paraId="57475837" w14:textId="77777777" w:rsidR="00B3522A" w:rsidRPr="002957FE" w:rsidRDefault="00B3522A" w:rsidP="00025EC9">
      <w:pPr>
        <w:pStyle w:val="a6"/>
        <w:widowControl w:val="0"/>
        <w:numPr>
          <w:ilvl w:val="1"/>
          <w:numId w:val="12"/>
        </w:numPr>
        <w:tabs>
          <w:tab w:val="left" w:pos="1540"/>
          <w:tab w:val="left" w:pos="1541"/>
        </w:tabs>
        <w:autoSpaceDE w:val="0"/>
        <w:autoSpaceDN w:val="0"/>
        <w:spacing w:before="121" w:after="0" w:line="240" w:lineRule="auto"/>
        <w:ind w:left="1134" w:right="567" w:hanging="567"/>
        <w:contextualSpacing w:val="0"/>
        <w:rPr>
          <w:rFonts w:ascii="Times New Roman" w:hAnsi="Times New Roman"/>
          <w:sz w:val="24"/>
          <w:szCs w:val="24"/>
        </w:rPr>
      </w:pPr>
      <w:r w:rsidRPr="002957FE">
        <w:rPr>
          <w:rFonts w:ascii="Times New Roman" w:hAnsi="Times New Roman"/>
          <w:sz w:val="24"/>
          <w:szCs w:val="24"/>
        </w:rPr>
        <w:t>Γενικές</w:t>
      </w:r>
      <w:r w:rsidRPr="002957FE">
        <w:rPr>
          <w:rFonts w:ascii="Times New Roman" w:hAnsi="Times New Roman"/>
          <w:spacing w:val="-3"/>
          <w:sz w:val="24"/>
          <w:szCs w:val="24"/>
        </w:rPr>
        <w:t xml:space="preserve"> </w:t>
      </w:r>
      <w:r w:rsidRPr="002957FE">
        <w:rPr>
          <w:rFonts w:ascii="Times New Roman" w:hAnsi="Times New Roman"/>
          <w:spacing w:val="-2"/>
          <w:sz w:val="24"/>
          <w:szCs w:val="24"/>
        </w:rPr>
        <w:t>Πληροφορίες</w:t>
      </w:r>
    </w:p>
    <w:p w14:paraId="67102852" w14:textId="77777777" w:rsidR="00B3522A" w:rsidRPr="002957FE" w:rsidRDefault="00B3522A" w:rsidP="00025EC9">
      <w:pPr>
        <w:pStyle w:val="a6"/>
        <w:widowControl w:val="0"/>
        <w:numPr>
          <w:ilvl w:val="2"/>
          <w:numId w:val="12"/>
        </w:numPr>
        <w:tabs>
          <w:tab w:val="left" w:pos="1540"/>
          <w:tab w:val="left" w:pos="1541"/>
        </w:tabs>
        <w:autoSpaceDE w:val="0"/>
        <w:autoSpaceDN w:val="0"/>
        <w:spacing w:before="120" w:after="0" w:line="240" w:lineRule="auto"/>
        <w:ind w:left="1134" w:right="567" w:hanging="567"/>
        <w:contextualSpacing w:val="0"/>
        <w:rPr>
          <w:rFonts w:ascii="Times New Roman" w:hAnsi="Times New Roman"/>
          <w:sz w:val="24"/>
          <w:szCs w:val="24"/>
        </w:rPr>
      </w:pPr>
      <w:r w:rsidRPr="002957FE">
        <w:rPr>
          <w:rFonts w:ascii="Times New Roman" w:hAnsi="Times New Roman"/>
          <w:sz w:val="24"/>
          <w:szCs w:val="24"/>
        </w:rPr>
        <w:t>Έγγραφα</w:t>
      </w:r>
      <w:r w:rsidRPr="002957FE">
        <w:rPr>
          <w:rFonts w:ascii="Times New Roman" w:hAnsi="Times New Roman"/>
          <w:spacing w:val="-5"/>
          <w:sz w:val="24"/>
          <w:szCs w:val="24"/>
        </w:rPr>
        <w:t xml:space="preserve"> </w:t>
      </w:r>
      <w:r w:rsidRPr="002957FE">
        <w:rPr>
          <w:rFonts w:ascii="Times New Roman" w:hAnsi="Times New Roman"/>
          <w:sz w:val="24"/>
          <w:szCs w:val="24"/>
        </w:rPr>
        <w:t>της</w:t>
      </w:r>
      <w:r w:rsidRPr="002957FE">
        <w:rPr>
          <w:rFonts w:ascii="Times New Roman" w:hAnsi="Times New Roman"/>
          <w:spacing w:val="-2"/>
          <w:sz w:val="24"/>
          <w:szCs w:val="24"/>
        </w:rPr>
        <w:t xml:space="preserve"> σύμβασης</w:t>
      </w:r>
    </w:p>
    <w:p w14:paraId="71E7B2AB" w14:textId="10D25FB0" w:rsidR="00B3522A" w:rsidRPr="002957FE" w:rsidRDefault="00B3522A" w:rsidP="0094401D">
      <w:pPr>
        <w:pStyle w:val="a4"/>
        <w:spacing w:before="119"/>
        <w:ind w:left="567" w:right="567"/>
        <w:jc w:val="left"/>
        <w:rPr>
          <w:rFonts w:ascii="Times New Roman" w:hAnsi="Times New Roman" w:cs="Times New Roman"/>
        </w:rPr>
      </w:pPr>
      <w:r w:rsidRPr="002957FE">
        <w:rPr>
          <w:rFonts w:ascii="Times New Roman" w:hAnsi="Times New Roman" w:cs="Times New Roman"/>
        </w:rPr>
        <w:t>Τα</w:t>
      </w:r>
      <w:r w:rsidRPr="002957FE">
        <w:rPr>
          <w:rFonts w:ascii="Times New Roman" w:hAnsi="Times New Roman" w:cs="Times New Roman"/>
          <w:spacing w:val="-6"/>
        </w:rPr>
        <w:t xml:space="preserve"> </w:t>
      </w:r>
      <w:r w:rsidRPr="002957FE">
        <w:rPr>
          <w:rFonts w:ascii="Times New Roman" w:hAnsi="Times New Roman" w:cs="Times New Roman"/>
        </w:rPr>
        <w:t>έγγραφα</w:t>
      </w:r>
      <w:r w:rsidRPr="002957FE">
        <w:rPr>
          <w:rFonts w:ascii="Times New Roman" w:hAnsi="Times New Roman" w:cs="Times New Roman"/>
          <w:spacing w:val="-4"/>
        </w:rPr>
        <w:t xml:space="preserve"> </w:t>
      </w:r>
      <w:r w:rsidRPr="002957FE">
        <w:rPr>
          <w:rFonts w:ascii="Times New Roman" w:hAnsi="Times New Roman" w:cs="Times New Roman"/>
        </w:rPr>
        <w:t>της</w:t>
      </w:r>
      <w:r w:rsidRPr="002957FE">
        <w:rPr>
          <w:rFonts w:ascii="Times New Roman" w:hAnsi="Times New Roman" w:cs="Times New Roman"/>
          <w:spacing w:val="-1"/>
        </w:rPr>
        <w:t xml:space="preserve"> </w:t>
      </w:r>
      <w:r w:rsidRPr="002957FE">
        <w:rPr>
          <w:rFonts w:ascii="Times New Roman" w:hAnsi="Times New Roman" w:cs="Times New Roman"/>
        </w:rPr>
        <w:t>παρούσας</w:t>
      </w:r>
      <w:r w:rsidRPr="002957FE">
        <w:rPr>
          <w:rFonts w:ascii="Times New Roman" w:hAnsi="Times New Roman" w:cs="Times New Roman"/>
          <w:spacing w:val="-4"/>
        </w:rPr>
        <w:t xml:space="preserve"> </w:t>
      </w:r>
      <w:r w:rsidRPr="002957FE">
        <w:rPr>
          <w:rFonts w:ascii="Times New Roman" w:hAnsi="Times New Roman" w:cs="Times New Roman"/>
        </w:rPr>
        <w:t>διαδικασίας</w:t>
      </w:r>
      <w:r w:rsidRPr="002957FE">
        <w:rPr>
          <w:rFonts w:ascii="Times New Roman" w:hAnsi="Times New Roman" w:cs="Times New Roman"/>
          <w:spacing w:val="-4"/>
        </w:rPr>
        <w:t xml:space="preserve"> </w:t>
      </w:r>
      <w:r w:rsidRPr="002957FE">
        <w:rPr>
          <w:rFonts w:ascii="Times New Roman" w:hAnsi="Times New Roman" w:cs="Times New Roman"/>
        </w:rPr>
        <w:t>σύναψης</w:t>
      </w:r>
      <w:r w:rsidRPr="002957FE">
        <w:rPr>
          <w:rFonts w:ascii="Times New Roman" w:hAnsi="Times New Roman" w:cs="Times New Roman"/>
          <w:vertAlign w:val="superscript"/>
        </w:rPr>
        <w:t>8</w:t>
      </w:r>
      <w:r w:rsidRPr="002957FE">
        <w:rPr>
          <w:rFonts w:ascii="Times New Roman" w:hAnsi="Times New Roman" w:cs="Times New Roman"/>
        </w:rPr>
        <w:t>,είναι</w:t>
      </w:r>
      <w:r w:rsidRPr="002957FE">
        <w:rPr>
          <w:rFonts w:ascii="Times New Roman" w:hAnsi="Times New Roman" w:cs="Times New Roman"/>
          <w:spacing w:val="-1"/>
        </w:rPr>
        <w:t xml:space="preserve"> </w:t>
      </w:r>
      <w:r w:rsidRPr="002957FE">
        <w:rPr>
          <w:rFonts w:ascii="Times New Roman" w:hAnsi="Times New Roman" w:cs="Times New Roman"/>
        </w:rPr>
        <w:t>τα</w:t>
      </w:r>
      <w:r w:rsidRPr="002957FE">
        <w:rPr>
          <w:rFonts w:ascii="Times New Roman" w:hAnsi="Times New Roman" w:cs="Times New Roman"/>
          <w:spacing w:val="-3"/>
        </w:rPr>
        <w:t xml:space="preserve"> </w:t>
      </w:r>
      <w:r w:rsidRPr="002957FE">
        <w:rPr>
          <w:rFonts w:ascii="Times New Roman" w:hAnsi="Times New Roman" w:cs="Times New Roman"/>
          <w:spacing w:val="-2"/>
        </w:rPr>
        <w:t>ακόλουθα:</w:t>
      </w:r>
    </w:p>
    <w:p w14:paraId="60BE4500" w14:textId="77777777" w:rsidR="00B3522A" w:rsidRPr="002957FE" w:rsidRDefault="00B3522A" w:rsidP="0094401D">
      <w:pPr>
        <w:pStyle w:val="a4"/>
        <w:spacing w:before="121"/>
        <w:ind w:left="567" w:right="567"/>
        <w:jc w:val="left"/>
        <w:rPr>
          <w:rFonts w:ascii="Times New Roman" w:hAnsi="Times New Roman" w:cs="Times New Roman"/>
        </w:rPr>
      </w:pPr>
      <w:r w:rsidRPr="002957FE">
        <w:rPr>
          <w:rFonts w:ascii="Times New Roman" w:hAnsi="Times New Roman" w:cs="Times New Roman"/>
        </w:rPr>
        <w:t>η</w:t>
      </w:r>
      <w:r w:rsidRPr="002957FE">
        <w:rPr>
          <w:rFonts w:ascii="Times New Roman" w:hAnsi="Times New Roman" w:cs="Times New Roman"/>
          <w:spacing w:val="-3"/>
        </w:rPr>
        <w:t xml:space="preserve"> </w:t>
      </w:r>
      <w:r w:rsidRPr="002957FE">
        <w:rPr>
          <w:rFonts w:ascii="Times New Roman" w:hAnsi="Times New Roman" w:cs="Times New Roman"/>
        </w:rPr>
        <w:t>παρούσα</w:t>
      </w:r>
      <w:r w:rsidRPr="002957FE">
        <w:rPr>
          <w:rFonts w:ascii="Times New Roman" w:hAnsi="Times New Roman" w:cs="Times New Roman"/>
          <w:spacing w:val="-4"/>
        </w:rPr>
        <w:t xml:space="preserve"> </w:t>
      </w:r>
      <w:r w:rsidRPr="002957FE">
        <w:rPr>
          <w:rFonts w:ascii="Times New Roman" w:hAnsi="Times New Roman" w:cs="Times New Roman"/>
        </w:rPr>
        <w:t>πρόσκληση και</w:t>
      </w:r>
      <w:r w:rsidRPr="002957FE">
        <w:rPr>
          <w:rFonts w:ascii="Times New Roman" w:hAnsi="Times New Roman" w:cs="Times New Roman"/>
          <w:spacing w:val="-4"/>
        </w:rPr>
        <w:t xml:space="preserve"> </w:t>
      </w:r>
      <w:r w:rsidRPr="002957FE">
        <w:rPr>
          <w:rFonts w:ascii="Times New Roman" w:hAnsi="Times New Roman" w:cs="Times New Roman"/>
        </w:rPr>
        <w:t>τα</w:t>
      </w:r>
      <w:r w:rsidRPr="002957FE">
        <w:rPr>
          <w:rFonts w:ascii="Times New Roman" w:hAnsi="Times New Roman" w:cs="Times New Roman"/>
          <w:spacing w:val="-4"/>
        </w:rPr>
        <w:t xml:space="preserve"> </w:t>
      </w:r>
      <w:r w:rsidRPr="002957FE">
        <w:rPr>
          <w:rFonts w:ascii="Times New Roman" w:hAnsi="Times New Roman" w:cs="Times New Roman"/>
        </w:rPr>
        <w:t>παραρτήματά</w:t>
      </w:r>
      <w:r w:rsidRPr="002957FE">
        <w:rPr>
          <w:rFonts w:ascii="Times New Roman" w:hAnsi="Times New Roman" w:cs="Times New Roman"/>
          <w:spacing w:val="-4"/>
        </w:rPr>
        <w:t xml:space="preserve"> </w:t>
      </w:r>
      <w:r w:rsidRPr="002957FE">
        <w:rPr>
          <w:rFonts w:ascii="Times New Roman" w:hAnsi="Times New Roman" w:cs="Times New Roman"/>
          <w:spacing w:val="-5"/>
        </w:rPr>
        <w:t>της</w:t>
      </w:r>
    </w:p>
    <w:p w14:paraId="7E6A0D01" w14:textId="77777777" w:rsidR="00B3522A" w:rsidRPr="002957FE" w:rsidRDefault="00B3522A" w:rsidP="0094401D">
      <w:pPr>
        <w:pStyle w:val="a4"/>
        <w:spacing w:before="120"/>
        <w:ind w:left="567" w:right="567"/>
        <w:jc w:val="left"/>
        <w:rPr>
          <w:rFonts w:ascii="Times New Roman" w:hAnsi="Times New Roman" w:cs="Times New Roman"/>
        </w:rPr>
      </w:pPr>
      <w:r w:rsidRPr="002957FE">
        <w:rPr>
          <w:rFonts w:ascii="Times New Roman" w:hAnsi="Times New Roman" w:cs="Times New Roman"/>
        </w:rPr>
        <w:t>οι</w:t>
      </w:r>
      <w:r w:rsidRPr="002957FE">
        <w:rPr>
          <w:rFonts w:ascii="Times New Roman" w:hAnsi="Times New Roman" w:cs="Times New Roman"/>
          <w:spacing w:val="-8"/>
        </w:rPr>
        <w:t xml:space="preserve"> </w:t>
      </w:r>
      <w:r w:rsidRPr="002957FE">
        <w:rPr>
          <w:rFonts w:ascii="Times New Roman" w:hAnsi="Times New Roman" w:cs="Times New Roman"/>
        </w:rPr>
        <w:t>συμπληρωματικές</w:t>
      </w:r>
      <w:r w:rsidRPr="002957FE">
        <w:rPr>
          <w:rFonts w:ascii="Times New Roman" w:hAnsi="Times New Roman" w:cs="Times New Roman"/>
          <w:spacing w:val="-8"/>
        </w:rPr>
        <w:t xml:space="preserve"> </w:t>
      </w:r>
      <w:r w:rsidRPr="002957FE">
        <w:rPr>
          <w:rFonts w:ascii="Times New Roman" w:hAnsi="Times New Roman" w:cs="Times New Roman"/>
        </w:rPr>
        <w:t>πληροφορίες</w:t>
      </w:r>
      <w:r w:rsidRPr="002957FE">
        <w:rPr>
          <w:rFonts w:ascii="Times New Roman" w:hAnsi="Times New Roman" w:cs="Times New Roman"/>
          <w:spacing w:val="-10"/>
        </w:rPr>
        <w:t xml:space="preserve"> </w:t>
      </w:r>
      <w:r w:rsidRPr="002957FE">
        <w:rPr>
          <w:rFonts w:ascii="Times New Roman" w:hAnsi="Times New Roman" w:cs="Times New Roman"/>
        </w:rPr>
        <w:t>που</w:t>
      </w:r>
      <w:r w:rsidRPr="002957FE">
        <w:rPr>
          <w:rFonts w:ascii="Times New Roman" w:hAnsi="Times New Roman" w:cs="Times New Roman"/>
          <w:spacing w:val="-8"/>
        </w:rPr>
        <w:t xml:space="preserve"> </w:t>
      </w:r>
      <w:r w:rsidRPr="002957FE">
        <w:rPr>
          <w:rFonts w:ascii="Times New Roman" w:hAnsi="Times New Roman" w:cs="Times New Roman"/>
        </w:rPr>
        <w:t>τυχόν</w:t>
      </w:r>
      <w:r w:rsidRPr="002957FE">
        <w:rPr>
          <w:rFonts w:ascii="Times New Roman" w:hAnsi="Times New Roman" w:cs="Times New Roman"/>
          <w:spacing w:val="-10"/>
        </w:rPr>
        <w:t xml:space="preserve"> </w:t>
      </w:r>
      <w:r w:rsidRPr="002957FE">
        <w:rPr>
          <w:rFonts w:ascii="Times New Roman" w:hAnsi="Times New Roman" w:cs="Times New Roman"/>
        </w:rPr>
        <w:t>παρέχονται</w:t>
      </w:r>
      <w:r w:rsidRPr="002957FE">
        <w:rPr>
          <w:rFonts w:ascii="Times New Roman" w:hAnsi="Times New Roman" w:cs="Times New Roman"/>
          <w:spacing w:val="-8"/>
        </w:rPr>
        <w:t xml:space="preserve"> </w:t>
      </w:r>
      <w:r w:rsidRPr="002957FE">
        <w:rPr>
          <w:rFonts w:ascii="Times New Roman" w:hAnsi="Times New Roman" w:cs="Times New Roman"/>
        </w:rPr>
        <w:t>στο</w:t>
      </w:r>
      <w:r w:rsidRPr="002957FE">
        <w:rPr>
          <w:rFonts w:ascii="Times New Roman" w:hAnsi="Times New Roman" w:cs="Times New Roman"/>
          <w:spacing w:val="-8"/>
        </w:rPr>
        <w:t xml:space="preserve"> </w:t>
      </w:r>
      <w:r w:rsidRPr="002957FE">
        <w:rPr>
          <w:rFonts w:ascii="Times New Roman" w:hAnsi="Times New Roman" w:cs="Times New Roman"/>
        </w:rPr>
        <w:t>πλαίσιο</w:t>
      </w:r>
      <w:r w:rsidRPr="002957FE">
        <w:rPr>
          <w:rFonts w:ascii="Times New Roman" w:hAnsi="Times New Roman" w:cs="Times New Roman"/>
          <w:spacing w:val="-8"/>
        </w:rPr>
        <w:t xml:space="preserve"> </w:t>
      </w:r>
      <w:r w:rsidRPr="002957FE">
        <w:rPr>
          <w:rFonts w:ascii="Times New Roman" w:hAnsi="Times New Roman" w:cs="Times New Roman"/>
        </w:rPr>
        <w:t>της</w:t>
      </w:r>
      <w:r w:rsidRPr="002957FE">
        <w:rPr>
          <w:rFonts w:ascii="Times New Roman" w:hAnsi="Times New Roman" w:cs="Times New Roman"/>
          <w:spacing w:val="-9"/>
        </w:rPr>
        <w:t xml:space="preserve"> </w:t>
      </w:r>
      <w:r w:rsidRPr="002957FE">
        <w:rPr>
          <w:rFonts w:ascii="Times New Roman" w:hAnsi="Times New Roman" w:cs="Times New Roman"/>
        </w:rPr>
        <w:t>διαδικασίας,</w:t>
      </w:r>
      <w:r w:rsidRPr="002957FE">
        <w:rPr>
          <w:rFonts w:ascii="Times New Roman" w:hAnsi="Times New Roman" w:cs="Times New Roman"/>
          <w:spacing w:val="-8"/>
        </w:rPr>
        <w:t xml:space="preserve"> </w:t>
      </w:r>
      <w:r w:rsidRPr="002957FE">
        <w:rPr>
          <w:rFonts w:ascii="Times New Roman" w:hAnsi="Times New Roman" w:cs="Times New Roman"/>
        </w:rPr>
        <w:t>ιδίως</w:t>
      </w:r>
      <w:r w:rsidRPr="002957FE">
        <w:rPr>
          <w:rFonts w:ascii="Times New Roman" w:hAnsi="Times New Roman" w:cs="Times New Roman"/>
          <w:spacing w:val="-10"/>
        </w:rPr>
        <w:t xml:space="preserve"> </w:t>
      </w:r>
      <w:r w:rsidRPr="002957FE">
        <w:rPr>
          <w:rFonts w:ascii="Times New Roman" w:hAnsi="Times New Roman" w:cs="Times New Roman"/>
        </w:rPr>
        <w:t>σχετικά</w:t>
      </w:r>
      <w:r w:rsidRPr="002957FE">
        <w:rPr>
          <w:rFonts w:ascii="Times New Roman" w:hAnsi="Times New Roman" w:cs="Times New Roman"/>
          <w:spacing w:val="-9"/>
        </w:rPr>
        <w:t xml:space="preserve"> </w:t>
      </w:r>
      <w:r w:rsidRPr="002957FE">
        <w:rPr>
          <w:rFonts w:ascii="Times New Roman" w:hAnsi="Times New Roman" w:cs="Times New Roman"/>
        </w:rPr>
        <w:t>με</w:t>
      </w:r>
      <w:r w:rsidRPr="002957FE">
        <w:rPr>
          <w:rFonts w:ascii="Times New Roman" w:hAnsi="Times New Roman" w:cs="Times New Roman"/>
          <w:spacing w:val="-8"/>
        </w:rPr>
        <w:t xml:space="preserve"> </w:t>
      </w:r>
      <w:r w:rsidRPr="002957FE">
        <w:rPr>
          <w:rFonts w:ascii="Times New Roman" w:hAnsi="Times New Roman" w:cs="Times New Roman"/>
        </w:rPr>
        <w:t>τις προδιαγραφές και τα σχετικά δικαιολογητικά</w:t>
      </w:r>
    </w:p>
    <w:p w14:paraId="4581D0CE" w14:textId="77777777" w:rsidR="00B3522A" w:rsidRPr="002957FE" w:rsidRDefault="00B3522A" w:rsidP="0094401D">
      <w:pPr>
        <w:pStyle w:val="a4"/>
        <w:ind w:left="567" w:right="567"/>
        <w:jc w:val="left"/>
        <w:rPr>
          <w:rFonts w:ascii="Times New Roman" w:hAnsi="Times New Roman" w:cs="Times New Roman"/>
        </w:rPr>
      </w:pPr>
    </w:p>
    <w:p w14:paraId="203448FA" w14:textId="3DFE165F" w:rsidR="00B3522A" w:rsidRPr="002957FE" w:rsidRDefault="00B3522A" w:rsidP="0094401D">
      <w:pPr>
        <w:pStyle w:val="a4"/>
        <w:spacing w:before="11"/>
        <w:ind w:left="567" w:right="567"/>
        <w:jc w:val="left"/>
        <w:rPr>
          <w:rFonts w:ascii="Times New Roman" w:hAnsi="Times New Roman" w:cs="Times New Roman"/>
        </w:rPr>
      </w:pPr>
      <w:r w:rsidRPr="002957FE">
        <w:rPr>
          <w:rFonts w:ascii="Times New Roman" w:hAnsi="Times New Roman" w:cs="Times New Roman"/>
          <w:noProof/>
        </w:rPr>
        <mc:AlternateContent>
          <mc:Choice Requires="wps">
            <w:drawing>
              <wp:anchor distT="0" distB="0" distL="0" distR="0" simplePos="0" relativeHeight="251659264" behindDoc="1" locked="0" layoutInCell="1" allowOverlap="1" wp14:anchorId="695F7C3D" wp14:editId="3EBEEFB0">
                <wp:simplePos x="0" y="0"/>
                <wp:positionH relativeFrom="page">
                  <wp:posOffset>914400</wp:posOffset>
                </wp:positionH>
                <wp:positionV relativeFrom="paragraph">
                  <wp:posOffset>219075</wp:posOffset>
                </wp:positionV>
                <wp:extent cx="1828800" cy="8890"/>
                <wp:effectExtent l="0" t="0" r="0" b="1905"/>
                <wp:wrapTopAndBottom/>
                <wp:docPr id="22264524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E984C" id="Ορθογώνιο 1" o:spid="_x0000_s1026" style="position:absolute;margin-left:1in;margin-top:17.25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M/yElN4AAAAJAQAADwAAAAAAAAAAAAAAAAA+BAAAZHJzL2Rvd25yZXYueG1s&#10;UEsFBgAAAAAEAAQA8wAAAEkFAAAAAA==&#10;" fillcolor="black" stroked="f">
                <w10:wrap type="topAndBottom" anchorx="page"/>
              </v:rect>
            </w:pict>
          </mc:Fallback>
        </mc:AlternateContent>
      </w:r>
    </w:p>
    <w:p w14:paraId="10E06601" w14:textId="77777777" w:rsidR="00B3522A" w:rsidRPr="00025EC9" w:rsidRDefault="00B3522A" w:rsidP="0094401D">
      <w:pPr>
        <w:tabs>
          <w:tab w:val="left" w:pos="1540"/>
        </w:tabs>
        <w:spacing w:before="97"/>
        <w:ind w:left="567" w:right="567"/>
        <w:rPr>
          <w:sz w:val="16"/>
          <w:szCs w:val="16"/>
        </w:rPr>
      </w:pPr>
      <w:r w:rsidRPr="00025EC9">
        <w:rPr>
          <w:spacing w:val="-10"/>
          <w:sz w:val="16"/>
          <w:szCs w:val="16"/>
        </w:rPr>
        <w:t>7</w:t>
      </w:r>
      <w:r w:rsidRPr="00025EC9">
        <w:rPr>
          <w:sz w:val="16"/>
          <w:szCs w:val="16"/>
        </w:rPr>
        <w:tab/>
        <w:t>Άρθρο</w:t>
      </w:r>
      <w:r w:rsidRPr="00025EC9">
        <w:rPr>
          <w:spacing w:val="-4"/>
          <w:sz w:val="16"/>
          <w:szCs w:val="16"/>
        </w:rPr>
        <w:t xml:space="preserve"> </w:t>
      </w:r>
      <w:r w:rsidRPr="00025EC9">
        <w:rPr>
          <w:sz w:val="16"/>
          <w:szCs w:val="16"/>
        </w:rPr>
        <w:t>18</w:t>
      </w:r>
      <w:r w:rsidRPr="00025EC9">
        <w:rPr>
          <w:spacing w:val="-2"/>
          <w:sz w:val="16"/>
          <w:szCs w:val="16"/>
        </w:rPr>
        <w:t xml:space="preserve"> </w:t>
      </w:r>
      <w:r w:rsidRPr="00025EC9">
        <w:rPr>
          <w:sz w:val="16"/>
          <w:szCs w:val="16"/>
        </w:rPr>
        <w:t>παρ.</w:t>
      </w:r>
      <w:r w:rsidRPr="00025EC9">
        <w:rPr>
          <w:spacing w:val="-3"/>
          <w:sz w:val="16"/>
          <w:szCs w:val="16"/>
        </w:rPr>
        <w:t xml:space="preserve"> </w:t>
      </w:r>
      <w:r w:rsidRPr="00025EC9">
        <w:rPr>
          <w:sz w:val="16"/>
          <w:szCs w:val="16"/>
        </w:rPr>
        <w:t>2</w:t>
      </w:r>
      <w:r w:rsidRPr="00025EC9">
        <w:rPr>
          <w:spacing w:val="-2"/>
          <w:sz w:val="16"/>
          <w:szCs w:val="16"/>
        </w:rPr>
        <w:t xml:space="preserve"> </w:t>
      </w:r>
      <w:r w:rsidRPr="00025EC9">
        <w:rPr>
          <w:sz w:val="16"/>
          <w:szCs w:val="16"/>
        </w:rPr>
        <w:t>του</w:t>
      </w:r>
      <w:r w:rsidRPr="00025EC9">
        <w:rPr>
          <w:spacing w:val="-2"/>
          <w:sz w:val="16"/>
          <w:szCs w:val="16"/>
        </w:rPr>
        <w:t xml:space="preserve"> </w:t>
      </w:r>
      <w:r w:rsidRPr="00025EC9">
        <w:rPr>
          <w:sz w:val="16"/>
          <w:szCs w:val="16"/>
        </w:rPr>
        <w:t>ν.</w:t>
      </w:r>
      <w:r w:rsidRPr="00025EC9">
        <w:rPr>
          <w:spacing w:val="-3"/>
          <w:sz w:val="16"/>
          <w:szCs w:val="16"/>
        </w:rPr>
        <w:t xml:space="preserve"> </w:t>
      </w:r>
      <w:r w:rsidRPr="00025EC9">
        <w:rPr>
          <w:spacing w:val="-2"/>
          <w:sz w:val="16"/>
          <w:szCs w:val="16"/>
        </w:rPr>
        <w:t>4412/2016.</w:t>
      </w:r>
    </w:p>
    <w:p w14:paraId="0BB5FD46" w14:textId="77777777" w:rsidR="00B3522A" w:rsidRPr="00025EC9" w:rsidRDefault="00B3522A" w:rsidP="0094401D">
      <w:pPr>
        <w:pStyle w:val="a6"/>
        <w:widowControl w:val="0"/>
        <w:numPr>
          <w:ilvl w:val="0"/>
          <w:numId w:val="11"/>
        </w:numPr>
        <w:tabs>
          <w:tab w:val="left" w:pos="1540"/>
          <w:tab w:val="left" w:pos="1541"/>
        </w:tabs>
        <w:autoSpaceDE w:val="0"/>
        <w:autoSpaceDN w:val="0"/>
        <w:spacing w:before="119" w:after="0" w:line="240" w:lineRule="auto"/>
        <w:ind w:left="567" w:right="567" w:firstLine="0"/>
        <w:contextualSpacing w:val="0"/>
        <w:jc w:val="both"/>
        <w:rPr>
          <w:rFonts w:ascii="Times New Roman" w:hAnsi="Times New Roman"/>
          <w:sz w:val="16"/>
          <w:szCs w:val="16"/>
        </w:rPr>
      </w:pPr>
      <w:r w:rsidRPr="00025EC9">
        <w:rPr>
          <w:rFonts w:ascii="Times New Roman" w:hAnsi="Times New Roman"/>
          <w:sz w:val="16"/>
          <w:szCs w:val="16"/>
        </w:rPr>
        <w:t>Ως</w:t>
      </w:r>
      <w:r w:rsidRPr="00025EC9">
        <w:rPr>
          <w:rFonts w:ascii="Times New Roman" w:hAnsi="Times New Roman"/>
          <w:spacing w:val="-10"/>
          <w:sz w:val="16"/>
          <w:szCs w:val="16"/>
        </w:rPr>
        <w:t xml:space="preserve"> </w:t>
      </w:r>
      <w:r w:rsidRPr="00025EC9">
        <w:rPr>
          <w:rFonts w:ascii="Times New Roman" w:hAnsi="Times New Roman"/>
          <w:sz w:val="16"/>
          <w:szCs w:val="16"/>
        </w:rPr>
        <w:t>«έγγραφο</w:t>
      </w:r>
      <w:r w:rsidRPr="00025EC9">
        <w:rPr>
          <w:rFonts w:ascii="Times New Roman" w:hAnsi="Times New Roman"/>
          <w:spacing w:val="-9"/>
          <w:sz w:val="16"/>
          <w:szCs w:val="16"/>
        </w:rPr>
        <w:t xml:space="preserve"> </w:t>
      </w:r>
      <w:r w:rsidRPr="00025EC9">
        <w:rPr>
          <w:rFonts w:ascii="Times New Roman" w:hAnsi="Times New Roman"/>
          <w:sz w:val="16"/>
          <w:szCs w:val="16"/>
        </w:rPr>
        <w:t>διαδικασίας</w:t>
      </w:r>
      <w:r w:rsidRPr="00025EC9">
        <w:rPr>
          <w:rFonts w:ascii="Times New Roman" w:hAnsi="Times New Roman"/>
          <w:spacing w:val="-9"/>
          <w:sz w:val="16"/>
          <w:szCs w:val="16"/>
        </w:rPr>
        <w:t xml:space="preserve"> </w:t>
      </w:r>
      <w:r w:rsidRPr="00025EC9">
        <w:rPr>
          <w:rFonts w:ascii="Times New Roman" w:hAnsi="Times New Roman"/>
          <w:sz w:val="16"/>
          <w:szCs w:val="16"/>
        </w:rPr>
        <w:t>σύναψης</w:t>
      </w:r>
      <w:r w:rsidRPr="00025EC9">
        <w:rPr>
          <w:rFonts w:ascii="Times New Roman" w:hAnsi="Times New Roman"/>
          <w:spacing w:val="-9"/>
          <w:sz w:val="16"/>
          <w:szCs w:val="16"/>
        </w:rPr>
        <w:t xml:space="preserve"> </w:t>
      </w:r>
      <w:r w:rsidRPr="00025EC9">
        <w:rPr>
          <w:rFonts w:ascii="Times New Roman" w:hAnsi="Times New Roman"/>
          <w:sz w:val="16"/>
          <w:szCs w:val="16"/>
        </w:rPr>
        <w:t>της</w:t>
      </w:r>
      <w:r w:rsidRPr="00025EC9">
        <w:rPr>
          <w:rFonts w:ascii="Times New Roman" w:hAnsi="Times New Roman"/>
          <w:spacing w:val="-9"/>
          <w:sz w:val="16"/>
          <w:szCs w:val="16"/>
        </w:rPr>
        <w:t xml:space="preserve"> </w:t>
      </w:r>
      <w:r w:rsidRPr="00025EC9">
        <w:rPr>
          <w:rFonts w:ascii="Times New Roman" w:hAnsi="Times New Roman"/>
          <w:sz w:val="16"/>
          <w:szCs w:val="16"/>
        </w:rPr>
        <w:t>σύμβασης»</w:t>
      </w:r>
      <w:r w:rsidRPr="00025EC9">
        <w:rPr>
          <w:rFonts w:ascii="Times New Roman" w:hAnsi="Times New Roman"/>
          <w:spacing w:val="-9"/>
          <w:sz w:val="16"/>
          <w:szCs w:val="16"/>
        </w:rPr>
        <w:t xml:space="preserve"> </w:t>
      </w:r>
      <w:r w:rsidRPr="00025EC9">
        <w:rPr>
          <w:rFonts w:ascii="Times New Roman" w:hAnsi="Times New Roman"/>
          <w:sz w:val="16"/>
          <w:szCs w:val="16"/>
        </w:rPr>
        <w:t>ή</w:t>
      </w:r>
      <w:r w:rsidRPr="00025EC9">
        <w:rPr>
          <w:rFonts w:ascii="Times New Roman" w:hAnsi="Times New Roman"/>
          <w:spacing w:val="-9"/>
          <w:sz w:val="16"/>
          <w:szCs w:val="16"/>
        </w:rPr>
        <w:t xml:space="preserve"> </w:t>
      </w:r>
      <w:r w:rsidRPr="00025EC9">
        <w:rPr>
          <w:rFonts w:ascii="Times New Roman" w:hAnsi="Times New Roman"/>
          <w:sz w:val="16"/>
          <w:szCs w:val="16"/>
        </w:rPr>
        <w:t>«έγγραφο</w:t>
      </w:r>
      <w:r w:rsidRPr="00025EC9">
        <w:rPr>
          <w:rFonts w:ascii="Times New Roman" w:hAnsi="Times New Roman"/>
          <w:spacing w:val="-9"/>
          <w:sz w:val="16"/>
          <w:szCs w:val="16"/>
        </w:rPr>
        <w:t xml:space="preserve"> </w:t>
      </w:r>
      <w:r w:rsidRPr="00025EC9">
        <w:rPr>
          <w:rFonts w:ascii="Times New Roman" w:hAnsi="Times New Roman"/>
          <w:sz w:val="16"/>
          <w:szCs w:val="16"/>
        </w:rPr>
        <w:t>της</w:t>
      </w:r>
      <w:r w:rsidRPr="00025EC9">
        <w:rPr>
          <w:rFonts w:ascii="Times New Roman" w:hAnsi="Times New Roman"/>
          <w:spacing w:val="-10"/>
          <w:sz w:val="16"/>
          <w:szCs w:val="16"/>
        </w:rPr>
        <w:t xml:space="preserve"> </w:t>
      </w:r>
      <w:r w:rsidRPr="00025EC9">
        <w:rPr>
          <w:rFonts w:ascii="Times New Roman" w:hAnsi="Times New Roman"/>
          <w:sz w:val="16"/>
          <w:szCs w:val="16"/>
        </w:rPr>
        <w:t>σύμβασης»,</w:t>
      </w:r>
      <w:r w:rsidRPr="00025EC9">
        <w:rPr>
          <w:rFonts w:ascii="Times New Roman" w:hAnsi="Times New Roman"/>
          <w:spacing w:val="-9"/>
          <w:sz w:val="16"/>
          <w:szCs w:val="16"/>
        </w:rPr>
        <w:t xml:space="preserve"> </w:t>
      </w:r>
      <w:r w:rsidRPr="00025EC9">
        <w:rPr>
          <w:rFonts w:ascii="Times New Roman" w:hAnsi="Times New Roman"/>
          <w:sz w:val="16"/>
          <w:szCs w:val="16"/>
        </w:rPr>
        <w:t>κατά</w:t>
      </w:r>
      <w:r w:rsidRPr="00025EC9">
        <w:rPr>
          <w:rFonts w:ascii="Times New Roman" w:hAnsi="Times New Roman"/>
          <w:spacing w:val="-9"/>
          <w:sz w:val="16"/>
          <w:szCs w:val="16"/>
        </w:rPr>
        <w:t xml:space="preserve"> </w:t>
      </w:r>
      <w:r w:rsidRPr="00025EC9">
        <w:rPr>
          <w:rFonts w:ascii="Times New Roman" w:hAnsi="Times New Roman"/>
          <w:sz w:val="16"/>
          <w:szCs w:val="16"/>
        </w:rPr>
        <w:t>την</w:t>
      </w:r>
      <w:r w:rsidRPr="00025EC9">
        <w:rPr>
          <w:rFonts w:ascii="Times New Roman" w:hAnsi="Times New Roman"/>
          <w:spacing w:val="-9"/>
          <w:sz w:val="16"/>
          <w:szCs w:val="16"/>
        </w:rPr>
        <w:t xml:space="preserve"> </w:t>
      </w:r>
      <w:r w:rsidRPr="00025EC9">
        <w:rPr>
          <w:rFonts w:ascii="Times New Roman" w:hAnsi="Times New Roman"/>
          <w:sz w:val="16"/>
          <w:szCs w:val="16"/>
        </w:rPr>
        <w:t>έννοια</w:t>
      </w:r>
      <w:r w:rsidRPr="00025EC9">
        <w:rPr>
          <w:rFonts w:ascii="Times New Roman" w:hAnsi="Times New Roman"/>
          <w:spacing w:val="-9"/>
          <w:sz w:val="16"/>
          <w:szCs w:val="16"/>
        </w:rPr>
        <w:t xml:space="preserve"> </w:t>
      </w:r>
      <w:r w:rsidRPr="00025EC9">
        <w:rPr>
          <w:rFonts w:ascii="Times New Roman" w:hAnsi="Times New Roman"/>
          <w:sz w:val="16"/>
          <w:szCs w:val="16"/>
        </w:rPr>
        <w:t>της</w:t>
      </w:r>
      <w:r w:rsidRPr="00025EC9">
        <w:rPr>
          <w:rFonts w:ascii="Times New Roman" w:hAnsi="Times New Roman"/>
          <w:spacing w:val="-9"/>
          <w:sz w:val="16"/>
          <w:szCs w:val="16"/>
        </w:rPr>
        <w:t xml:space="preserve"> </w:t>
      </w:r>
      <w:r w:rsidRPr="00025EC9">
        <w:rPr>
          <w:rFonts w:ascii="Times New Roman" w:hAnsi="Times New Roman"/>
          <w:sz w:val="16"/>
          <w:szCs w:val="16"/>
        </w:rPr>
        <w:t>περ.</w:t>
      </w:r>
      <w:r w:rsidRPr="00025EC9">
        <w:rPr>
          <w:rFonts w:ascii="Times New Roman" w:hAnsi="Times New Roman"/>
          <w:spacing w:val="-9"/>
          <w:sz w:val="16"/>
          <w:szCs w:val="16"/>
        </w:rPr>
        <w:t xml:space="preserve"> </w:t>
      </w:r>
      <w:r w:rsidRPr="00025EC9">
        <w:rPr>
          <w:rFonts w:ascii="Times New Roman" w:hAnsi="Times New Roman"/>
          <w:sz w:val="16"/>
          <w:szCs w:val="16"/>
        </w:rPr>
        <w:t>14</w:t>
      </w:r>
      <w:r w:rsidRPr="00025EC9">
        <w:rPr>
          <w:rFonts w:ascii="Times New Roman" w:hAnsi="Times New Roman"/>
          <w:spacing w:val="-9"/>
          <w:sz w:val="16"/>
          <w:szCs w:val="16"/>
        </w:rPr>
        <w:t xml:space="preserve"> </w:t>
      </w:r>
      <w:r w:rsidRPr="00025EC9">
        <w:rPr>
          <w:rFonts w:ascii="Times New Roman" w:hAnsi="Times New Roman"/>
          <w:sz w:val="16"/>
          <w:szCs w:val="16"/>
        </w:rPr>
        <w:t>της</w:t>
      </w:r>
      <w:r w:rsidRPr="00025EC9">
        <w:rPr>
          <w:rFonts w:ascii="Times New Roman" w:hAnsi="Times New Roman"/>
          <w:spacing w:val="-10"/>
          <w:sz w:val="16"/>
          <w:szCs w:val="16"/>
        </w:rPr>
        <w:t xml:space="preserve"> </w:t>
      </w:r>
      <w:r w:rsidRPr="00025EC9">
        <w:rPr>
          <w:rFonts w:ascii="Times New Roman" w:hAnsi="Times New Roman"/>
          <w:sz w:val="16"/>
          <w:szCs w:val="16"/>
        </w:rPr>
        <w:t>παρ.1</w:t>
      </w:r>
      <w:r w:rsidRPr="00025EC9">
        <w:rPr>
          <w:rFonts w:ascii="Times New Roman" w:hAnsi="Times New Roman"/>
          <w:spacing w:val="-9"/>
          <w:sz w:val="16"/>
          <w:szCs w:val="16"/>
        </w:rPr>
        <w:t xml:space="preserve"> </w:t>
      </w:r>
      <w:r w:rsidRPr="00025EC9">
        <w:rPr>
          <w:rFonts w:ascii="Times New Roman" w:hAnsi="Times New Roman"/>
          <w:sz w:val="16"/>
          <w:szCs w:val="16"/>
        </w:rPr>
        <w:t>του</w:t>
      </w:r>
      <w:r w:rsidRPr="00025EC9">
        <w:rPr>
          <w:rFonts w:ascii="Times New Roman" w:hAnsi="Times New Roman"/>
          <w:spacing w:val="-9"/>
          <w:sz w:val="16"/>
          <w:szCs w:val="16"/>
        </w:rPr>
        <w:t xml:space="preserve"> </w:t>
      </w:r>
      <w:r w:rsidRPr="00025EC9">
        <w:rPr>
          <w:rFonts w:ascii="Times New Roman" w:hAnsi="Times New Roman"/>
          <w:sz w:val="16"/>
          <w:szCs w:val="16"/>
        </w:rPr>
        <w:t>άρθρου</w:t>
      </w:r>
      <w:r w:rsidRPr="00025EC9">
        <w:rPr>
          <w:rFonts w:ascii="Times New Roman" w:hAnsi="Times New Roman"/>
          <w:spacing w:val="-9"/>
          <w:sz w:val="16"/>
          <w:szCs w:val="16"/>
        </w:rPr>
        <w:t xml:space="preserve"> </w:t>
      </w:r>
      <w:r w:rsidRPr="00025EC9">
        <w:rPr>
          <w:rFonts w:ascii="Times New Roman" w:hAnsi="Times New Roman"/>
          <w:sz w:val="16"/>
          <w:szCs w:val="16"/>
        </w:rPr>
        <w:t>2</w:t>
      </w:r>
      <w:r w:rsidRPr="00025EC9">
        <w:rPr>
          <w:rFonts w:ascii="Times New Roman" w:hAnsi="Times New Roman"/>
          <w:spacing w:val="-9"/>
          <w:sz w:val="16"/>
          <w:szCs w:val="16"/>
        </w:rPr>
        <w:t xml:space="preserve"> </w:t>
      </w:r>
      <w:r w:rsidRPr="00025EC9">
        <w:rPr>
          <w:rFonts w:ascii="Times New Roman" w:hAnsi="Times New Roman"/>
          <w:sz w:val="16"/>
          <w:szCs w:val="16"/>
        </w:rPr>
        <w:t>του</w:t>
      </w:r>
      <w:r w:rsidRPr="00025EC9">
        <w:rPr>
          <w:rFonts w:ascii="Times New Roman" w:hAnsi="Times New Roman"/>
          <w:spacing w:val="-9"/>
          <w:sz w:val="16"/>
          <w:szCs w:val="16"/>
        </w:rPr>
        <w:t xml:space="preserve"> </w:t>
      </w:r>
      <w:r w:rsidRPr="00025EC9">
        <w:rPr>
          <w:rFonts w:ascii="Times New Roman" w:hAnsi="Times New Roman"/>
          <w:sz w:val="16"/>
          <w:szCs w:val="16"/>
        </w:rPr>
        <w:t>ν.</w:t>
      </w:r>
      <w:r w:rsidRPr="00025EC9">
        <w:rPr>
          <w:rFonts w:ascii="Times New Roman" w:hAnsi="Times New Roman"/>
          <w:spacing w:val="-9"/>
          <w:sz w:val="16"/>
          <w:szCs w:val="16"/>
        </w:rPr>
        <w:t xml:space="preserve"> </w:t>
      </w:r>
      <w:r w:rsidRPr="00025EC9">
        <w:rPr>
          <w:rFonts w:ascii="Times New Roman" w:hAnsi="Times New Roman"/>
          <w:sz w:val="16"/>
          <w:szCs w:val="16"/>
        </w:rPr>
        <w:t>4412/2016</w:t>
      </w:r>
      <w:r w:rsidRPr="00025EC9">
        <w:rPr>
          <w:rFonts w:ascii="Times New Roman" w:hAnsi="Times New Roman"/>
          <w:spacing w:val="40"/>
          <w:sz w:val="16"/>
          <w:szCs w:val="16"/>
        </w:rPr>
        <w:t xml:space="preserve"> </w:t>
      </w:r>
      <w:r w:rsidRPr="00025EC9">
        <w:rPr>
          <w:rFonts w:ascii="Times New Roman" w:hAnsi="Times New Roman"/>
          <w:sz w:val="16"/>
          <w:szCs w:val="16"/>
        </w:rPr>
        <w:t>νοείται</w:t>
      </w:r>
      <w:r w:rsidRPr="00025EC9">
        <w:rPr>
          <w:rFonts w:ascii="Times New Roman" w:hAnsi="Times New Roman"/>
          <w:spacing w:val="-10"/>
          <w:sz w:val="16"/>
          <w:szCs w:val="16"/>
        </w:rPr>
        <w:t xml:space="preserve"> </w:t>
      </w:r>
      <w:r w:rsidRPr="00025EC9">
        <w:rPr>
          <w:rFonts w:ascii="Times New Roman" w:hAnsi="Times New Roman"/>
          <w:sz w:val="16"/>
          <w:szCs w:val="16"/>
        </w:rPr>
        <w:t>κάθε</w:t>
      </w:r>
      <w:r w:rsidRPr="00025EC9">
        <w:rPr>
          <w:rFonts w:ascii="Times New Roman" w:hAnsi="Times New Roman"/>
          <w:spacing w:val="-9"/>
          <w:sz w:val="16"/>
          <w:szCs w:val="16"/>
        </w:rPr>
        <w:t xml:space="preserve"> </w:t>
      </w:r>
      <w:r w:rsidRPr="00025EC9">
        <w:rPr>
          <w:rFonts w:ascii="Times New Roman" w:hAnsi="Times New Roman"/>
          <w:sz w:val="16"/>
          <w:szCs w:val="16"/>
        </w:rPr>
        <w:t>έγγραφο</w:t>
      </w:r>
      <w:r w:rsidRPr="00025EC9">
        <w:rPr>
          <w:rFonts w:ascii="Times New Roman" w:hAnsi="Times New Roman"/>
          <w:spacing w:val="-9"/>
          <w:sz w:val="16"/>
          <w:szCs w:val="16"/>
        </w:rPr>
        <w:t xml:space="preserve"> </w:t>
      </w:r>
      <w:r w:rsidRPr="00025EC9">
        <w:rPr>
          <w:rFonts w:ascii="Times New Roman" w:hAnsi="Times New Roman"/>
          <w:sz w:val="16"/>
          <w:szCs w:val="16"/>
        </w:rPr>
        <w:t>το</w:t>
      </w:r>
      <w:r w:rsidRPr="00025EC9">
        <w:rPr>
          <w:rFonts w:ascii="Times New Roman" w:hAnsi="Times New Roman"/>
          <w:spacing w:val="-9"/>
          <w:sz w:val="16"/>
          <w:szCs w:val="16"/>
        </w:rPr>
        <w:t xml:space="preserve"> </w:t>
      </w:r>
      <w:r w:rsidRPr="00025EC9">
        <w:rPr>
          <w:rFonts w:ascii="Times New Roman" w:hAnsi="Times New Roman"/>
          <w:sz w:val="16"/>
          <w:szCs w:val="16"/>
        </w:rPr>
        <w:t>οποίο</w:t>
      </w:r>
      <w:r w:rsidRPr="00025EC9">
        <w:rPr>
          <w:rFonts w:ascii="Times New Roman" w:hAnsi="Times New Roman"/>
          <w:spacing w:val="-9"/>
          <w:sz w:val="16"/>
          <w:szCs w:val="16"/>
        </w:rPr>
        <w:t xml:space="preserve"> </w:t>
      </w:r>
      <w:r w:rsidRPr="00025EC9">
        <w:rPr>
          <w:rFonts w:ascii="Times New Roman" w:hAnsi="Times New Roman"/>
          <w:sz w:val="16"/>
          <w:szCs w:val="16"/>
        </w:rPr>
        <w:t>παρέχει</w:t>
      </w:r>
      <w:r w:rsidRPr="00025EC9">
        <w:rPr>
          <w:rFonts w:ascii="Times New Roman" w:hAnsi="Times New Roman"/>
          <w:spacing w:val="-9"/>
          <w:sz w:val="16"/>
          <w:szCs w:val="16"/>
        </w:rPr>
        <w:t xml:space="preserve"> </w:t>
      </w:r>
      <w:r w:rsidRPr="00025EC9">
        <w:rPr>
          <w:rFonts w:ascii="Times New Roman" w:hAnsi="Times New Roman"/>
          <w:sz w:val="16"/>
          <w:szCs w:val="16"/>
        </w:rPr>
        <w:t>ή</w:t>
      </w:r>
      <w:r w:rsidRPr="00025EC9">
        <w:rPr>
          <w:rFonts w:ascii="Times New Roman" w:hAnsi="Times New Roman"/>
          <w:spacing w:val="-9"/>
          <w:sz w:val="16"/>
          <w:szCs w:val="16"/>
        </w:rPr>
        <w:t xml:space="preserve"> </w:t>
      </w:r>
      <w:r w:rsidRPr="00025EC9">
        <w:rPr>
          <w:rFonts w:ascii="Times New Roman" w:hAnsi="Times New Roman"/>
          <w:sz w:val="16"/>
          <w:szCs w:val="16"/>
        </w:rPr>
        <w:t>στο</w:t>
      </w:r>
      <w:r w:rsidRPr="00025EC9">
        <w:rPr>
          <w:rFonts w:ascii="Times New Roman" w:hAnsi="Times New Roman"/>
          <w:spacing w:val="-9"/>
          <w:sz w:val="16"/>
          <w:szCs w:val="16"/>
        </w:rPr>
        <w:t xml:space="preserve"> </w:t>
      </w:r>
      <w:r w:rsidRPr="00025EC9">
        <w:rPr>
          <w:rFonts w:ascii="Times New Roman" w:hAnsi="Times New Roman"/>
          <w:sz w:val="16"/>
          <w:szCs w:val="16"/>
        </w:rPr>
        <w:t>οποίο</w:t>
      </w:r>
      <w:r w:rsidRPr="00025EC9">
        <w:rPr>
          <w:rFonts w:ascii="Times New Roman" w:hAnsi="Times New Roman"/>
          <w:spacing w:val="-10"/>
          <w:sz w:val="16"/>
          <w:szCs w:val="16"/>
        </w:rPr>
        <w:t xml:space="preserve"> </w:t>
      </w:r>
      <w:r w:rsidRPr="00025EC9">
        <w:rPr>
          <w:rFonts w:ascii="Times New Roman" w:hAnsi="Times New Roman"/>
          <w:sz w:val="16"/>
          <w:szCs w:val="16"/>
        </w:rPr>
        <w:t>παραπέμπει</w:t>
      </w:r>
      <w:r w:rsidRPr="00025EC9">
        <w:rPr>
          <w:rFonts w:ascii="Times New Roman" w:hAnsi="Times New Roman"/>
          <w:spacing w:val="-9"/>
          <w:sz w:val="16"/>
          <w:szCs w:val="16"/>
        </w:rPr>
        <w:t xml:space="preserve"> </w:t>
      </w:r>
      <w:r w:rsidRPr="00025EC9">
        <w:rPr>
          <w:rFonts w:ascii="Times New Roman" w:hAnsi="Times New Roman"/>
          <w:sz w:val="16"/>
          <w:szCs w:val="16"/>
        </w:rPr>
        <w:t>η</w:t>
      </w:r>
      <w:r w:rsidRPr="00025EC9">
        <w:rPr>
          <w:rFonts w:ascii="Times New Roman" w:hAnsi="Times New Roman"/>
          <w:spacing w:val="-9"/>
          <w:sz w:val="16"/>
          <w:szCs w:val="16"/>
        </w:rPr>
        <w:t xml:space="preserve"> </w:t>
      </w:r>
      <w:r w:rsidRPr="00025EC9">
        <w:rPr>
          <w:rFonts w:ascii="Times New Roman" w:hAnsi="Times New Roman"/>
          <w:sz w:val="16"/>
          <w:szCs w:val="16"/>
        </w:rPr>
        <w:t>Α.Α./Α.Φ.</w:t>
      </w:r>
      <w:r w:rsidRPr="00025EC9">
        <w:rPr>
          <w:rFonts w:ascii="Times New Roman" w:hAnsi="Times New Roman"/>
          <w:spacing w:val="-9"/>
          <w:sz w:val="16"/>
          <w:szCs w:val="16"/>
        </w:rPr>
        <w:t xml:space="preserve"> </w:t>
      </w:r>
      <w:r w:rsidRPr="00025EC9">
        <w:rPr>
          <w:rFonts w:ascii="Times New Roman" w:hAnsi="Times New Roman"/>
          <w:sz w:val="16"/>
          <w:szCs w:val="16"/>
        </w:rPr>
        <w:t>με</w:t>
      </w:r>
      <w:r w:rsidRPr="00025EC9">
        <w:rPr>
          <w:rFonts w:ascii="Times New Roman" w:hAnsi="Times New Roman"/>
          <w:spacing w:val="-9"/>
          <w:sz w:val="16"/>
          <w:szCs w:val="16"/>
        </w:rPr>
        <w:t xml:space="preserve"> </w:t>
      </w:r>
      <w:r w:rsidRPr="00025EC9">
        <w:rPr>
          <w:rFonts w:ascii="Times New Roman" w:hAnsi="Times New Roman"/>
          <w:sz w:val="16"/>
          <w:szCs w:val="16"/>
        </w:rPr>
        <w:t>σκοπό</w:t>
      </w:r>
      <w:r w:rsidRPr="00025EC9">
        <w:rPr>
          <w:rFonts w:ascii="Times New Roman" w:hAnsi="Times New Roman"/>
          <w:spacing w:val="-9"/>
          <w:sz w:val="16"/>
          <w:szCs w:val="16"/>
        </w:rPr>
        <w:t xml:space="preserve"> </w:t>
      </w:r>
      <w:r w:rsidRPr="00025EC9">
        <w:rPr>
          <w:rFonts w:ascii="Times New Roman" w:hAnsi="Times New Roman"/>
          <w:sz w:val="16"/>
          <w:szCs w:val="16"/>
        </w:rPr>
        <w:t>να</w:t>
      </w:r>
      <w:r w:rsidRPr="00025EC9">
        <w:rPr>
          <w:rFonts w:ascii="Times New Roman" w:hAnsi="Times New Roman"/>
          <w:spacing w:val="-9"/>
          <w:sz w:val="16"/>
          <w:szCs w:val="16"/>
        </w:rPr>
        <w:t xml:space="preserve"> </w:t>
      </w:r>
      <w:r w:rsidRPr="00025EC9">
        <w:rPr>
          <w:rFonts w:ascii="Times New Roman" w:hAnsi="Times New Roman"/>
          <w:sz w:val="16"/>
          <w:szCs w:val="16"/>
        </w:rPr>
        <w:t>περιγράψει</w:t>
      </w:r>
      <w:r w:rsidRPr="00025EC9">
        <w:rPr>
          <w:rFonts w:ascii="Times New Roman" w:hAnsi="Times New Roman"/>
          <w:spacing w:val="-9"/>
          <w:sz w:val="16"/>
          <w:szCs w:val="16"/>
        </w:rPr>
        <w:t xml:space="preserve"> </w:t>
      </w:r>
      <w:r w:rsidRPr="00025EC9">
        <w:rPr>
          <w:rFonts w:ascii="Times New Roman" w:hAnsi="Times New Roman"/>
          <w:sz w:val="16"/>
          <w:szCs w:val="16"/>
        </w:rPr>
        <w:t>ή</w:t>
      </w:r>
      <w:r w:rsidRPr="00025EC9">
        <w:rPr>
          <w:rFonts w:ascii="Times New Roman" w:hAnsi="Times New Roman"/>
          <w:spacing w:val="-9"/>
          <w:sz w:val="16"/>
          <w:szCs w:val="16"/>
        </w:rPr>
        <w:t xml:space="preserve"> </w:t>
      </w:r>
      <w:r w:rsidRPr="00025EC9">
        <w:rPr>
          <w:rFonts w:ascii="Times New Roman" w:hAnsi="Times New Roman"/>
          <w:sz w:val="16"/>
          <w:szCs w:val="16"/>
        </w:rPr>
        <w:t>να</w:t>
      </w:r>
      <w:r w:rsidRPr="00025EC9">
        <w:rPr>
          <w:rFonts w:ascii="Times New Roman" w:hAnsi="Times New Roman"/>
          <w:spacing w:val="-8"/>
          <w:sz w:val="16"/>
          <w:szCs w:val="16"/>
        </w:rPr>
        <w:t xml:space="preserve"> </w:t>
      </w:r>
      <w:r w:rsidRPr="00025EC9">
        <w:rPr>
          <w:rFonts w:ascii="Times New Roman" w:hAnsi="Times New Roman"/>
          <w:sz w:val="16"/>
          <w:szCs w:val="16"/>
        </w:rPr>
        <w:t>προσδιορίσει</w:t>
      </w:r>
      <w:r w:rsidRPr="00025EC9">
        <w:rPr>
          <w:rFonts w:ascii="Times New Roman" w:hAnsi="Times New Roman"/>
          <w:spacing w:val="-9"/>
          <w:sz w:val="16"/>
          <w:szCs w:val="16"/>
        </w:rPr>
        <w:t xml:space="preserve"> </w:t>
      </w:r>
      <w:r w:rsidRPr="00025EC9">
        <w:rPr>
          <w:rFonts w:ascii="Times New Roman" w:hAnsi="Times New Roman"/>
          <w:sz w:val="16"/>
          <w:szCs w:val="16"/>
        </w:rPr>
        <w:t>στοιχεία</w:t>
      </w:r>
      <w:r w:rsidRPr="00025EC9">
        <w:rPr>
          <w:rFonts w:ascii="Times New Roman" w:hAnsi="Times New Roman"/>
          <w:spacing w:val="-10"/>
          <w:sz w:val="16"/>
          <w:szCs w:val="16"/>
        </w:rPr>
        <w:t xml:space="preserve"> </w:t>
      </w:r>
      <w:r w:rsidRPr="00025EC9">
        <w:rPr>
          <w:rFonts w:ascii="Times New Roman" w:hAnsi="Times New Roman"/>
          <w:sz w:val="16"/>
          <w:szCs w:val="16"/>
        </w:rPr>
        <w:t>της</w:t>
      </w:r>
      <w:r w:rsidRPr="00025EC9">
        <w:rPr>
          <w:rFonts w:ascii="Times New Roman" w:hAnsi="Times New Roman"/>
          <w:spacing w:val="-9"/>
          <w:sz w:val="16"/>
          <w:szCs w:val="16"/>
        </w:rPr>
        <w:t xml:space="preserve"> </w:t>
      </w:r>
      <w:r w:rsidRPr="00025EC9">
        <w:rPr>
          <w:rFonts w:ascii="Times New Roman" w:hAnsi="Times New Roman"/>
          <w:sz w:val="16"/>
          <w:szCs w:val="16"/>
        </w:rPr>
        <w:t>σύμβασης</w:t>
      </w:r>
      <w:r w:rsidRPr="00025EC9">
        <w:rPr>
          <w:rFonts w:ascii="Times New Roman" w:hAnsi="Times New Roman"/>
          <w:spacing w:val="-9"/>
          <w:sz w:val="16"/>
          <w:szCs w:val="16"/>
        </w:rPr>
        <w:t xml:space="preserve"> </w:t>
      </w:r>
      <w:r w:rsidRPr="00025EC9">
        <w:rPr>
          <w:rFonts w:ascii="Times New Roman" w:hAnsi="Times New Roman"/>
          <w:sz w:val="16"/>
          <w:szCs w:val="16"/>
        </w:rPr>
        <w:t>ή</w:t>
      </w:r>
      <w:r w:rsidRPr="00025EC9">
        <w:rPr>
          <w:rFonts w:ascii="Times New Roman" w:hAnsi="Times New Roman"/>
          <w:spacing w:val="-7"/>
          <w:sz w:val="16"/>
          <w:szCs w:val="16"/>
        </w:rPr>
        <w:t xml:space="preserve"> </w:t>
      </w:r>
      <w:r w:rsidRPr="00025EC9">
        <w:rPr>
          <w:rFonts w:ascii="Times New Roman" w:hAnsi="Times New Roman"/>
          <w:sz w:val="16"/>
          <w:szCs w:val="16"/>
        </w:rPr>
        <w:t>της</w:t>
      </w:r>
      <w:r w:rsidRPr="00025EC9">
        <w:rPr>
          <w:rFonts w:ascii="Times New Roman" w:hAnsi="Times New Roman"/>
          <w:spacing w:val="-9"/>
          <w:sz w:val="16"/>
          <w:szCs w:val="16"/>
        </w:rPr>
        <w:t xml:space="preserve"> </w:t>
      </w:r>
      <w:r w:rsidRPr="00025EC9">
        <w:rPr>
          <w:rFonts w:ascii="Times New Roman" w:hAnsi="Times New Roman"/>
          <w:sz w:val="16"/>
          <w:szCs w:val="16"/>
        </w:rPr>
        <w:t>διαδικασίας</w:t>
      </w:r>
      <w:r w:rsidRPr="00025EC9">
        <w:rPr>
          <w:rFonts w:ascii="Times New Roman" w:hAnsi="Times New Roman"/>
          <w:spacing w:val="40"/>
          <w:sz w:val="16"/>
          <w:szCs w:val="16"/>
        </w:rPr>
        <w:t xml:space="preserve"> </w:t>
      </w:r>
      <w:r w:rsidRPr="00025EC9">
        <w:rPr>
          <w:rFonts w:ascii="Times New Roman" w:hAnsi="Times New Roman"/>
          <w:sz w:val="16"/>
          <w:szCs w:val="16"/>
        </w:rPr>
        <w:t>ανάθεσης,</w:t>
      </w:r>
      <w:r w:rsidRPr="00025EC9">
        <w:rPr>
          <w:rFonts w:ascii="Times New Roman" w:hAnsi="Times New Roman"/>
          <w:spacing w:val="-7"/>
          <w:sz w:val="16"/>
          <w:szCs w:val="16"/>
        </w:rPr>
        <w:t xml:space="preserve"> </w:t>
      </w:r>
      <w:r w:rsidRPr="00025EC9">
        <w:rPr>
          <w:rFonts w:ascii="Times New Roman" w:hAnsi="Times New Roman"/>
          <w:sz w:val="16"/>
          <w:szCs w:val="16"/>
        </w:rPr>
        <w:t>συμπεριλαμβανομένης</w:t>
      </w:r>
      <w:r w:rsidRPr="00025EC9">
        <w:rPr>
          <w:rFonts w:ascii="Times New Roman" w:hAnsi="Times New Roman"/>
          <w:spacing w:val="-7"/>
          <w:sz w:val="16"/>
          <w:szCs w:val="16"/>
        </w:rPr>
        <w:t xml:space="preserve"> </w:t>
      </w:r>
      <w:r w:rsidRPr="00025EC9">
        <w:rPr>
          <w:rFonts w:ascii="Times New Roman" w:hAnsi="Times New Roman"/>
          <w:sz w:val="16"/>
          <w:szCs w:val="16"/>
        </w:rPr>
        <w:t>της</w:t>
      </w:r>
      <w:r w:rsidRPr="00025EC9">
        <w:rPr>
          <w:rFonts w:ascii="Times New Roman" w:hAnsi="Times New Roman"/>
          <w:spacing w:val="-7"/>
          <w:sz w:val="16"/>
          <w:szCs w:val="16"/>
        </w:rPr>
        <w:t xml:space="preserve"> </w:t>
      </w:r>
      <w:r w:rsidRPr="00025EC9">
        <w:rPr>
          <w:rFonts w:ascii="Times New Roman" w:hAnsi="Times New Roman"/>
          <w:sz w:val="16"/>
          <w:szCs w:val="16"/>
        </w:rPr>
        <w:t>προκήρυξης</w:t>
      </w:r>
      <w:r w:rsidRPr="00025EC9">
        <w:rPr>
          <w:rFonts w:ascii="Times New Roman" w:hAnsi="Times New Roman"/>
          <w:spacing w:val="-9"/>
          <w:sz w:val="16"/>
          <w:szCs w:val="16"/>
        </w:rPr>
        <w:t xml:space="preserve"> </w:t>
      </w:r>
      <w:r w:rsidRPr="00025EC9">
        <w:rPr>
          <w:rFonts w:ascii="Times New Roman" w:hAnsi="Times New Roman"/>
          <w:sz w:val="16"/>
          <w:szCs w:val="16"/>
        </w:rPr>
        <w:t>σύμβασης</w:t>
      </w:r>
      <w:r w:rsidRPr="00025EC9">
        <w:rPr>
          <w:rFonts w:ascii="Times New Roman" w:hAnsi="Times New Roman"/>
          <w:spacing w:val="-7"/>
          <w:sz w:val="16"/>
          <w:szCs w:val="16"/>
        </w:rPr>
        <w:t xml:space="preserve"> </w:t>
      </w:r>
      <w:r w:rsidRPr="00025EC9">
        <w:rPr>
          <w:rFonts w:ascii="Times New Roman" w:hAnsi="Times New Roman"/>
          <w:sz w:val="16"/>
          <w:szCs w:val="16"/>
        </w:rPr>
        <w:t>του</w:t>
      </w:r>
      <w:r w:rsidRPr="00025EC9">
        <w:rPr>
          <w:rFonts w:ascii="Times New Roman" w:hAnsi="Times New Roman"/>
          <w:spacing w:val="-6"/>
          <w:sz w:val="16"/>
          <w:szCs w:val="16"/>
        </w:rPr>
        <w:t xml:space="preserve"> </w:t>
      </w:r>
      <w:r w:rsidRPr="00025EC9">
        <w:rPr>
          <w:rFonts w:ascii="Times New Roman" w:hAnsi="Times New Roman"/>
          <w:sz w:val="16"/>
          <w:szCs w:val="16"/>
        </w:rPr>
        <w:t>άρθρου</w:t>
      </w:r>
      <w:r w:rsidRPr="00025EC9">
        <w:rPr>
          <w:rFonts w:ascii="Times New Roman" w:hAnsi="Times New Roman"/>
          <w:spacing w:val="-8"/>
          <w:sz w:val="16"/>
          <w:szCs w:val="16"/>
        </w:rPr>
        <w:t xml:space="preserve"> </w:t>
      </w:r>
      <w:r w:rsidRPr="00025EC9">
        <w:rPr>
          <w:rFonts w:ascii="Times New Roman" w:hAnsi="Times New Roman"/>
          <w:sz w:val="16"/>
          <w:szCs w:val="16"/>
        </w:rPr>
        <w:t>63</w:t>
      </w:r>
      <w:r w:rsidRPr="00025EC9">
        <w:rPr>
          <w:rFonts w:ascii="Times New Roman" w:hAnsi="Times New Roman"/>
          <w:spacing w:val="-6"/>
          <w:sz w:val="16"/>
          <w:szCs w:val="16"/>
        </w:rPr>
        <w:t xml:space="preserve"> </w:t>
      </w:r>
      <w:r w:rsidRPr="00025EC9">
        <w:rPr>
          <w:rFonts w:ascii="Times New Roman" w:hAnsi="Times New Roman"/>
          <w:sz w:val="16"/>
          <w:szCs w:val="16"/>
        </w:rPr>
        <w:t>και</w:t>
      </w:r>
      <w:r w:rsidRPr="00025EC9">
        <w:rPr>
          <w:rFonts w:ascii="Times New Roman" w:hAnsi="Times New Roman"/>
          <w:spacing w:val="-8"/>
          <w:sz w:val="16"/>
          <w:szCs w:val="16"/>
        </w:rPr>
        <w:t xml:space="preserve"> </w:t>
      </w:r>
      <w:r w:rsidRPr="00025EC9">
        <w:rPr>
          <w:rFonts w:ascii="Times New Roman" w:hAnsi="Times New Roman"/>
          <w:sz w:val="16"/>
          <w:szCs w:val="16"/>
        </w:rPr>
        <w:t>293,</w:t>
      </w:r>
      <w:r w:rsidRPr="00025EC9">
        <w:rPr>
          <w:rFonts w:ascii="Times New Roman" w:hAnsi="Times New Roman"/>
          <w:spacing w:val="-7"/>
          <w:sz w:val="16"/>
          <w:szCs w:val="16"/>
        </w:rPr>
        <w:t xml:space="preserve"> </w:t>
      </w:r>
      <w:r w:rsidRPr="00025EC9">
        <w:rPr>
          <w:rFonts w:ascii="Times New Roman" w:hAnsi="Times New Roman"/>
          <w:sz w:val="16"/>
          <w:szCs w:val="16"/>
        </w:rPr>
        <w:t>της</w:t>
      </w:r>
      <w:r w:rsidRPr="00025EC9">
        <w:rPr>
          <w:rFonts w:ascii="Times New Roman" w:hAnsi="Times New Roman"/>
          <w:spacing w:val="-7"/>
          <w:sz w:val="16"/>
          <w:szCs w:val="16"/>
        </w:rPr>
        <w:t xml:space="preserve"> </w:t>
      </w:r>
      <w:r w:rsidRPr="00025EC9">
        <w:rPr>
          <w:rFonts w:ascii="Times New Roman" w:hAnsi="Times New Roman"/>
          <w:sz w:val="16"/>
          <w:szCs w:val="16"/>
        </w:rPr>
        <w:t>προκαταρκτικής</w:t>
      </w:r>
      <w:r w:rsidRPr="00025EC9">
        <w:rPr>
          <w:rFonts w:ascii="Times New Roman" w:hAnsi="Times New Roman"/>
          <w:spacing w:val="-7"/>
          <w:sz w:val="16"/>
          <w:szCs w:val="16"/>
        </w:rPr>
        <w:t xml:space="preserve"> </w:t>
      </w:r>
      <w:r w:rsidRPr="00025EC9">
        <w:rPr>
          <w:rFonts w:ascii="Times New Roman" w:hAnsi="Times New Roman"/>
          <w:sz w:val="16"/>
          <w:szCs w:val="16"/>
        </w:rPr>
        <w:t>προκήρυξης</w:t>
      </w:r>
      <w:r w:rsidRPr="00025EC9">
        <w:rPr>
          <w:rFonts w:ascii="Times New Roman" w:hAnsi="Times New Roman"/>
          <w:spacing w:val="-7"/>
          <w:sz w:val="16"/>
          <w:szCs w:val="16"/>
        </w:rPr>
        <w:t xml:space="preserve"> </w:t>
      </w:r>
      <w:r w:rsidRPr="00025EC9">
        <w:rPr>
          <w:rFonts w:ascii="Times New Roman" w:hAnsi="Times New Roman"/>
          <w:sz w:val="16"/>
          <w:szCs w:val="16"/>
        </w:rPr>
        <w:t>του</w:t>
      </w:r>
      <w:r w:rsidRPr="00025EC9">
        <w:rPr>
          <w:rFonts w:ascii="Times New Roman" w:hAnsi="Times New Roman"/>
          <w:spacing w:val="-6"/>
          <w:sz w:val="16"/>
          <w:szCs w:val="16"/>
        </w:rPr>
        <w:t xml:space="preserve"> </w:t>
      </w:r>
      <w:r w:rsidRPr="00025EC9">
        <w:rPr>
          <w:rFonts w:ascii="Times New Roman" w:hAnsi="Times New Roman"/>
          <w:sz w:val="16"/>
          <w:szCs w:val="16"/>
        </w:rPr>
        <w:t>άρθρου</w:t>
      </w:r>
      <w:r w:rsidRPr="00025EC9">
        <w:rPr>
          <w:rFonts w:ascii="Times New Roman" w:hAnsi="Times New Roman"/>
          <w:spacing w:val="-8"/>
          <w:sz w:val="16"/>
          <w:szCs w:val="16"/>
        </w:rPr>
        <w:t xml:space="preserve"> </w:t>
      </w:r>
      <w:r w:rsidRPr="00025EC9">
        <w:rPr>
          <w:rFonts w:ascii="Times New Roman" w:hAnsi="Times New Roman"/>
          <w:sz w:val="16"/>
          <w:szCs w:val="16"/>
        </w:rPr>
        <w:t>62,</w:t>
      </w:r>
      <w:r w:rsidRPr="00025EC9">
        <w:rPr>
          <w:rFonts w:ascii="Times New Roman" w:hAnsi="Times New Roman"/>
          <w:spacing w:val="-7"/>
          <w:sz w:val="16"/>
          <w:szCs w:val="16"/>
        </w:rPr>
        <w:t xml:space="preserve"> </w:t>
      </w:r>
      <w:r w:rsidRPr="00025EC9">
        <w:rPr>
          <w:rFonts w:ascii="Times New Roman" w:hAnsi="Times New Roman"/>
          <w:sz w:val="16"/>
          <w:szCs w:val="16"/>
        </w:rPr>
        <w:t>της</w:t>
      </w:r>
      <w:r w:rsidRPr="00025EC9">
        <w:rPr>
          <w:rFonts w:ascii="Times New Roman" w:hAnsi="Times New Roman"/>
          <w:spacing w:val="-7"/>
          <w:sz w:val="16"/>
          <w:szCs w:val="16"/>
        </w:rPr>
        <w:t xml:space="preserve"> </w:t>
      </w:r>
      <w:r w:rsidRPr="00025EC9">
        <w:rPr>
          <w:rFonts w:ascii="Times New Roman" w:hAnsi="Times New Roman"/>
          <w:sz w:val="16"/>
          <w:szCs w:val="16"/>
        </w:rPr>
        <w:t>περιοδικής</w:t>
      </w:r>
      <w:r w:rsidRPr="00025EC9">
        <w:rPr>
          <w:rFonts w:ascii="Times New Roman" w:hAnsi="Times New Roman"/>
          <w:spacing w:val="-7"/>
          <w:sz w:val="16"/>
          <w:szCs w:val="16"/>
        </w:rPr>
        <w:t xml:space="preserve"> </w:t>
      </w:r>
      <w:r w:rsidRPr="00025EC9">
        <w:rPr>
          <w:rFonts w:ascii="Times New Roman" w:hAnsi="Times New Roman"/>
          <w:sz w:val="16"/>
          <w:szCs w:val="16"/>
        </w:rPr>
        <w:t>ενδεικτικής</w:t>
      </w:r>
      <w:r w:rsidRPr="00025EC9">
        <w:rPr>
          <w:rFonts w:ascii="Times New Roman" w:hAnsi="Times New Roman"/>
          <w:spacing w:val="40"/>
          <w:sz w:val="16"/>
          <w:szCs w:val="16"/>
        </w:rPr>
        <w:t xml:space="preserve"> </w:t>
      </w:r>
      <w:r w:rsidRPr="00025EC9">
        <w:rPr>
          <w:rFonts w:ascii="Times New Roman" w:hAnsi="Times New Roman"/>
          <w:sz w:val="16"/>
          <w:szCs w:val="16"/>
        </w:rPr>
        <w:t>προκήρυξης του άρθρου 291, αν χρησιμοποιείται ως μέσο προκήρυξης του διαγωνισμού, των τεχνικών προδιαγραφών, του περιγραφικού εγγράφου, των</w:t>
      </w:r>
      <w:r w:rsidRPr="00025EC9">
        <w:rPr>
          <w:rFonts w:ascii="Times New Roman" w:hAnsi="Times New Roman"/>
          <w:spacing w:val="40"/>
          <w:sz w:val="16"/>
          <w:szCs w:val="16"/>
        </w:rPr>
        <w:t xml:space="preserve"> </w:t>
      </w:r>
      <w:r w:rsidRPr="00025EC9">
        <w:rPr>
          <w:rFonts w:ascii="Times New Roman" w:hAnsi="Times New Roman"/>
          <w:sz w:val="16"/>
          <w:szCs w:val="16"/>
        </w:rPr>
        <w:t>προτεινόμενων όρων της σύμβασης, των υποδειγμάτων για την προσκόμιση των εγγράφων από τους υποψηφίους και τους προσφέροντες, των πληροφοριών</w:t>
      </w:r>
      <w:r w:rsidRPr="00025EC9">
        <w:rPr>
          <w:rFonts w:ascii="Times New Roman" w:hAnsi="Times New Roman"/>
          <w:spacing w:val="40"/>
          <w:sz w:val="16"/>
          <w:szCs w:val="16"/>
        </w:rPr>
        <w:t xml:space="preserve"> </w:t>
      </w:r>
      <w:r w:rsidRPr="00025EC9">
        <w:rPr>
          <w:rFonts w:ascii="Times New Roman" w:hAnsi="Times New Roman"/>
          <w:sz w:val="16"/>
          <w:szCs w:val="16"/>
        </w:rPr>
        <w:t>σχετικά</w:t>
      </w:r>
      <w:r w:rsidRPr="00025EC9">
        <w:rPr>
          <w:rFonts w:ascii="Times New Roman" w:hAnsi="Times New Roman"/>
          <w:spacing w:val="-2"/>
          <w:sz w:val="16"/>
          <w:szCs w:val="16"/>
        </w:rPr>
        <w:t xml:space="preserve"> </w:t>
      </w:r>
      <w:r w:rsidRPr="00025EC9">
        <w:rPr>
          <w:rFonts w:ascii="Times New Roman" w:hAnsi="Times New Roman"/>
          <w:sz w:val="16"/>
          <w:szCs w:val="16"/>
        </w:rPr>
        <w:t>με τις γενικές και</w:t>
      </w:r>
      <w:r w:rsidRPr="00025EC9">
        <w:rPr>
          <w:rFonts w:ascii="Times New Roman" w:hAnsi="Times New Roman"/>
          <w:spacing w:val="-1"/>
          <w:sz w:val="16"/>
          <w:szCs w:val="16"/>
        </w:rPr>
        <w:t xml:space="preserve"> </w:t>
      </w:r>
      <w:r w:rsidRPr="00025EC9">
        <w:rPr>
          <w:rFonts w:ascii="Times New Roman" w:hAnsi="Times New Roman"/>
          <w:sz w:val="16"/>
          <w:szCs w:val="16"/>
        </w:rPr>
        <w:t>ειδικές</w:t>
      </w:r>
      <w:r w:rsidRPr="00025EC9">
        <w:rPr>
          <w:rFonts w:ascii="Times New Roman" w:hAnsi="Times New Roman"/>
          <w:spacing w:val="-2"/>
          <w:sz w:val="16"/>
          <w:szCs w:val="16"/>
        </w:rPr>
        <w:t xml:space="preserve"> </w:t>
      </w:r>
      <w:r w:rsidRPr="00025EC9">
        <w:rPr>
          <w:rFonts w:ascii="Times New Roman" w:hAnsi="Times New Roman"/>
          <w:sz w:val="16"/>
          <w:szCs w:val="16"/>
        </w:rPr>
        <w:t>υποχρεώσεις και</w:t>
      </w:r>
      <w:r w:rsidRPr="00025EC9">
        <w:rPr>
          <w:rFonts w:ascii="Times New Roman" w:hAnsi="Times New Roman"/>
          <w:spacing w:val="-1"/>
          <w:sz w:val="16"/>
          <w:szCs w:val="16"/>
        </w:rPr>
        <w:t xml:space="preserve"> </w:t>
      </w:r>
      <w:r w:rsidRPr="00025EC9">
        <w:rPr>
          <w:rFonts w:ascii="Times New Roman" w:hAnsi="Times New Roman"/>
          <w:sz w:val="16"/>
          <w:szCs w:val="16"/>
        </w:rPr>
        <w:t>τυχόν</w:t>
      </w:r>
      <w:r w:rsidRPr="00025EC9">
        <w:rPr>
          <w:rFonts w:ascii="Times New Roman" w:hAnsi="Times New Roman"/>
          <w:spacing w:val="-1"/>
          <w:sz w:val="16"/>
          <w:szCs w:val="16"/>
        </w:rPr>
        <w:t xml:space="preserve"> </w:t>
      </w:r>
      <w:r w:rsidRPr="00025EC9">
        <w:rPr>
          <w:rFonts w:ascii="Times New Roman" w:hAnsi="Times New Roman"/>
          <w:sz w:val="16"/>
          <w:szCs w:val="16"/>
        </w:rPr>
        <w:t>πρόσθετων</w:t>
      </w:r>
      <w:r w:rsidRPr="00025EC9">
        <w:rPr>
          <w:rFonts w:ascii="Times New Roman" w:hAnsi="Times New Roman"/>
          <w:spacing w:val="-1"/>
          <w:sz w:val="16"/>
          <w:szCs w:val="16"/>
        </w:rPr>
        <w:t xml:space="preserve"> </w:t>
      </w:r>
      <w:r w:rsidRPr="00025EC9">
        <w:rPr>
          <w:rFonts w:ascii="Times New Roman" w:hAnsi="Times New Roman"/>
          <w:sz w:val="16"/>
          <w:szCs w:val="16"/>
        </w:rPr>
        <w:t>εγγράφων. Επίσης,</w:t>
      </w:r>
      <w:r w:rsidRPr="00025EC9">
        <w:rPr>
          <w:rFonts w:ascii="Times New Roman" w:hAnsi="Times New Roman"/>
          <w:spacing w:val="-2"/>
          <w:sz w:val="16"/>
          <w:szCs w:val="16"/>
        </w:rPr>
        <w:t xml:space="preserve"> </w:t>
      </w:r>
      <w:r w:rsidRPr="00025EC9">
        <w:rPr>
          <w:rFonts w:ascii="Times New Roman" w:hAnsi="Times New Roman"/>
          <w:sz w:val="16"/>
          <w:szCs w:val="16"/>
        </w:rPr>
        <w:t>στην</w:t>
      </w:r>
      <w:r w:rsidRPr="00025EC9">
        <w:rPr>
          <w:rFonts w:ascii="Times New Roman" w:hAnsi="Times New Roman"/>
          <w:spacing w:val="-1"/>
          <w:sz w:val="16"/>
          <w:szCs w:val="16"/>
        </w:rPr>
        <w:t xml:space="preserve"> </w:t>
      </w:r>
      <w:r w:rsidRPr="00025EC9">
        <w:rPr>
          <w:rFonts w:ascii="Times New Roman" w:hAnsi="Times New Roman"/>
          <w:sz w:val="16"/>
          <w:szCs w:val="16"/>
        </w:rPr>
        <w:t>έννοια αυτή περιλαμβάνονται και</w:t>
      </w:r>
      <w:r w:rsidRPr="00025EC9">
        <w:rPr>
          <w:rFonts w:ascii="Times New Roman" w:hAnsi="Times New Roman"/>
          <w:spacing w:val="-1"/>
          <w:sz w:val="16"/>
          <w:szCs w:val="16"/>
        </w:rPr>
        <w:t xml:space="preserve"> </w:t>
      </w:r>
      <w:r w:rsidRPr="00025EC9">
        <w:rPr>
          <w:rFonts w:ascii="Times New Roman" w:hAnsi="Times New Roman"/>
          <w:sz w:val="16"/>
          <w:szCs w:val="16"/>
        </w:rPr>
        <w:t>η διακήρυξη ή η πρόσκληση</w:t>
      </w:r>
      <w:r w:rsidRPr="00025EC9">
        <w:rPr>
          <w:rFonts w:ascii="Times New Roman" w:hAnsi="Times New Roman"/>
          <w:spacing w:val="-1"/>
          <w:sz w:val="16"/>
          <w:szCs w:val="16"/>
        </w:rPr>
        <w:t xml:space="preserve"> </w:t>
      </w:r>
      <w:r w:rsidRPr="00025EC9">
        <w:rPr>
          <w:rFonts w:ascii="Times New Roman" w:hAnsi="Times New Roman"/>
          <w:sz w:val="16"/>
          <w:szCs w:val="16"/>
        </w:rPr>
        <w:t>σε</w:t>
      </w:r>
      <w:r w:rsidRPr="00025EC9">
        <w:rPr>
          <w:rFonts w:ascii="Times New Roman" w:hAnsi="Times New Roman"/>
          <w:spacing w:val="40"/>
          <w:sz w:val="16"/>
          <w:szCs w:val="16"/>
        </w:rPr>
        <w:t xml:space="preserve"> </w:t>
      </w:r>
      <w:r w:rsidRPr="00025EC9">
        <w:rPr>
          <w:rFonts w:ascii="Times New Roman" w:hAnsi="Times New Roman"/>
          <w:sz w:val="16"/>
          <w:szCs w:val="16"/>
        </w:rPr>
        <w:t>διαπραγμάτευση στις οποίες αναφέρονται όλοι οι ειδικοί και γενικοί όροι σύναψης και εκτέλεσης της σύμβασης, το Ενιαίο Ευρωπαϊκό Έγγραφο Σύμβασης</w:t>
      </w:r>
      <w:r w:rsidRPr="00025EC9">
        <w:rPr>
          <w:rFonts w:ascii="Times New Roman" w:hAnsi="Times New Roman"/>
          <w:spacing w:val="40"/>
          <w:sz w:val="16"/>
          <w:szCs w:val="16"/>
        </w:rPr>
        <w:t xml:space="preserve"> </w:t>
      </w:r>
      <w:r w:rsidRPr="00025EC9">
        <w:rPr>
          <w:rFonts w:ascii="Times New Roman" w:hAnsi="Times New Roman"/>
          <w:sz w:val="16"/>
          <w:szCs w:val="16"/>
        </w:rPr>
        <w:t>(ΕΕΕΣ), οι συμπληρωματικές πληροφορίες που παρέχει η αναθέτουσα αρχή δυνάμει της παρ. 2 του άρθρου 67 και της παρ. 2 του άρθρου 297, το σχέδιο της</w:t>
      </w:r>
      <w:r w:rsidRPr="00025EC9">
        <w:rPr>
          <w:rFonts w:ascii="Times New Roman" w:hAnsi="Times New Roman"/>
          <w:spacing w:val="40"/>
          <w:sz w:val="16"/>
          <w:szCs w:val="16"/>
        </w:rPr>
        <w:t xml:space="preserve"> </w:t>
      </w:r>
      <w:r w:rsidRPr="00025EC9">
        <w:rPr>
          <w:rFonts w:ascii="Times New Roman" w:hAnsi="Times New Roman"/>
          <w:sz w:val="16"/>
          <w:szCs w:val="16"/>
        </w:rPr>
        <w:t>σύμβασης μετά των Παραρτημάτων αυτής και η τεχνική συγγραφή υποχρεώσεων που περιλαμβάνει και τις εφαρμοστέες τεχνικές προδιαγραφές</w:t>
      </w:r>
    </w:p>
    <w:p w14:paraId="42A2B628" w14:textId="77777777" w:rsidR="00B3522A" w:rsidRPr="002957FE" w:rsidRDefault="00B3522A" w:rsidP="0094401D">
      <w:pPr>
        <w:ind w:left="567" w:right="567"/>
        <w:jc w:val="both"/>
        <w:rPr>
          <w:rFonts w:eastAsia="Calibri"/>
          <w:lang w:eastAsia="en-US"/>
        </w:rPr>
      </w:pPr>
    </w:p>
    <w:p w14:paraId="7736E24C" w14:textId="77777777" w:rsidR="00F95469" w:rsidRPr="002957FE" w:rsidRDefault="00F95469" w:rsidP="0094401D">
      <w:pPr>
        <w:ind w:left="567" w:right="567"/>
        <w:rPr>
          <w:rFonts w:eastAsia="Calibri"/>
          <w:lang w:eastAsia="en-US"/>
        </w:rPr>
      </w:pPr>
    </w:p>
    <w:p w14:paraId="5FC20FCA" w14:textId="4D4DD80C" w:rsidR="00F95469" w:rsidRPr="002957FE" w:rsidRDefault="00F95469" w:rsidP="0094401D">
      <w:pPr>
        <w:tabs>
          <w:tab w:val="left" w:pos="864"/>
        </w:tabs>
        <w:ind w:left="567" w:right="567"/>
        <w:sectPr w:rsidR="00F95469" w:rsidRPr="002957FE">
          <w:footerReference w:type="default" r:id="rId11"/>
          <w:headerReference w:type="first" r:id="rId12"/>
          <w:footerReference w:type="first" r:id="rId13"/>
          <w:pgSz w:w="12240" w:h="15840"/>
          <w:pgMar w:top="1360" w:right="860" w:bottom="280" w:left="620" w:header="720" w:footer="720" w:gutter="0"/>
          <w:cols w:space="720"/>
        </w:sectPr>
      </w:pPr>
    </w:p>
    <w:p w14:paraId="32E49C6A" w14:textId="77777777" w:rsidR="00B3522A" w:rsidRPr="002957FE" w:rsidRDefault="00B3522A" w:rsidP="0094401D">
      <w:pPr>
        <w:pStyle w:val="a4"/>
        <w:spacing w:before="76"/>
        <w:ind w:left="567" w:right="567"/>
        <w:rPr>
          <w:rFonts w:ascii="Times New Roman" w:hAnsi="Times New Roman" w:cs="Times New Roman"/>
        </w:rPr>
      </w:pPr>
      <w:r w:rsidRPr="002957FE">
        <w:rPr>
          <w:rFonts w:ascii="Times New Roman" w:hAnsi="Times New Roman" w:cs="Times New Roman"/>
        </w:rPr>
        <w:lastRenderedPageBreak/>
        <w:t>το</w:t>
      </w:r>
      <w:r w:rsidRPr="002957FE">
        <w:rPr>
          <w:rFonts w:ascii="Times New Roman" w:hAnsi="Times New Roman" w:cs="Times New Roman"/>
          <w:spacing w:val="-5"/>
        </w:rPr>
        <w:t xml:space="preserve"> </w:t>
      </w:r>
      <w:r w:rsidRPr="002957FE">
        <w:rPr>
          <w:rFonts w:ascii="Times New Roman" w:hAnsi="Times New Roman" w:cs="Times New Roman"/>
        </w:rPr>
        <w:t>σχέδιο</w:t>
      </w:r>
      <w:r w:rsidRPr="002957FE">
        <w:rPr>
          <w:rFonts w:ascii="Times New Roman" w:hAnsi="Times New Roman" w:cs="Times New Roman"/>
          <w:spacing w:val="-1"/>
        </w:rPr>
        <w:t xml:space="preserve"> </w:t>
      </w:r>
      <w:r w:rsidRPr="002957FE">
        <w:rPr>
          <w:rFonts w:ascii="Times New Roman" w:hAnsi="Times New Roman" w:cs="Times New Roman"/>
        </w:rPr>
        <w:t>της</w:t>
      </w:r>
      <w:r w:rsidRPr="002957FE">
        <w:rPr>
          <w:rFonts w:ascii="Times New Roman" w:hAnsi="Times New Roman" w:cs="Times New Roman"/>
          <w:spacing w:val="-4"/>
        </w:rPr>
        <w:t xml:space="preserve"> </w:t>
      </w:r>
      <w:r w:rsidRPr="002957FE">
        <w:rPr>
          <w:rFonts w:ascii="Times New Roman" w:hAnsi="Times New Roman" w:cs="Times New Roman"/>
        </w:rPr>
        <w:t>σύμβασης</w:t>
      </w:r>
      <w:r w:rsidRPr="002957FE">
        <w:rPr>
          <w:rFonts w:ascii="Times New Roman" w:hAnsi="Times New Roman" w:cs="Times New Roman"/>
          <w:spacing w:val="-2"/>
        </w:rPr>
        <w:t xml:space="preserve"> </w:t>
      </w:r>
      <w:r w:rsidRPr="002957FE">
        <w:rPr>
          <w:rFonts w:ascii="Times New Roman" w:hAnsi="Times New Roman" w:cs="Times New Roman"/>
        </w:rPr>
        <w:t>με</w:t>
      </w:r>
      <w:r w:rsidRPr="002957FE">
        <w:rPr>
          <w:rFonts w:ascii="Times New Roman" w:hAnsi="Times New Roman" w:cs="Times New Roman"/>
          <w:spacing w:val="-4"/>
        </w:rPr>
        <w:t xml:space="preserve"> </w:t>
      </w:r>
      <w:r w:rsidRPr="002957FE">
        <w:rPr>
          <w:rFonts w:ascii="Times New Roman" w:hAnsi="Times New Roman" w:cs="Times New Roman"/>
        </w:rPr>
        <w:t>τα</w:t>
      </w:r>
      <w:r w:rsidRPr="002957FE">
        <w:rPr>
          <w:rFonts w:ascii="Times New Roman" w:hAnsi="Times New Roman" w:cs="Times New Roman"/>
          <w:spacing w:val="-4"/>
        </w:rPr>
        <w:t xml:space="preserve"> </w:t>
      </w:r>
      <w:r w:rsidRPr="002957FE">
        <w:rPr>
          <w:rFonts w:ascii="Times New Roman" w:hAnsi="Times New Roman" w:cs="Times New Roman"/>
        </w:rPr>
        <w:t>Παραρτήματά</w:t>
      </w:r>
      <w:r w:rsidRPr="002957FE">
        <w:rPr>
          <w:rFonts w:ascii="Times New Roman" w:hAnsi="Times New Roman" w:cs="Times New Roman"/>
          <w:spacing w:val="-4"/>
        </w:rPr>
        <w:t xml:space="preserve"> της.</w:t>
      </w:r>
    </w:p>
    <w:p w14:paraId="075154CB" w14:textId="77777777" w:rsidR="00B3522A" w:rsidRPr="002957FE" w:rsidRDefault="00B3522A" w:rsidP="00090BE9">
      <w:pPr>
        <w:pStyle w:val="a6"/>
        <w:widowControl w:val="0"/>
        <w:numPr>
          <w:ilvl w:val="2"/>
          <w:numId w:val="12"/>
        </w:numPr>
        <w:tabs>
          <w:tab w:val="left" w:pos="1541"/>
        </w:tabs>
        <w:autoSpaceDE w:val="0"/>
        <w:autoSpaceDN w:val="0"/>
        <w:spacing w:before="121" w:after="0" w:line="240" w:lineRule="auto"/>
        <w:ind w:left="1276" w:right="567" w:hanging="721"/>
        <w:contextualSpacing w:val="0"/>
        <w:jc w:val="both"/>
        <w:rPr>
          <w:rFonts w:ascii="Times New Roman" w:hAnsi="Times New Roman"/>
          <w:sz w:val="24"/>
          <w:szCs w:val="24"/>
        </w:rPr>
      </w:pPr>
      <w:r w:rsidRPr="002957FE">
        <w:rPr>
          <w:rFonts w:ascii="Times New Roman" w:hAnsi="Times New Roman"/>
          <w:sz w:val="24"/>
          <w:szCs w:val="24"/>
        </w:rPr>
        <w:t>Επικοινωνία</w:t>
      </w:r>
      <w:r w:rsidRPr="002957FE">
        <w:rPr>
          <w:rFonts w:ascii="Times New Roman" w:hAnsi="Times New Roman"/>
          <w:spacing w:val="-3"/>
          <w:sz w:val="24"/>
          <w:szCs w:val="24"/>
        </w:rPr>
        <w:t xml:space="preserve"> </w:t>
      </w:r>
      <w:r w:rsidRPr="002957FE">
        <w:rPr>
          <w:rFonts w:ascii="Times New Roman" w:hAnsi="Times New Roman"/>
          <w:sz w:val="24"/>
          <w:szCs w:val="24"/>
        </w:rPr>
        <w:t>-</w:t>
      </w:r>
      <w:r w:rsidRPr="002957FE">
        <w:rPr>
          <w:rFonts w:ascii="Times New Roman" w:hAnsi="Times New Roman"/>
          <w:spacing w:val="-4"/>
          <w:sz w:val="24"/>
          <w:szCs w:val="24"/>
        </w:rPr>
        <w:t xml:space="preserve"> </w:t>
      </w:r>
      <w:r w:rsidRPr="002957FE">
        <w:rPr>
          <w:rFonts w:ascii="Times New Roman" w:hAnsi="Times New Roman"/>
          <w:sz w:val="24"/>
          <w:szCs w:val="24"/>
        </w:rPr>
        <w:t>Πρόσβαση</w:t>
      </w:r>
      <w:r w:rsidRPr="002957FE">
        <w:rPr>
          <w:rFonts w:ascii="Times New Roman" w:hAnsi="Times New Roman"/>
          <w:spacing w:val="-2"/>
          <w:sz w:val="24"/>
          <w:szCs w:val="24"/>
        </w:rPr>
        <w:t xml:space="preserve"> </w:t>
      </w:r>
      <w:r w:rsidRPr="002957FE">
        <w:rPr>
          <w:rFonts w:ascii="Times New Roman" w:hAnsi="Times New Roman"/>
          <w:sz w:val="24"/>
          <w:szCs w:val="24"/>
        </w:rPr>
        <w:t>στα</w:t>
      </w:r>
      <w:r w:rsidRPr="002957FE">
        <w:rPr>
          <w:rFonts w:ascii="Times New Roman" w:hAnsi="Times New Roman"/>
          <w:spacing w:val="-5"/>
          <w:sz w:val="24"/>
          <w:szCs w:val="24"/>
        </w:rPr>
        <w:t xml:space="preserve"> </w:t>
      </w:r>
      <w:r w:rsidRPr="002957FE">
        <w:rPr>
          <w:rFonts w:ascii="Times New Roman" w:hAnsi="Times New Roman"/>
          <w:sz w:val="24"/>
          <w:szCs w:val="24"/>
        </w:rPr>
        <w:t>έγγραφα</w:t>
      </w:r>
      <w:r w:rsidRPr="002957FE">
        <w:rPr>
          <w:rFonts w:ascii="Times New Roman" w:hAnsi="Times New Roman"/>
          <w:spacing w:val="-4"/>
          <w:sz w:val="24"/>
          <w:szCs w:val="24"/>
        </w:rPr>
        <w:t xml:space="preserve"> </w:t>
      </w:r>
      <w:r w:rsidRPr="002957FE">
        <w:rPr>
          <w:rFonts w:ascii="Times New Roman" w:hAnsi="Times New Roman"/>
          <w:sz w:val="24"/>
          <w:szCs w:val="24"/>
        </w:rPr>
        <w:t>της</w:t>
      </w:r>
      <w:r w:rsidRPr="002957FE">
        <w:rPr>
          <w:rFonts w:ascii="Times New Roman" w:hAnsi="Times New Roman"/>
          <w:spacing w:val="-2"/>
          <w:sz w:val="24"/>
          <w:szCs w:val="24"/>
        </w:rPr>
        <w:t xml:space="preserve"> Σύμβασης</w:t>
      </w:r>
    </w:p>
    <w:p w14:paraId="562EB1C2" w14:textId="57D9A832" w:rsidR="00B3522A" w:rsidRPr="002957FE" w:rsidRDefault="00B3522A" w:rsidP="0094401D">
      <w:pPr>
        <w:pStyle w:val="a4"/>
        <w:spacing w:before="118"/>
        <w:ind w:left="567" w:right="567"/>
        <w:rPr>
          <w:rFonts w:ascii="Times New Roman" w:hAnsi="Times New Roman" w:cs="Times New Roman"/>
        </w:rPr>
      </w:pPr>
      <w:r w:rsidRPr="002957FE">
        <w:rPr>
          <w:rFonts w:ascii="Times New Roman" w:hAnsi="Times New Roman" w:cs="Times New Roman"/>
        </w:rPr>
        <w:t>Όλες οι επικοινωνίες σε</w:t>
      </w:r>
      <w:r w:rsidRPr="002957FE">
        <w:rPr>
          <w:rFonts w:ascii="Times New Roman" w:hAnsi="Times New Roman" w:cs="Times New Roman"/>
          <w:spacing w:val="-1"/>
        </w:rPr>
        <w:t xml:space="preserve"> </w:t>
      </w:r>
      <w:r w:rsidRPr="002957FE">
        <w:rPr>
          <w:rFonts w:ascii="Times New Roman" w:hAnsi="Times New Roman" w:cs="Times New Roman"/>
        </w:rPr>
        <w:t>σχέση με τα βασικά</w:t>
      </w:r>
      <w:r w:rsidRPr="002957FE">
        <w:rPr>
          <w:rFonts w:ascii="Times New Roman" w:hAnsi="Times New Roman" w:cs="Times New Roman"/>
          <w:spacing w:val="-1"/>
        </w:rPr>
        <w:t xml:space="preserve"> </w:t>
      </w:r>
      <w:r w:rsidRPr="002957FE">
        <w:rPr>
          <w:rFonts w:ascii="Times New Roman" w:hAnsi="Times New Roman" w:cs="Times New Roman"/>
        </w:rPr>
        <w:t>στοιχεία της διαδικασίας σύναψης της σύμβασης, καθώς και όλες οι ανταλλαγές πληροφοριών, θα πραγματοποιηθεί ηλεκτρονικά στ</w:t>
      </w:r>
      <w:r w:rsidR="00E831D1" w:rsidRPr="002957FE">
        <w:rPr>
          <w:rFonts w:ascii="Times New Roman" w:hAnsi="Times New Roman" w:cs="Times New Roman"/>
        </w:rPr>
        <w:t>ο</w:t>
      </w:r>
      <w:r w:rsidRPr="002957FE">
        <w:rPr>
          <w:rFonts w:ascii="Times New Roman" w:hAnsi="Times New Roman" w:cs="Times New Roman"/>
        </w:rPr>
        <w:t xml:space="preserve"> email (</w:t>
      </w:r>
      <w:r w:rsidR="00825537" w:rsidRPr="002957FE">
        <w:rPr>
          <w:rFonts w:ascii="Times New Roman" w:hAnsi="Times New Roman" w:cs="Times New Roman"/>
        </w:rPr>
        <w:t xml:space="preserve"> </w:t>
      </w:r>
      <w:hyperlink r:id="rId14" w:history="1">
        <w:r w:rsidR="00E831D1" w:rsidRPr="002957FE">
          <w:rPr>
            <w:rStyle w:val="-"/>
            <w:rFonts w:ascii="Times New Roman" w:hAnsi="Times New Roman" w:cs="Times New Roman"/>
            <w:lang w:val="en-US"/>
          </w:rPr>
          <w:t>mamalakis</w:t>
        </w:r>
        <w:r w:rsidR="00E831D1" w:rsidRPr="002957FE">
          <w:rPr>
            <w:rStyle w:val="-"/>
            <w:rFonts w:ascii="Times New Roman" w:hAnsi="Times New Roman" w:cs="Times New Roman"/>
          </w:rPr>
          <w:t>@</w:t>
        </w:r>
        <w:r w:rsidR="00E831D1" w:rsidRPr="002957FE">
          <w:rPr>
            <w:rStyle w:val="-"/>
            <w:rFonts w:ascii="Times New Roman" w:hAnsi="Times New Roman" w:cs="Times New Roman"/>
            <w:lang w:val="en-US"/>
          </w:rPr>
          <w:t>admin</w:t>
        </w:r>
        <w:r w:rsidR="00E831D1" w:rsidRPr="002957FE">
          <w:rPr>
            <w:rStyle w:val="-"/>
            <w:rFonts w:ascii="Times New Roman" w:hAnsi="Times New Roman" w:cs="Times New Roman"/>
          </w:rPr>
          <w:t>.</w:t>
        </w:r>
        <w:r w:rsidR="00E831D1" w:rsidRPr="002957FE">
          <w:rPr>
            <w:rStyle w:val="-"/>
            <w:rFonts w:ascii="Times New Roman" w:hAnsi="Times New Roman" w:cs="Times New Roman"/>
            <w:lang w:val="en-US"/>
          </w:rPr>
          <w:t>uoc</w:t>
        </w:r>
        <w:r w:rsidR="00E831D1" w:rsidRPr="002957FE">
          <w:rPr>
            <w:rStyle w:val="-"/>
            <w:rFonts w:ascii="Times New Roman" w:hAnsi="Times New Roman" w:cs="Times New Roman"/>
          </w:rPr>
          <w:t>.</w:t>
        </w:r>
        <w:r w:rsidR="00E831D1" w:rsidRPr="002957FE">
          <w:rPr>
            <w:rStyle w:val="-"/>
            <w:rFonts w:ascii="Times New Roman" w:hAnsi="Times New Roman" w:cs="Times New Roman"/>
            <w:lang w:val="en-US"/>
          </w:rPr>
          <w:t>gr</w:t>
        </w:r>
      </w:hyperlink>
      <w:r w:rsidR="00E831D1" w:rsidRPr="002957FE">
        <w:rPr>
          <w:rFonts w:ascii="Times New Roman" w:hAnsi="Times New Roman" w:cs="Times New Roman"/>
        </w:rPr>
        <w:t xml:space="preserve">, </w:t>
      </w:r>
      <w:hyperlink r:id="rId15" w:history="1">
        <w:r w:rsidR="00E831D1" w:rsidRPr="002957FE">
          <w:rPr>
            <w:rStyle w:val="-"/>
            <w:rFonts w:ascii="Times New Roman" w:hAnsi="Times New Roman" w:cs="Times New Roman"/>
            <w:lang w:val="en-US"/>
          </w:rPr>
          <w:t>promithiesreth</w:t>
        </w:r>
        <w:r w:rsidR="00E831D1" w:rsidRPr="002957FE">
          <w:rPr>
            <w:rStyle w:val="-"/>
            <w:rFonts w:ascii="Times New Roman" w:hAnsi="Times New Roman" w:cs="Times New Roman"/>
          </w:rPr>
          <w:t>@</w:t>
        </w:r>
        <w:r w:rsidR="00E831D1" w:rsidRPr="002957FE">
          <w:rPr>
            <w:rStyle w:val="-"/>
            <w:rFonts w:ascii="Times New Roman" w:hAnsi="Times New Roman" w:cs="Times New Roman"/>
            <w:lang w:val="en-US"/>
          </w:rPr>
          <w:t>uoc</w:t>
        </w:r>
        <w:r w:rsidR="00E831D1" w:rsidRPr="002957FE">
          <w:rPr>
            <w:rStyle w:val="-"/>
            <w:rFonts w:ascii="Times New Roman" w:hAnsi="Times New Roman" w:cs="Times New Roman"/>
          </w:rPr>
          <w:t>.</w:t>
        </w:r>
        <w:r w:rsidR="00E831D1" w:rsidRPr="002957FE">
          <w:rPr>
            <w:rStyle w:val="-"/>
            <w:rFonts w:ascii="Times New Roman" w:hAnsi="Times New Roman" w:cs="Times New Roman"/>
            <w:lang w:val="en-US"/>
          </w:rPr>
          <w:t>gr</w:t>
        </w:r>
      </w:hyperlink>
      <w:r w:rsidR="00E831D1" w:rsidRPr="002957FE">
        <w:rPr>
          <w:rFonts w:ascii="Times New Roman" w:hAnsi="Times New Roman" w:cs="Times New Roman"/>
        </w:rPr>
        <w:t xml:space="preserve"> </w:t>
      </w:r>
      <w:r w:rsidRPr="002957FE">
        <w:rPr>
          <w:rFonts w:ascii="Times New Roman" w:hAnsi="Times New Roman" w:cs="Times New Roman"/>
        </w:rPr>
        <w:t>) της Αναθέτουσας Αρχής.</w:t>
      </w:r>
    </w:p>
    <w:p w14:paraId="58663A4A" w14:textId="77777777" w:rsidR="00B3522A" w:rsidRPr="002957FE" w:rsidRDefault="00B3522A" w:rsidP="0094401D">
      <w:pPr>
        <w:pStyle w:val="a4"/>
        <w:spacing w:before="119"/>
        <w:ind w:left="567" w:right="567"/>
        <w:rPr>
          <w:rFonts w:ascii="Times New Roman" w:hAnsi="Times New Roman" w:cs="Times New Roman"/>
        </w:rPr>
      </w:pPr>
      <w:r w:rsidRPr="002957FE">
        <w:rPr>
          <w:rFonts w:ascii="Times New Roman" w:hAnsi="Times New Roman" w:cs="Times New Roman"/>
          <w:spacing w:val="-2"/>
        </w:rPr>
        <w:t>Κατ'</w:t>
      </w:r>
      <w:r w:rsidRPr="002957FE">
        <w:rPr>
          <w:rFonts w:ascii="Times New Roman" w:hAnsi="Times New Roman" w:cs="Times New Roman"/>
          <w:spacing w:val="-3"/>
        </w:rPr>
        <w:t xml:space="preserve"> </w:t>
      </w:r>
      <w:r w:rsidRPr="002957FE">
        <w:rPr>
          <w:rFonts w:ascii="Times New Roman" w:hAnsi="Times New Roman" w:cs="Times New Roman"/>
          <w:spacing w:val="-2"/>
        </w:rPr>
        <w:t>εξαίρεση τα</w:t>
      </w:r>
      <w:r w:rsidRPr="002957FE">
        <w:rPr>
          <w:rFonts w:ascii="Times New Roman" w:hAnsi="Times New Roman" w:cs="Times New Roman"/>
          <w:spacing w:val="-7"/>
        </w:rPr>
        <w:t xml:space="preserve"> </w:t>
      </w:r>
      <w:r w:rsidRPr="002957FE">
        <w:rPr>
          <w:rFonts w:ascii="Times New Roman" w:hAnsi="Times New Roman" w:cs="Times New Roman"/>
          <w:spacing w:val="-2"/>
        </w:rPr>
        <w:t>έγγραφα</w:t>
      </w:r>
      <w:r w:rsidRPr="002957FE">
        <w:rPr>
          <w:rFonts w:ascii="Times New Roman" w:hAnsi="Times New Roman" w:cs="Times New Roman"/>
          <w:spacing w:val="-5"/>
        </w:rPr>
        <w:t xml:space="preserve"> </w:t>
      </w:r>
      <w:r w:rsidRPr="002957FE">
        <w:rPr>
          <w:rFonts w:ascii="Times New Roman" w:hAnsi="Times New Roman" w:cs="Times New Roman"/>
          <w:spacing w:val="-2"/>
        </w:rPr>
        <w:t>της σύμβασης</w:t>
      </w:r>
      <w:r w:rsidRPr="002957FE">
        <w:rPr>
          <w:rFonts w:ascii="Times New Roman" w:hAnsi="Times New Roman" w:cs="Times New Roman"/>
          <w:spacing w:val="-5"/>
        </w:rPr>
        <w:t xml:space="preserve"> </w:t>
      </w:r>
      <w:r w:rsidRPr="002957FE">
        <w:rPr>
          <w:rFonts w:ascii="Times New Roman" w:hAnsi="Times New Roman" w:cs="Times New Roman"/>
          <w:spacing w:val="-2"/>
        </w:rPr>
        <w:t>διατίθενται</w:t>
      </w:r>
      <w:r w:rsidRPr="002957FE">
        <w:rPr>
          <w:rFonts w:ascii="Times New Roman" w:hAnsi="Times New Roman" w:cs="Times New Roman"/>
          <w:spacing w:val="-5"/>
        </w:rPr>
        <w:t xml:space="preserve"> </w:t>
      </w:r>
      <w:r w:rsidRPr="002957FE">
        <w:rPr>
          <w:rFonts w:ascii="Times New Roman" w:hAnsi="Times New Roman" w:cs="Times New Roman"/>
          <w:spacing w:val="-2"/>
        </w:rPr>
        <w:t>στα</w:t>
      </w:r>
      <w:r w:rsidRPr="002957FE">
        <w:rPr>
          <w:rFonts w:ascii="Times New Roman" w:hAnsi="Times New Roman" w:cs="Times New Roman"/>
          <w:spacing w:val="-5"/>
        </w:rPr>
        <w:t xml:space="preserve"> </w:t>
      </w:r>
      <w:r w:rsidRPr="002957FE">
        <w:rPr>
          <w:rFonts w:ascii="Times New Roman" w:hAnsi="Times New Roman" w:cs="Times New Roman"/>
          <w:spacing w:val="-2"/>
        </w:rPr>
        <w:t>γραφεία</w:t>
      </w:r>
      <w:r w:rsidRPr="002957FE">
        <w:rPr>
          <w:rFonts w:ascii="Times New Roman" w:hAnsi="Times New Roman" w:cs="Times New Roman"/>
          <w:spacing w:val="-4"/>
        </w:rPr>
        <w:t xml:space="preserve"> </w:t>
      </w:r>
      <w:r w:rsidRPr="002957FE">
        <w:rPr>
          <w:rFonts w:ascii="Times New Roman" w:hAnsi="Times New Roman" w:cs="Times New Roman"/>
          <w:spacing w:val="-2"/>
        </w:rPr>
        <w:t>της αναθέτουσας αρχής</w:t>
      </w:r>
      <w:r w:rsidRPr="002957FE">
        <w:rPr>
          <w:rFonts w:ascii="Times New Roman" w:hAnsi="Times New Roman" w:cs="Times New Roman"/>
          <w:spacing w:val="-5"/>
        </w:rPr>
        <w:t xml:space="preserve"> </w:t>
      </w:r>
      <w:r w:rsidRPr="002957FE">
        <w:rPr>
          <w:rFonts w:ascii="Times New Roman" w:hAnsi="Times New Roman" w:cs="Times New Roman"/>
          <w:spacing w:val="-2"/>
        </w:rPr>
        <w:t>κατά</w:t>
      </w:r>
      <w:r w:rsidRPr="002957FE">
        <w:rPr>
          <w:rFonts w:ascii="Times New Roman" w:hAnsi="Times New Roman" w:cs="Times New Roman"/>
          <w:spacing w:val="-5"/>
        </w:rPr>
        <w:t xml:space="preserve"> </w:t>
      </w:r>
      <w:r w:rsidRPr="002957FE">
        <w:rPr>
          <w:rFonts w:ascii="Times New Roman" w:hAnsi="Times New Roman" w:cs="Times New Roman"/>
          <w:spacing w:val="-2"/>
        </w:rPr>
        <w:t>τις</w:t>
      </w:r>
      <w:r w:rsidRPr="002957FE">
        <w:rPr>
          <w:rFonts w:ascii="Times New Roman" w:hAnsi="Times New Roman" w:cs="Times New Roman"/>
          <w:spacing w:val="-3"/>
        </w:rPr>
        <w:t xml:space="preserve"> </w:t>
      </w:r>
      <w:r w:rsidRPr="002957FE">
        <w:rPr>
          <w:rFonts w:ascii="Times New Roman" w:hAnsi="Times New Roman" w:cs="Times New Roman"/>
          <w:spacing w:val="-2"/>
        </w:rPr>
        <w:t xml:space="preserve">εργάσιμες </w:t>
      </w:r>
      <w:r w:rsidRPr="002957FE">
        <w:rPr>
          <w:rFonts w:ascii="Times New Roman" w:hAnsi="Times New Roman" w:cs="Times New Roman"/>
        </w:rPr>
        <w:t>ημέρες και ώρες.</w:t>
      </w:r>
    </w:p>
    <w:p w14:paraId="64D7086A" w14:textId="77777777" w:rsidR="00B3522A" w:rsidRPr="002957FE" w:rsidRDefault="00B3522A" w:rsidP="0094401D">
      <w:pPr>
        <w:pStyle w:val="a4"/>
        <w:ind w:left="567" w:right="567"/>
        <w:jc w:val="left"/>
        <w:rPr>
          <w:rFonts w:ascii="Times New Roman" w:hAnsi="Times New Roman" w:cs="Times New Roman"/>
        </w:rPr>
      </w:pPr>
    </w:p>
    <w:p w14:paraId="286ABB0D" w14:textId="77777777" w:rsidR="00B3522A" w:rsidRPr="002957FE" w:rsidRDefault="00B3522A" w:rsidP="00090BE9">
      <w:pPr>
        <w:pStyle w:val="a6"/>
        <w:widowControl w:val="0"/>
        <w:numPr>
          <w:ilvl w:val="2"/>
          <w:numId w:val="12"/>
        </w:numPr>
        <w:tabs>
          <w:tab w:val="left" w:pos="1541"/>
        </w:tabs>
        <w:autoSpaceDE w:val="0"/>
        <w:autoSpaceDN w:val="0"/>
        <w:spacing w:before="197" w:after="0" w:line="240" w:lineRule="auto"/>
        <w:ind w:left="1276" w:right="567" w:hanging="721"/>
        <w:contextualSpacing w:val="0"/>
        <w:jc w:val="both"/>
        <w:rPr>
          <w:rFonts w:ascii="Times New Roman" w:hAnsi="Times New Roman"/>
          <w:sz w:val="24"/>
          <w:szCs w:val="24"/>
        </w:rPr>
      </w:pPr>
      <w:r w:rsidRPr="002957FE">
        <w:rPr>
          <w:rFonts w:ascii="Times New Roman" w:hAnsi="Times New Roman"/>
          <w:sz w:val="24"/>
          <w:szCs w:val="24"/>
        </w:rPr>
        <w:t>Παροχή</w:t>
      </w:r>
      <w:r w:rsidRPr="002957FE">
        <w:rPr>
          <w:rFonts w:ascii="Times New Roman" w:hAnsi="Times New Roman"/>
          <w:spacing w:val="-1"/>
          <w:sz w:val="24"/>
          <w:szCs w:val="24"/>
        </w:rPr>
        <w:t xml:space="preserve"> </w:t>
      </w:r>
      <w:r w:rsidRPr="002957FE">
        <w:rPr>
          <w:rFonts w:ascii="Times New Roman" w:hAnsi="Times New Roman"/>
          <w:spacing w:val="-2"/>
          <w:sz w:val="24"/>
          <w:szCs w:val="24"/>
        </w:rPr>
        <w:t>Διευκρινίσεων</w:t>
      </w:r>
    </w:p>
    <w:p w14:paraId="2196B4D2" w14:textId="77777777" w:rsidR="00B3522A" w:rsidRPr="002957FE" w:rsidRDefault="00B3522A" w:rsidP="0094401D">
      <w:pPr>
        <w:pStyle w:val="a4"/>
        <w:spacing w:before="118"/>
        <w:ind w:left="567" w:right="567"/>
        <w:rPr>
          <w:rFonts w:ascii="Times New Roman" w:hAnsi="Times New Roman" w:cs="Times New Roman"/>
        </w:rPr>
      </w:pPr>
      <w:r w:rsidRPr="002957FE">
        <w:rPr>
          <w:rFonts w:ascii="Times New Roman" w:hAnsi="Times New Roman" w:cs="Times New Roman"/>
        </w:rPr>
        <w:t>Τα</w:t>
      </w:r>
      <w:r w:rsidRPr="002957FE">
        <w:rPr>
          <w:rFonts w:ascii="Times New Roman" w:hAnsi="Times New Roman" w:cs="Times New Roman"/>
          <w:spacing w:val="-14"/>
        </w:rPr>
        <w:t xml:space="preserve"> </w:t>
      </w:r>
      <w:r w:rsidRPr="002957FE">
        <w:rPr>
          <w:rFonts w:ascii="Times New Roman" w:hAnsi="Times New Roman" w:cs="Times New Roman"/>
        </w:rPr>
        <w:t>σχετικά</w:t>
      </w:r>
      <w:r w:rsidRPr="002957FE">
        <w:rPr>
          <w:rFonts w:ascii="Times New Roman" w:hAnsi="Times New Roman" w:cs="Times New Roman"/>
          <w:spacing w:val="-14"/>
        </w:rPr>
        <w:t xml:space="preserve"> </w:t>
      </w:r>
      <w:r w:rsidRPr="002957FE">
        <w:rPr>
          <w:rFonts w:ascii="Times New Roman" w:hAnsi="Times New Roman" w:cs="Times New Roman"/>
        </w:rPr>
        <w:t>αιτήματα</w:t>
      </w:r>
      <w:r w:rsidRPr="002957FE">
        <w:rPr>
          <w:rFonts w:ascii="Times New Roman" w:hAnsi="Times New Roman" w:cs="Times New Roman"/>
          <w:spacing w:val="-14"/>
        </w:rPr>
        <w:t xml:space="preserve"> </w:t>
      </w:r>
      <w:r w:rsidRPr="002957FE">
        <w:rPr>
          <w:rFonts w:ascii="Times New Roman" w:hAnsi="Times New Roman" w:cs="Times New Roman"/>
        </w:rPr>
        <w:t>παροχής</w:t>
      </w:r>
      <w:r w:rsidRPr="002957FE">
        <w:rPr>
          <w:rFonts w:ascii="Times New Roman" w:hAnsi="Times New Roman" w:cs="Times New Roman"/>
          <w:spacing w:val="-8"/>
        </w:rPr>
        <w:t xml:space="preserve"> </w:t>
      </w:r>
      <w:r w:rsidRPr="002957FE">
        <w:rPr>
          <w:rFonts w:ascii="Times New Roman" w:hAnsi="Times New Roman" w:cs="Times New Roman"/>
        </w:rPr>
        <w:t>διευκρινίσεων</w:t>
      </w:r>
      <w:r w:rsidRPr="002957FE">
        <w:rPr>
          <w:rFonts w:ascii="Times New Roman" w:hAnsi="Times New Roman" w:cs="Times New Roman"/>
          <w:spacing w:val="-12"/>
        </w:rPr>
        <w:t xml:space="preserve"> </w:t>
      </w:r>
      <w:r w:rsidRPr="002957FE">
        <w:rPr>
          <w:rFonts w:ascii="Times New Roman" w:hAnsi="Times New Roman" w:cs="Times New Roman"/>
        </w:rPr>
        <w:t>υποβάλλονται</w:t>
      </w:r>
      <w:r w:rsidRPr="002957FE">
        <w:rPr>
          <w:rFonts w:ascii="Times New Roman" w:hAnsi="Times New Roman" w:cs="Times New Roman"/>
          <w:spacing w:val="-12"/>
        </w:rPr>
        <w:t xml:space="preserve"> </w:t>
      </w:r>
      <w:r w:rsidRPr="002957FE">
        <w:rPr>
          <w:rFonts w:ascii="Times New Roman" w:hAnsi="Times New Roman" w:cs="Times New Roman"/>
        </w:rPr>
        <w:t>ηλεκτρονικά</w:t>
      </w:r>
      <w:r w:rsidRPr="002957FE">
        <w:rPr>
          <w:rFonts w:ascii="Times New Roman" w:hAnsi="Times New Roman" w:cs="Times New Roman"/>
          <w:spacing w:val="-14"/>
        </w:rPr>
        <w:t xml:space="preserve"> </w:t>
      </w:r>
      <w:r w:rsidRPr="002957FE">
        <w:rPr>
          <w:rFonts w:ascii="Times New Roman" w:hAnsi="Times New Roman" w:cs="Times New Roman"/>
        </w:rPr>
        <w:t>στα</w:t>
      </w:r>
      <w:r w:rsidRPr="002957FE">
        <w:rPr>
          <w:rFonts w:ascii="Times New Roman" w:hAnsi="Times New Roman" w:cs="Times New Roman"/>
          <w:spacing w:val="-12"/>
        </w:rPr>
        <w:t xml:space="preserve"> </w:t>
      </w:r>
      <w:r w:rsidRPr="002957FE">
        <w:rPr>
          <w:rFonts w:ascii="Times New Roman" w:hAnsi="Times New Roman" w:cs="Times New Roman"/>
        </w:rPr>
        <w:t>email</w:t>
      </w:r>
      <w:r w:rsidRPr="002957FE">
        <w:rPr>
          <w:rFonts w:ascii="Times New Roman" w:hAnsi="Times New Roman" w:cs="Times New Roman"/>
          <w:spacing w:val="-13"/>
        </w:rPr>
        <w:t xml:space="preserve"> </w:t>
      </w:r>
      <w:r w:rsidRPr="002957FE">
        <w:rPr>
          <w:rFonts w:ascii="Times New Roman" w:hAnsi="Times New Roman" w:cs="Times New Roman"/>
        </w:rPr>
        <w:t>της</w:t>
      </w:r>
      <w:r w:rsidRPr="002957FE">
        <w:rPr>
          <w:rFonts w:ascii="Times New Roman" w:hAnsi="Times New Roman" w:cs="Times New Roman"/>
          <w:spacing w:val="-12"/>
        </w:rPr>
        <w:t xml:space="preserve"> </w:t>
      </w:r>
      <w:r w:rsidRPr="002957FE">
        <w:rPr>
          <w:rFonts w:ascii="Times New Roman" w:hAnsi="Times New Roman" w:cs="Times New Roman"/>
        </w:rPr>
        <w:t>Αναθέτουσας</w:t>
      </w:r>
      <w:r w:rsidRPr="002957FE">
        <w:rPr>
          <w:rFonts w:ascii="Times New Roman" w:hAnsi="Times New Roman" w:cs="Times New Roman"/>
          <w:spacing w:val="-12"/>
        </w:rPr>
        <w:t xml:space="preserve"> </w:t>
      </w:r>
      <w:r w:rsidRPr="002957FE">
        <w:rPr>
          <w:rFonts w:ascii="Times New Roman" w:hAnsi="Times New Roman" w:cs="Times New Roman"/>
        </w:rPr>
        <w:t>Αρχής, το αργότερο μία (1) ημέρα πριν την καταληκτική ημερομηνία υποβολής της προσφοράς και απαντώνται αντίστοιχα, στο πλαίσιο της παρούσας, στα email της Αναθέτουσας Αρχής.</w:t>
      </w:r>
    </w:p>
    <w:p w14:paraId="2DA3A0A0" w14:textId="77777777" w:rsidR="00B3522A" w:rsidRPr="002957FE" w:rsidRDefault="00B3522A" w:rsidP="0094401D">
      <w:pPr>
        <w:pStyle w:val="a4"/>
        <w:spacing w:before="122"/>
        <w:ind w:left="567" w:right="567"/>
        <w:rPr>
          <w:rFonts w:ascii="Times New Roman" w:hAnsi="Times New Roman" w:cs="Times New Roman"/>
        </w:rPr>
      </w:pPr>
      <w:r w:rsidRPr="002957FE">
        <w:rPr>
          <w:rFonts w:ascii="Times New Roman" w:hAnsi="Times New Roman" w:cs="Times New Roman"/>
        </w:rPr>
        <w:t xml:space="preserve">Η αναθέτουσα αρχή μπορεί να παρατείνει την προθεσμία παραλαβής της προσφοράς, τις ακόλουθες </w:t>
      </w:r>
      <w:r w:rsidRPr="002957FE">
        <w:rPr>
          <w:rFonts w:ascii="Times New Roman" w:hAnsi="Times New Roman" w:cs="Times New Roman"/>
          <w:spacing w:val="-2"/>
        </w:rPr>
        <w:t>περιπτώσεις:</w:t>
      </w:r>
    </w:p>
    <w:p w14:paraId="7955E6C6" w14:textId="77777777" w:rsidR="00B3522A" w:rsidRPr="002957FE" w:rsidRDefault="00B3522A" w:rsidP="0094401D">
      <w:pPr>
        <w:pStyle w:val="a4"/>
        <w:spacing w:before="119"/>
        <w:ind w:left="567" w:right="567"/>
        <w:rPr>
          <w:rFonts w:ascii="Times New Roman" w:hAnsi="Times New Roman" w:cs="Times New Roman"/>
        </w:rPr>
      </w:pPr>
      <w:r w:rsidRPr="002957FE">
        <w:rPr>
          <w:rFonts w:ascii="Times New Roman" w:hAnsi="Times New Roman" w:cs="Times New Roman"/>
        </w:rPr>
        <w:t>α) Όταν, για οποιονδήποτε λόγο, πρόσθετες πληροφορίες, αν και ζητήθηκαν από τον οικονομικό φορέα έγκαιρα δεν έχουν παρασχεθεί το αργότερο μία (1) ημέρα πριν από την προθεσμία που ορίζεται για την παραλαβή της προσφοράς.</w:t>
      </w:r>
    </w:p>
    <w:p w14:paraId="6F833329" w14:textId="77777777" w:rsidR="00B3522A" w:rsidRPr="002957FE" w:rsidRDefault="00B3522A" w:rsidP="0094401D">
      <w:pPr>
        <w:pStyle w:val="a4"/>
        <w:spacing w:before="122"/>
        <w:ind w:left="567" w:right="567"/>
        <w:rPr>
          <w:rFonts w:ascii="Times New Roman" w:hAnsi="Times New Roman" w:cs="Times New Roman"/>
        </w:rPr>
      </w:pPr>
      <w:r w:rsidRPr="002957FE">
        <w:rPr>
          <w:rFonts w:ascii="Times New Roman" w:hAnsi="Times New Roman" w:cs="Times New Roman"/>
        </w:rPr>
        <w:t>β)</w:t>
      </w:r>
      <w:r w:rsidRPr="002957FE">
        <w:rPr>
          <w:rFonts w:ascii="Times New Roman" w:hAnsi="Times New Roman" w:cs="Times New Roman"/>
          <w:spacing w:val="-4"/>
        </w:rPr>
        <w:t xml:space="preserve"> </w:t>
      </w:r>
      <w:r w:rsidRPr="002957FE">
        <w:rPr>
          <w:rFonts w:ascii="Times New Roman" w:hAnsi="Times New Roman" w:cs="Times New Roman"/>
        </w:rPr>
        <w:t>Όταν</w:t>
      </w:r>
      <w:r w:rsidRPr="002957FE">
        <w:rPr>
          <w:rFonts w:ascii="Times New Roman" w:hAnsi="Times New Roman" w:cs="Times New Roman"/>
          <w:spacing w:val="-4"/>
        </w:rPr>
        <w:t xml:space="preserve"> </w:t>
      </w:r>
      <w:r w:rsidRPr="002957FE">
        <w:rPr>
          <w:rFonts w:ascii="Times New Roman" w:hAnsi="Times New Roman" w:cs="Times New Roman"/>
        </w:rPr>
        <w:t>τα</w:t>
      </w:r>
      <w:r w:rsidRPr="002957FE">
        <w:rPr>
          <w:rFonts w:ascii="Times New Roman" w:hAnsi="Times New Roman" w:cs="Times New Roman"/>
          <w:spacing w:val="-5"/>
        </w:rPr>
        <w:t xml:space="preserve"> </w:t>
      </w:r>
      <w:r w:rsidRPr="002957FE">
        <w:rPr>
          <w:rFonts w:ascii="Times New Roman" w:hAnsi="Times New Roman" w:cs="Times New Roman"/>
        </w:rPr>
        <w:t>έγγραφα</w:t>
      </w:r>
      <w:r w:rsidRPr="002957FE">
        <w:rPr>
          <w:rFonts w:ascii="Times New Roman" w:hAnsi="Times New Roman" w:cs="Times New Roman"/>
          <w:spacing w:val="-4"/>
        </w:rPr>
        <w:t xml:space="preserve"> </w:t>
      </w:r>
      <w:r w:rsidRPr="002957FE">
        <w:rPr>
          <w:rFonts w:ascii="Times New Roman" w:hAnsi="Times New Roman" w:cs="Times New Roman"/>
        </w:rPr>
        <w:t>της</w:t>
      </w:r>
      <w:r w:rsidRPr="002957FE">
        <w:rPr>
          <w:rFonts w:ascii="Times New Roman" w:hAnsi="Times New Roman" w:cs="Times New Roman"/>
          <w:spacing w:val="-3"/>
        </w:rPr>
        <w:t xml:space="preserve"> </w:t>
      </w:r>
      <w:r w:rsidRPr="002957FE">
        <w:rPr>
          <w:rFonts w:ascii="Times New Roman" w:hAnsi="Times New Roman" w:cs="Times New Roman"/>
        </w:rPr>
        <w:t>σύμβασης</w:t>
      </w:r>
      <w:r w:rsidRPr="002957FE">
        <w:rPr>
          <w:rFonts w:ascii="Times New Roman" w:hAnsi="Times New Roman" w:cs="Times New Roman"/>
          <w:spacing w:val="-5"/>
        </w:rPr>
        <w:t xml:space="preserve"> </w:t>
      </w:r>
      <w:r w:rsidRPr="002957FE">
        <w:rPr>
          <w:rFonts w:ascii="Times New Roman" w:hAnsi="Times New Roman" w:cs="Times New Roman"/>
        </w:rPr>
        <w:t>υφίστανται</w:t>
      </w:r>
      <w:r w:rsidRPr="002957FE">
        <w:rPr>
          <w:rFonts w:ascii="Times New Roman" w:hAnsi="Times New Roman" w:cs="Times New Roman"/>
          <w:spacing w:val="-3"/>
        </w:rPr>
        <w:t xml:space="preserve"> </w:t>
      </w:r>
      <w:r w:rsidRPr="002957FE">
        <w:rPr>
          <w:rFonts w:ascii="Times New Roman" w:hAnsi="Times New Roman" w:cs="Times New Roman"/>
        </w:rPr>
        <w:t>σημαντικές</w:t>
      </w:r>
      <w:r w:rsidRPr="002957FE">
        <w:rPr>
          <w:rFonts w:ascii="Times New Roman" w:hAnsi="Times New Roman" w:cs="Times New Roman"/>
          <w:spacing w:val="-2"/>
        </w:rPr>
        <w:t xml:space="preserve"> αλλαγές.</w:t>
      </w:r>
    </w:p>
    <w:p w14:paraId="174EA834" w14:textId="77777777" w:rsidR="00B3522A" w:rsidRPr="002957FE" w:rsidRDefault="00B3522A" w:rsidP="0094401D">
      <w:pPr>
        <w:pStyle w:val="a4"/>
        <w:spacing w:before="118"/>
        <w:ind w:left="567" w:right="567"/>
        <w:rPr>
          <w:rFonts w:ascii="Times New Roman" w:hAnsi="Times New Roman" w:cs="Times New Roman"/>
        </w:rPr>
      </w:pPr>
      <w:r w:rsidRPr="002957FE">
        <w:rPr>
          <w:rFonts w:ascii="Times New Roman" w:hAnsi="Times New Roman" w:cs="Times New Roman"/>
        </w:rPr>
        <w:t xml:space="preserve">Η διάρκεια της παράτασης θα είναι ανάλογη με τη σπουδαιότητα των πληροφοριών που ζητήθηκαν ή των </w:t>
      </w:r>
      <w:r w:rsidRPr="002957FE">
        <w:rPr>
          <w:rFonts w:ascii="Times New Roman" w:hAnsi="Times New Roman" w:cs="Times New Roman"/>
          <w:spacing w:val="-2"/>
        </w:rPr>
        <w:t>αλλαγών.</w:t>
      </w:r>
    </w:p>
    <w:p w14:paraId="3F97938E" w14:textId="77777777" w:rsidR="00B3522A" w:rsidRPr="002957FE" w:rsidRDefault="00B3522A" w:rsidP="0094401D">
      <w:pPr>
        <w:pStyle w:val="a4"/>
        <w:spacing w:before="121"/>
        <w:ind w:left="567" w:right="567"/>
        <w:rPr>
          <w:rFonts w:ascii="Times New Roman" w:hAnsi="Times New Roman" w:cs="Times New Roman"/>
        </w:rPr>
      </w:pPr>
      <w:r w:rsidRPr="002957FE">
        <w:rPr>
          <w:rFonts w:ascii="Times New Roman" w:hAnsi="Times New Roman" w:cs="Times New Roman"/>
        </w:rPr>
        <w:t>Όταν οι πρόσθετες πληροφορίες δεν έχουν ζητηθεί έγκαιρα ή δεν έχουν σημασία για την προετοιμασία κατάλληλης προσφοράς, δεν απαιτείται παράταση των προθεσμιών.</w:t>
      </w:r>
    </w:p>
    <w:p w14:paraId="35047F0F" w14:textId="77777777" w:rsidR="00B3522A" w:rsidRPr="002957FE" w:rsidRDefault="00B3522A" w:rsidP="0094401D">
      <w:pPr>
        <w:pStyle w:val="a4"/>
        <w:ind w:left="567" w:right="567"/>
        <w:jc w:val="left"/>
        <w:rPr>
          <w:rFonts w:ascii="Times New Roman" w:hAnsi="Times New Roman" w:cs="Times New Roman"/>
        </w:rPr>
      </w:pPr>
    </w:p>
    <w:p w14:paraId="088B3F70" w14:textId="77777777" w:rsidR="00B3522A" w:rsidRPr="002957FE" w:rsidRDefault="00B3522A" w:rsidP="00090BE9">
      <w:pPr>
        <w:pStyle w:val="a6"/>
        <w:widowControl w:val="0"/>
        <w:numPr>
          <w:ilvl w:val="2"/>
          <w:numId w:val="12"/>
        </w:numPr>
        <w:autoSpaceDE w:val="0"/>
        <w:autoSpaceDN w:val="0"/>
        <w:spacing w:before="194" w:after="0" w:line="240" w:lineRule="auto"/>
        <w:ind w:left="1276" w:right="567" w:hanging="721"/>
        <w:contextualSpacing w:val="0"/>
        <w:jc w:val="both"/>
        <w:rPr>
          <w:rFonts w:ascii="Times New Roman" w:hAnsi="Times New Roman"/>
          <w:sz w:val="24"/>
          <w:szCs w:val="24"/>
        </w:rPr>
      </w:pPr>
      <w:r w:rsidRPr="002957FE">
        <w:rPr>
          <w:rFonts w:ascii="Times New Roman" w:hAnsi="Times New Roman"/>
          <w:spacing w:val="-2"/>
          <w:sz w:val="24"/>
          <w:szCs w:val="24"/>
        </w:rPr>
        <w:t>Γλώσσα</w:t>
      </w:r>
    </w:p>
    <w:p w14:paraId="610D6F1F" w14:textId="77777777" w:rsidR="00B3522A" w:rsidRPr="002957FE" w:rsidRDefault="00B3522A" w:rsidP="0094401D">
      <w:pPr>
        <w:pStyle w:val="a4"/>
        <w:spacing w:before="120"/>
        <w:ind w:left="567" w:right="567"/>
        <w:rPr>
          <w:rFonts w:ascii="Times New Roman" w:hAnsi="Times New Roman" w:cs="Times New Roman"/>
        </w:rPr>
      </w:pPr>
      <w:r w:rsidRPr="002957FE">
        <w:rPr>
          <w:rFonts w:ascii="Times New Roman" w:hAnsi="Times New Roman" w:cs="Times New Roman"/>
        </w:rPr>
        <w:t>Τα έγγραφα της σύμβασης έχουν συνταχθεί στην αγγλική και την ελληνική γλώσσα. Τυχόν προδικαστικές προσφυγές υποβάλλονται στην ελληνική γλώσσα.</w:t>
      </w:r>
    </w:p>
    <w:p w14:paraId="5B6CE462" w14:textId="77777777" w:rsidR="00B3522A" w:rsidRPr="002957FE" w:rsidRDefault="00B3522A" w:rsidP="0094401D">
      <w:pPr>
        <w:pStyle w:val="a4"/>
        <w:spacing w:before="120"/>
        <w:ind w:left="567" w:right="567"/>
        <w:rPr>
          <w:rFonts w:ascii="Times New Roman" w:hAnsi="Times New Roman" w:cs="Times New Roman"/>
        </w:rPr>
      </w:pPr>
      <w:r w:rsidRPr="002957FE">
        <w:rPr>
          <w:rFonts w:ascii="Times New Roman" w:hAnsi="Times New Roman" w:cs="Times New Roman"/>
        </w:rPr>
        <w:t>Η προσφορά και τα περιλαμβανόμενα σε αυτήν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r w:rsidRPr="002957FE">
        <w:rPr>
          <w:rFonts w:ascii="Times New Roman" w:hAnsi="Times New Roman" w:cs="Times New Roman"/>
          <w:spacing w:val="-7"/>
        </w:rPr>
        <w:t xml:space="preserve"> </w:t>
      </w:r>
      <w:r w:rsidRPr="002957FE">
        <w:rPr>
          <w:rFonts w:ascii="Times New Roman" w:hAnsi="Times New Roman" w:cs="Times New Roman"/>
        </w:rPr>
        <w:t>Ειδικά,</w:t>
      </w:r>
      <w:r w:rsidRPr="002957FE">
        <w:rPr>
          <w:rFonts w:ascii="Times New Roman" w:hAnsi="Times New Roman" w:cs="Times New Roman"/>
          <w:spacing w:val="-6"/>
        </w:rPr>
        <w:t xml:space="preserve"> </w:t>
      </w:r>
      <w:r w:rsidRPr="002957FE">
        <w:rPr>
          <w:rFonts w:ascii="Times New Roman" w:hAnsi="Times New Roman" w:cs="Times New Roman"/>
        </w:rPr>
        <w:t>τα</w:t>
      </w:r>
      <w:r w:rsidRPr="002957FE">
        <w:rPr>
          <w:rFonts w:ascii="Times New Roman" w:hAnsi="Times New Roman" w:cs="Times New Roman"/>
          <w:spacing w:val="-9"/>
        </w:rPr>
        <w:t xml:space="preserve"> </w:t>
      </w:r>
      <w:r w:rsidRPr="002957FE">
        <w:rPr>
          <w:rFonts w:ascii="Times New Roman" w:hAnsi="Times New Roman" w:cs="Times New Roman"/>
        </w:rPr>
        <w:t>αλλοδαπά</w:t>
      </w:r>
      <w:r w:rsidRPr="002957FE">
        <w:rPr>
          <w:rFonts w:ascii="Times New Roman" w:hAnsi="Times New Roman" w:cs="Times New Roman"/>
          <w:spacing w:val="-8"/>
        </w:rPr>
        <w:t xml:space="preserve"> </w:t>
      </w:r>
      <w:r w:rsidRPr="002957FE">
        <w:rPr>
          <w:rFonts w:ascii="Times New Roman" w:hAnsi="Times New Roman" w:cs="Times New Roman"/>
        </w:rPr>
        <w:t>ιδιωτικά</w:t>
      </w:r>
      <w:r w:rsidRPr="002957FE">
        <w:rPr>
          <w:rFonts w:ascii="Times New Roman" w:hAnsi="Times New Roman" w:cs="Times New Roman"/>
          <w:spacing w:val="-8"/>
        </w:rPr>
        <w:t xml:space="preserve"> </w:t>
      </w:r>
      <w:r w:rsidRPr="002957FE">
        <w:rPr>
          <w:rFonts w:ascii="Times New Roman" w:hAnsi="Times New Roman" w:cs="Times New Roman"/>
        </w:rPr>
        <w:t>έγγραφα</w:t>
      </w:r>
      <w:r w:rsidRPr="002957FE">
        <w:rPr>
          <w:rFonts w:ascii="Times New Roman" w:hAnsi="Times New Roman" w:cs="Times New Roman"/>
          <w:spacing w:val="-9"/>
        </w:rPr>
        <w:t xml:space="preserve"> </w:t>
      </w:r>
      <w:r w:rsidRPr="002957FE">
        <w:rPr>
          <w:rFonts w:ascii="Times New Roman" w:hAnsi="Times New Roman" w:cs="Times New Roman"/>
        </w:rPr>
        <w:t>συνοδεύονται</w:t>
      </w:r>
      <w:r w:rsidRPr="002957FE">
        <w:rPr>
          <w:rFonts w:ascii="Times New Roman" w:hAnsi="Times New Roman" w:cs="Times New Roman"/>
          <w:spacing w:val="-6"/>
        </w:rPr>
        <w:t xml:space="preserve"> </w:t>
      </w:r>
      <w:r w:rsidRPr="002957FE">
        <w:rPr>
          <w:rFonts w:ascii="Times New Roman" w:hAnsi="Times New Roman" w:cs="Times New Roman"/>
        </w:rPr>
        <w:t>από</w:t>
      </w:r>
      <w:r w:rsidRPr="002957FE">
        <w:rPr>
          <w:rFonts w:ascii="Times New Roman" w:hAnsi="Times New Roman" w:cs="Times New Roman"/>
          <w:spacing w:val="-6"/>
        </w:rPr>
        <w:t xml:space="preserve"> </w:t>
      </w:r>
      <w:r w:rsidRPr="002957FE">
        <w:rPr>
          <w:rFonts w:ascii="Times New Roman" w:hAnsi="Times New Roman" w:cs="Times New Roman"/>
        </w:rPr>
        <w:t>μετάφρασή</w:t>
      </w:r>
      <w:r w:rsidRPr="002957FE">
        <w:rPr>
          <w:rFonts w:ascii="Times New Roman" w:hAnsi="Times New Roman" w:cs="Times New Roman"/>
          <w:spacing w:val="-6"/>
        </w:rPr>
        <w:t xml:space="preserve"> </w:t>
      </w:r>
      <w:r w:rsidRPr="002957FE">
        <w:rPr>
          <w:rFonts w:ascii="Times New Roman" w:hAnsi="Times New Roman" w:cs="Times New Roman"/>
        </w:rPr>
        <w:t>τους</w:t>
      </w:r>
      <w:r w:rsidRPr="002957FE">
        <w:rPr>
          <w:rFonts w:ascii="Times New Roman" w:hAnsi="Times New Roman" w:cs="Times New Roman"/>
          <w:spacing w:val="-6"/>
        </w:rPr>
        <w:t xml:space="preserve"> </w:t>
      </w:r>
      <w:r w:rsidRPr="002957FE">
        <w:rPr>
          <w:rFonts w:ascii="Times New Roman" w:hAnsi="Times New Roman" w:cs="Times New Roman"/>
        </w:rPr>
        <w:t>στην</w:t>
      </w:r>
      <w:r w:rsidRPr="002957FE">
        <w:rPr>
          <w:rFonts w:ascii="Times New Roman" w:hAnsi="Times New Roman" w:cs="Times New Roman"/>
          <w:spacing w:val="-7"/>
        </w:rPr>
        <w:t xml:space="preserve"> </w:t>
      </w:r>
      <w:r w:rsidRPr="002957FE">
        <w:rPr>
          <w:rFonts w:ascii="Times New Roman" w:hAnsi="Times New Roman" w:cs="Times New Roman"/>
        </w:rPr>
        <w:t>ελληνική</w:t>
      </w:r>
      <w:r w:rsidRPr="002957FE">
        <w:rPr>
          <w:rFonts w:ascii="Times New Roman" w:hAnsi="Times New Roman" w:cs="Times New Roman"/>
          <w:spacing w:val="-6"/>
        </w:rPr>
        <w:t xml:space="preserve"> </w:t>
      </w:r>
      <w:r w:rsidRPr="002957FE">
        <w:rPr>
          <w:rFonts w:ascii="Times New Roman" w:hAnsi="Times New Roman" w:cs="Times New Roman"/>
        </w:rPr>
        <w:t>γλώσσα επικυρωμένη</w:t>
      </w:r>
      <w:r w:rsidRPr="002957FE">
        <w:rPr>
          <w:rFonts w:ascii="Times New Roman" w:hAnsi="Times New Roman" w:cs="Times New Roman"/>
          <w:spacing w:val="-14"/>
        </w:rPr>
        <w:t xml:space="preserve"> </w:t>
      </w:r>
      <w:r w:rsidRPr="002957FE">
        <w:rPr>
          <w:rFonts w:ascii="Times New Roman" w:hAnsi="Times New Roman" w:cs="Times New Roman"/>
        </w:rPr>
        <w:t>είτε</w:t>
      </w:r>
      <w:r w:rsidRPr="002957FE">
        <w:rPr>
          <w:rFonts w:ascii="Times New Roman" w:hAnsi="Times New Roman" w:cs="Times New Roman"/>
          <w:spacing w:val="-13"/>
        </w:rPr>
        <w:t xml:space="preserve"> </w:t>
      </w:r>
      <w:r w:rsidRPr="002957FE">
        <w:rPr>
          <w:rFonts w:ascii="Times New Roman" w:hAnsi="Times New Roman" w:cs="Times New Roman"/>
        </w:rPr>
        <w:t>από</w:t>
      </w:r>
      <w:r w:rsidRPr="002957FE">
        <w:rPr>
          <w:rFonts w:ascii="Times New Roman" w:hAnsi="Times New Roman" w:cs="Times New Roman"/>
          <w:spacing w:val="-12"/>
        </w:rPr>
        <w:t xml:space="preserve"> </w:t>
      </w:r>
      <w:r w:rsidRPr="002957FE">
        <w:rPr>
          <w:rFonts w:ascii="Times New Roman" w:hAnsi="Times New Roman" w:cs="Times New Roman"/>
        </w:rPr>
        <w:t>πρόσωπο</w:t>
      </w:r>
      <w:r w:rsidRPr="002957FE">
        <w:rPr>
          <w:rFonts w:ascii="Times New Roman" w:hAnsi="Times New Roman" w:cs="Times New Roman"/>
          <w:spacing w:val="-12"/>
        </w:rPr>
        <w:t xml:space="preserve"> </w:t>
      </w:r>
      <w:r w:rsidRPr="002957FE">
        <w:rPr>
          <w:rFonts w:ascii="Times New Roman" w:hAnsi="Times New Roman" w:cs="Times New Roman"/>
        </w:rPr>
        <w:t>αρμόδιο</w:t>
      </w:r>
      <w:r w:rsidRPr="002957FE">
        <w:rPr>
          <w:rFonts w:ascii="Times New Roman" w:hAnsi="Times New Roman" w:cs="Times New Roman"/>
          <w:spacing w:val="-12"/>
        </w:rPr>
        <w:t xml:space="preserve"> </w:t>
      </w:r>
      <w:r w:rsidRPr="002957FE">
        <w:rPr>
          <w:rFonts w:ascii="Times New Roman" w:hAnsi="Times New Roman" w:cs="Times New Roman"/>
        </w:rPr>
        <w:t>κατά</w:t>
      </w:r>
      <w:r w:rsidRPr="002957FE">
        <w:rPr>
          <w:rFonts w:ascii="Times New Roman" w:hAnsi="Times New Roman" w:cs="Times New Roman"/>
          <w:spacing w:val="-14"/>
        </w:rPr>
        <w:t xml:space="preserve"> </w:t>
      </w:r>
      <w:r w:rsidRPr="002957FE">
        <w:rPr>
          <w:rFonts w:ascii="Times New Roman" w:hAnsi="Times New Roman" w:cs="Times New Roman"/>
        </w:rPr>
        <w:t>τις</w:t>
      </w:r>
      <w:r w:rsidRPr="002957FE">
        <w:rPr>
          <w:rFonts w:ascii="Times New Roman" w:hAnsi="Times New Roman" w:cs="Times New Roman"/>
          <w:spacing w:val="-12"/>
        </w:rPr>
        <w:t xml:space="preserve"> </w:t>
      </w:r>
      <w:r w:rsidRPr="002957FE">
        <w:rPr>
          <w:rFonts w:ascii="Times New Roman" w:hAnsi="Times New Roman" w:cs="Times New Roman"/>
        </w:rPr>
        <w:t>διατάξεις</w:t>
      </w:r>
      <w:r w:rsidRPr="002957FE">
        <w:rPr>
          <w:rFonts w:ascii="Times New Roman" w:hAnsi="Times New Roman" w:cs="Times New Roman"/>
          <w:spacing w:val="-12"/>
        </w:rPr>
        <w:t xml:space="preserve"> </w:t>
      </w:r>
      <w:r w:rsidRPr="002957FE">
        <w:rPr>
          <w:rFonts w:ascii="Times New Roman" w:hAnsi="Times New Roman" w:cs="Times New Roman"/>
        </w:rPr>
        <w:t>της</w:t>
      </w:r>
      <w:r w:rsidRPr="002957FE">
        <w:rPr>
          <w:rFonts w:ascii="Times New Roman" w:hAnsi="Times New Roman" w:cs="Times New Roman"/>
          <w:spacing w:val="-14"/>
        </w:rPr>
        <w:t xml:space="preserve"> </w:t>
      </w:r>
      <w:r w:rsidRPr="002957FE">
        <w:rPr>
          <w:rFonts w:ascii="Times New Roman" w:hAnsi="Times New Roman" w:cs="Times New Roman"/>
        </w:rPr>
        <w:t>εθνικής</w:t>
      </w:r>
      <w:r w:rsidRPr="002957FE">
        <w:rPr>
          <w:rFonts w:ascii="Times New Roman" w:hAnsi="Times New Roman" w:cs="Times New Roman"/>
          <w:spacing w:val="-12"/>
        </w:rPr>
        <w:t xml:space="preserve"> </w:t>
      </w:r>
      <w:r w:rsidRPr="002957FE">
        <w:rPr>
          <w:rFonts w:ascii="Times New Roman" w:hAnsi="Times New Roman" w:cs="Times New Roman"/>
        </w:rPr>
        <w:t>νομοθεσίας</w:t>
      </w:r>
      <w:r w:rsidRPr="002957FE">
        <w:rPr>
          <w:rFonts w:ascii="Times New Roman" w:hAnsi="Times New Roman" w:cs="Times New Roman"/>
          <w:spacing w:val="-14"/>
        </w:rPr>
        <w:t xml:space="preserve"> </w:t>
      </w:r>
      <w:r w:rsidRPr="002957FE">
        <w:rPr>
          <w:rFonts w:ascii="Times New Roman" w:hAnsi="Times New Roman" w:cs="Times New Roman"/>
        </w:rPr>
        <w:t>είτε</w:t>
      </w:r>
      <w:r w:rsidRPr="002957FE">
        <w:rPr>
          <w:rFonts w:ascii="Times New Roman" w:hAnsi="Times New Roman" w:cs="Times New Roman"/>
          <w:spacing w:val="-12"/>
        </w:rPr>
        <w:t xml:space="preserve"> </w:t>
      </w:r>
      <w:r w:rsidRPr="002957FE">
        <w:rPr>
          <w:rFonts w:ascii="Times New Roman" w:hAnsi="Times New Roman" w:cs="Times New Roman"/>
        </w:rPr>
        <w:t>από</w:t>
      </w:r>
      <w:r w:rsidRPr="002957FE">
        <w:rPr>
          <w:rFonts w:ascii="Times New Roman" w:hAnsi="Times New Roman" w:cs="Times New Roman"/>
          <w:spacing w:val="-14"/>
        </w:rPr>
        <w:t xml:space="preserve"> </w:t>
      </w:r>
      <w:r w:rsidRPr="002957FE">
        <w:rPr>
          <w:rFonts w:ascii="Times New Roman" w:hAnsi="Times New Roman" w:cs="Times New Roman"/>
        </w:rPr>
        <w:t>πρόσωπο</w:t>
      </w:r>
      <w:r w:rsidRPr="002957FE">
        <w:rPr>
          <w:rFonts w:ascii="Times New Roman" w:hAnsi="Times New Roman" w:cs="Times New Roman"/>
          <w:spacing w:val="-12"/>
        </w:rPr>
        <w:t xml:space="preserve"> </w:t>
      </w:r>
      <w:r w:rsidRPr="002957FE">
        <w:rPr>
          <w:rFonts w:ascii="Times New Roman" w:hAnsi="Times New Roman" w:cs="Times New Roman"/>
        </w:rPr>
        <w:t>κατά νόμο αρμόδιο της χώρας στην οποία έχει συνταχθεί το έγγραφο.</w:t>
      </w:r>
    </w:p>
    <w:p w14:paraId="7B82618F" w14:textId="77777777" w:rsidR="00B3522A" w:rsidRPr="002957FE" w:rsidRDefault="00B3522A" w:rsidP="0094401D">
      <w:pPr>
        <w:pStyle w:val="a4"/>
        <w:spacing w:before="121"/>
        <w:ind w:left="567" w:right="567"/>
        <w:rPr>
          <w:rFonts w:ascii="Times New Roman" w:hAnsi="Times New Roman" w:cs="Times New Roman"/>
        </w:rPr>
      </w:pPr>
      <w:r w:rsidRPr="002957FE">
        <w:rPr>
          <w:rFonts w:ascii="Times New Roman" w:hAnsi="Times New Roman" w:cs="Times New Roman"/>
        </w:rPr>
        <w:t>Τα αποδεικτικά έγγραφα συντάσσονται στην ελληνική γλώσσα. Στα αλλοδαπά δημόσια έγγραφα και δικαιολογητικά</w:t>
      </w:r>
      <w:r w:rsidRPr="002957FE">
        <w:rPr>
          <w:rFonts w:ascii="Times New Roman" w:hAnsi="Times New Roman" w:cs="Times New Roman"/>
          <w:spacing w:val="-11"/>
        </w:rPr>
        <w:t xml:space="preserve"> </w:t>
      </w:r>
      <w:r w:rsidRPr="002957FE">
        <w:rPr>
          <w:rFonts w:ascii="Times New Roman" w:hAnsi="Times New Roman" w:cs="Times New Roman"/>
        </w:rPr>
        <w:t>εφαρμόζεται</w:t>
      </w:r>
      <w:r w:rsidRPr="002957FE">
        <w:rPr>
          <w:rFonts w:ascii="Times New Roman" w:hAnsi="Times New Roman" w:cs="Times New Roman"/>
          <w:spacing w:val="-12"/>
        </w:rPr>
        <w:t xml:space="preserve"> </w:t>
      </w:r>
      <w:r w:rsidRPr="002957FE">
        <w:rPr>
          <w:rFonts w:ascii="Times New Roman" w:hAnsi="Times New Roman" w:cs="Times New Roman"/>
        </w:rPr>
        <w:t>η</w:t>
      </w:r>
      <w:r w:rsidRPr="002957FE">
        <w:rPr>
          <w:rFonts w:ascii="Times New Roman" w:hAnsi="Times New Roman" w:cs="Times New Roman"/>
          <w:spacing w:val="-10"/>
        </w:rPr>
        <w:t xml:space="preserve"> </w:t>
      </w:r>
      <w:r w:rsidRPr="002957FE">
        <w:rPr>
          <w:rFonts w:ascii="Times New Roman" w:hAnsi="Times New Roman" w:cs="Times New Roman"/>
        </w:rPr>
        <w:t>Συνθήκη</w:t>
      </w:r>
      <w:r w:rsidRPr="002957FE">
        <w:rPr>
          <w:rFonts w:ascii="Times New Roman" w:hAnsi="Times New Roman" w:cs="Times New Roman"/>
          <w:spacing w:val="-10"/>
        </w:rPr>
        <w:t xml:space="preserve"> </w:t>
      </w:r>
      <w:r w:rsidRPr="002957FE">
        <w:rPr>
          <w:rFonts w:ascii="Times New Roman" w:hAnsi="Times New Roman" w:cs="Times New Roman"/>
        </w:rPr>
        <w:t>της</w:t>
      </w:r>
      <w:r w:rsidRPr="002957FE">
        <w:rPr>
          <w:rFonts w:ascii="Times New Roman" w:hAnsi="Times New Roman" w:cs="Times New Roman"/>
          <w:spacing w:val="-9"/>
        </w:rPr>
        <w:t xml:space="preserve"> </w:t>
      </w:r>
      <w:r w:rsidRPr="002957FE">
        <w:rPr>
          <w:rFonts w:ascii="Times New Roman" w:hAnsi="Times New Roman" w:cs="Times New Roman"/>
        </w:rPr>
        <w:t>Χάγης</w:t>
      </w:r>
      <w:r w:rsidRPr="002957FE">
        <w:rPr>
          <w:rFonts w:ascii="Times New Roman" w:hAnsi="Times New Roman" w:cs="Times New Roman"/>
          <w:spacing w:val="-10"/>
        </w:rPr>
        <w:t xml:space="preserve"> </w:t>
      </w:r>
      <w:r w:rsidRPr="002957FE">
        <w:rPr>
          <w:rFonts w:ascii="Times New Roman" w:hAnsi="Times New Roman" w:cs="Times New Roman"/>
        </w:rPr>
        <w:t>της</w:t>
      </w:r>
      <w:r w:rsidRPr="002957FE">
        <w:rPr>
          <w:rFonts w:ascii="Times New Roman" w:hAnsi="Times New Roman" w:cs="Times New Roman"/>
          <w:spacing w:val="-9"/>
        </w:rPr>
        <w:t xml:space="preserve"> </w:t>
      </w:r>
      <w:r w:rsidRPr="002957FE">
        <w:rPr>
          <w:rFonts w:ascii="Times New Roman" w:hAnsi="Times New Roman" w:cs="Times New Roman"/>
        </w:rPr>
        <w:t>5.10.1961,</w:t>
      </w:r>
      <w:r w:rsidRPr="002957FE">
        <w:rPr>
          <w:rFonts w:ascii="Times New Roman" w:hAnsi="Times New Roman" w:cs="Times New Roman"/>
          <w:spacing w:val="-10"/>
        </w:rPr>
        <w:t xml:space="preserve"> </w:t>
      </w:r>
      <w:r w:rsidRPr="002957FE">
        <w:rPr>
          <w:rFonts w:ascii="Times New Roman" w:hAnsi="Times New Roman" w:cs="Times New Roman"/>
        </w:rPr>
        <w:t>που</w:t>
      </w:r>
      <w:r w:rsidRPr="002957FE">
        <w:rPr>
          <w:rFonts w:ascii="Times New Roman" w:hAnsi="Times New Roman" w:cs="Times New Roman"/>
          <w:spacing w:val="-10"/>
        </w:rPr>
        <w:t xml:space="preserve"> </w:t>
      </w:r>
      <w:r w:rsidRPr="002957FE">
        <w:rPr>
          <w:rFonts w:ascii="Times New Roman" w:hAnsi="Times New Roman" w:cs="Times New Roman"/>
        </w:rPr>
        <w:t>κυρώθηκε</w:t>
      </w:r>
      <w:r w:rsidRPr="002957FE">
        <w:rPr>
          <w:rFonts w:ascii="Times New Roman" w:hAnsi="Times New Roman" w:cs="Times New Roman"/>
          <w:spacing w:val="-11"/>
        </w:rPr>
        <w:t xml:space="preserve"> </w:t>
      </w:r>
      <w:r w:rsidRPr="002957FE">
        <w:rPr>
          <w:rFonts w:ascii="Times New Roman" w:hAnsi="Times New Roman" w:cs="Times New Roman"/>
        </w:rPr>
        <w:t>με</w:t>
      </w:r>
      <w:r w:rsidRPr="002957FE">
        <w:rPr>
          <w:rFonts w:ascii="Times New Roman" w:hAnsi="Times New Roman" w:cs="Times New Roman"/>
          <w:spacing w:val="-9"/>
        </w:rPr>
        <w:t xml:space="preserve"> </w:t>
      </w:r>
      <w:r w:rsidRPr="002957FE">
        <w:rPr>
          <w:rFonts w:ascii="Times New Roman" w:hAnsi="Times New Roman" w:cs="Times New Roman"/>
        </w:rPr>
        <w:t>το</w:t>
      </w:r>
      <w:r w:rsidRPr="002957FE">
        <w:rPr>
          <w:rFonts w:ascii="Times New Roman" w:hAnsi="Times New Roman" w:cs="Times New Roman"/>
          <w:spacing w:val="-10"/>
        </w:rPr>
        <w:t xml:space="preserve"> </w:t>
      </w:r>
      <w:r w:rsidRPr="002957FE">
        <w:rPr>
          <w:rFonts w:ascii="Times New Roman" w:hAnsi="Times New Roman" w:cs="Times New Roman"/>
        </w:rPr>
        <w:t>ν.</w:t>
      </w:r>
      <w:r w:rsidRPr="002957FE">
        <w:rPr>
          <w:rFonts w:ascii="Times New Roman" w:hAnsi="Times New Roman" w:cs="Times New Roman"/>
          <w:spacing w:val="-10"/>
        </w:rPr>
        <w:t xml:space="preserve"> </w:t>
      </w:r>
      <w:r w:rsidRPr="002957FE">
        <w:rPr>
          <w:rFonts w:ascii="Times New Roman" w:hAnsi="Times New Roman" w:cs="Times New Roman"/>
        </w:rPr>
        <w:t>1497/1984</w:t>
      </w:r>
      <w:r w:rsidRPr="002957FE">
        <w:rPr>
          <w:rFonts w:ascii="Times New Roman" w:hAnsi="Times New Roman" w:cs="Times New Roman"/>
          <w:spacing w:val="-10"/>
        </w:rPr>
        <w:t xml:space="preserve"> </w:t>
      </w:r>
      <w:r w:rsidRPr="002957FE">
        <w:rPr>
          <w:rFonts w:ascii="Times New Roman" w:hAnsi="Times New Roman" w:cs="Times New Roman"/>
        </w:rPr>
        <w:t>(Α΄188). Ειδικά, τα αλλοδαπά ιδιωτικά έγγραφα συνοδεύονται από μετάφρασή τους στην ελληνική γλώσσα επικυρωμένη</w:t>
      </w:r>
      <w:r w:rsidRPr="002957FE">
        <w:rPr>
          <w:rFonts w:ascii="Times New Roman" w:hAnsi="Times New Roman" w:cs="Times New Roman"/>
          <w:spacing w:val="-14"/>
        </w:rPr>
        <w:t xml:space="preserve"> </w:t>
      </w:r>
      <w:r w:rsidRPr="002957FE">
        <w:rPr>
          <w:rFonts w:ascii="Times New Roman" w:hAnsi="Times New Roman" w:cs="Times New Roman"/>
        </w:rPr>
        <w:t>είτε</w:t>
      </w:r>
      <w:r w:rsidRPr="002957FE">
        <w:rPr>
          <w:rFonts w:ascii="Times New Roman" w:hAnsi="Times New Roman" w:cs="Times New Roman"/>
          <w:spacing w:val="-14"/>
        </w:rPr>
        <w:t xml:space="preserve"> </w:t>
      </w:r>
      <w:r w:rsidRPr="002957FE">
        <w:rPr>
          <w:rFonts w:ascii="Times New Roman" w:hAnsi="Times New Roman" w:cs="Times New Roman"/>
        </w:rPr>
        <w:t>από</w:t>
      </w:r>
      <w:r w:rsidRPr="002957FE">
        <w:rPr>
          <w:rFonts w:ascii="Times New Roman" w:hAnsi="Times New Roman" w:cs="Times New Roman"/>
          <w:spacing w:val="-12"/>
        </w:rPr>
        <w:t xml:space="preserve"> </w:t>
      </w:r>
      <w:r w:rsidRPr="002957FE">
        <w:rPr>
          <w:rFonts w:ascii="Times New Roman" w:hAnsi="Times New Roman" w:cs="Times New Roman"/>
        </w:rPr>
        <w:t>πρόσωπο</w:t>
      </w:r>
      <w:r w:rsidRPr="002957FE">
        <w:rPr>
          <w:rFonts w:ascii="Times New Roman" w:hAnsi="Times New Roman" w:cs="Times New Roman"/>
          <w:spacing w:val="-12"/>
        </w:rPr>
        <w:t xml:space="preserve"> </w:t>
      </w:r>
      <w:r w:rsidRPr="002957FE">
        <w:rPr>
          <w:rFonts w:ascii="Times New Roman" w:hAnsi="Times New Roman" w:cs="Times New Roman"/>
        </w:rPr>
        <w:t>αρμόδιο</w:t>
      </w:r>
      <w:r w:rsidRPr="002957FE">
        <w:rPr>
          <w:rFonts w:ascii="Times New Roman" w:hAnsi="Times New Roman" w:cs="Times New Roman"/>
          <w:spacing w:val="-12"/>
        </w:rPr>
        <w:t xml:space="preserve"> </w:t>
      </w:r>
      <w:r w:rsidRPr="002957FE">
        <w:rPr>
          <w:rFonts w:ascii="Times New Roman" w:hAnsi="Times New Roman" w:cs="Times New Roman"/>
        </w:rPr>
        <w:t>κατά</w:t>
      </w:r>
      <w:r w:rsidRPr="002957FE">
        <w:rPr>
          <w:rFonts w:ascii="Times New Roman" w:hAnsi="Times New Roman" w:cs="Times New Roman"/>
          <w:spacing w:val="-14"/>
        </w:rPr>
        <w:t xml:space="preserve"> </w:t>
      </w:r>
      <w:r w:rsidRPr="002957FE">
        <w:rPr>
          <w:rFonts w:ascii="Times New Roman" w:hAnsi="Times New Roman" w:cs="Times New Roman"/>
        </w:rPr>
        <w:t>τις</w:t>
      </w:r>
      <w:r w:rsidRPr="002957FE">
        <w:rPr>
          <w:rFonts w:ascii="Times New Roman" w:hAnsi="Times New Roman" w:cs="Times New Roman"/>
          <w:spacing w:val="-12"/>
        </w:rPr>
        <w:t xml:space="preserve"> </w:t>
      </w:r>
      <w:r w:rsidRPr="002957FE">
        <w:rPr>
          <w:rFonts w:ascii="Times New Roman" w:hAnsi="Times New Roman" w:cs="Times New Roman"/>
        </w:rPr>
        <w:t>διατάξεις</w:t>
      </w:r>
      <w:r w:rsidRPr="002957FE">
        <w:rPr>
          <w:rFonts w:ascii="Times New Roman" w:hAnsi="Times New Roman" w:cs="Times New Roman"/>
          <w:spacing w:val="-12"/>
        </w:rPr>
        <w:t xml:space="preserve"> </w:t>
      </w:r>
      <w:r w:rsidRPr="002957FE">
        <w:rPr>
          <w:rFonts w:ascii="Times New Roman" w:hAnsi="Times New Roman" w:cs="Times New Roman"/>
        </w:rPr>
        <w:t>της</w:t>
      </w:r>
      <w:r w:rsidRPr="002957FE">
        <w:rPr>
          <w:rFonts w:ascii="Times New Roman" w:hAnsi="Times New Roman" w:cs="Times New Roman"/>
          <w:spacing w:val="-14"/>
        </w:rPr>
        <w:t xml:space="preserve"> </w:t>
      </w:r>
      <w:r w:rsidRPr="002957FE">
        <w:rPr>
          <w:rFonts w:ascii="Times New Roman" w:hAnsi="Times New Roman" w:cs="Times New Roman"/>
        </w:rPr>
        <w:t>εθνικής</w:t>
      </w:r>
      <w:r w:rsidRPr="002957FE">
        <w:rPr>
          <w:rFonts w:ascii="Times New Roman" w:hAnsi="Times New Roman" w:cs="Times New Roman"/>
          <w:spacing w:val="-12"/>
        </w:rPr>
        <w:t xml:space="preserve"> </w:t>
      </w:r>
      <w:r w:rsidRPr="002957FE">
        <w:rPr>
          <w:rFonts w:ascii="Times New Roman" w:hAnsi="Times New Roman" w:cs="Times New Roman"/>
        </w:rPr>
        <w:t>νομοθεσίας</w:t>
      </w:r>
      <w:r w:rsidRPr="002957FE">
        <w:rPr>
          <w:rFonts w:ascii="Times New Roman" w:hAnsi="Times New Roman" w:cs="Times New Roman"/>
          <w:spacing w:val="-14"/>
        </w:rPr>
        <w:t xml:space="preserve"> </w:t>
      </w:r>
      <w:r w:rsidRPr="002957FE">
        <w:rPr>
          <w:rFonts w:ascii="Times New Roman" w:hAnsi="Times New Roman" w:cs="Times New Roman"/>
        </w:rPr>
        <w:t>είτε</w:t>
      </w:r>
      <w:r w:rsidRPr="002957FE">
        <w:rPr>
          <w:rFonts w:ascii="Times New Roman" w:hAnsi="Times New Roman" w:cs="Times New Roman"/>
          <w:spacing w:val="-12"/>
        </w:rPr>
        <w:t xml:space="preserve"> </w:t>
      </w:r>
      <w:r w:rsidRPr="002957FE">
        <w:rPr>
          <w:rFonts w:ascii="Times New Roman" w:hAnsi="Times New Roman" w:cs="Times New Roman"/>
        </w:rPr>
        <w:t>από</w:t>
      </w:r>
      <w:r w:rsidRPr="002957FE">
        <w:rPr>
          <w:rFonts w:ascii="Times New Roman" w:hAnsi="Times New Roman" w:cs="Times New Roman"/>
          <w:spacing w:val="-14"/>
        </w:rPr>
        <w:t xml:space="preserve"> </w:t>
      </w:r>
      <w:r w:rsidRPr="002957FE">
        <w:rPr>
          <w:rFonts w:ascii="Times New Roman" w:hAnsi="Times New Roman" w:cs="Times New Roman"/>
        </w:rPr>
        <w:t>πρόσωπο</w:t>
      </w:r>
      <w:r w:rsidRPr="002957FE">
        <w:rPr>
          <w:rFonts w:ascii="Times New Roman" w:hAnsi="Times New Roman" w:cs="Times New Roman"/>
          <w:spacing w:val="-12"/>
        </w:rPr>
        <w:t xml:space="preserve"> </w:t>
      </w:r>
      <w:r w:rsidRPr="002957FE">
        <w:rPr>
          <w:rFonts w:ascii="Times New Roman" w:hAnsi="Times New Roman" w:cs="Times New Roman"/>
        </w:rPr>
        <w:t>κατά νόμο αρμόδιο της χώρας στην οποία έχει συνταχθεί το έγγραφο.</w:t>
      </w:r>
    </w:p>
    <w:p w14:paraId="53E5A29C" w14:textId="77777777" w:rsidR="00B3522A" w:rsidRPr="002957FE" w:rsidRDefault="00B3522A" w:rsidP="0094401D">
      <w:pPr>
        <w:pStyle w:val="a4"/>
        <w:spacing w:before="119"/>
        <w:ind w:left="567" w:right="567"/>
        <w:rPr>
          <w:rFonts w:ascii="Times New Roman" w:hAnsi="Times New Roman" w:cs="Times New Roman"/>
        </w:rPr>
      </w:pPr>
      <w:r w:rsidRPr="002957FE">
        <w:rPr>
          <w:rFonts w:ascii="Times New Roman" w:hAnsi="Times New Roman" w:cs="Times New Roman"/>
        </w:rPr>
        <w:t>Κάθε</w:t>
      </w:r>
      <w:r w:rsidRPr="002957FE">
        <w:rPr>
          <w:rFonts w:ascii="Times New Roman" w:hAnsi="Times New Roman" w:cs="Times New Roman"/>
          <w:spacing w:val="-5"/>
        </w:rPr>
        <w:t xml:space="preserve"> </w:t>
      </w:r>
      <w:r w:rsidRPr="002957FE">
        <w:rPr>
          <w:rFonts w:ascii="Times New Roman" w:hAnsi="Times New Roman" w:cs="Times New Roman"/>
        </w:rPr>
        <w:t>μορφής</w:t>
      </w:r>
      <w:r w:rsidRPr="002957FE">
        <w:rPr>
          <w:rFonts w:ascii="Times New Roman" w:hAnsi="Times New Roman" w:cs="Times New Roman"/>
          <w:spacing w:val="-5"/>
        </w:rPr>
        <w:t xml:space="preserve"> </w:t>
      </w:r>
      <w:r w:rsidRPr="002957FE">
        <w:rPr>
          <w:rFonts w:ascii="Times New Roman" w:hAnsi="Times New Roman" w:cs="Times New Roman"/>
        </w:rPr>
        <w:t>επικοινωνία</w:t>
      </w:r>
      <w:r w:rsidRPr="002957FE">
        <w:rPr>
          <w:rFonts w:ascii="Times New Roman" w:hAnsi="Times New Roman" w:cs="Times New Roman"/>
          <w:spacing w:val="-6"/>
        </w:rPr>
        <w:t xml:space="preserve"> </w:t>
      </w:r>
      <w:r w:rsidRPr="002957FE">
        <w:rPr>
          <w:rFonts w:ascii="Times New Roman" w:hAnsi="Times New Roman" w:cs="Times New Roman"/>
        </w:rPr>
        <w:t>με</w:t>
      </w:r>
      <w:r w:rsidRPr="002957FE">
        <w:rPr>
          <w:rFonts w:ascii="Times New Roman" w:hAnsi="Times New Roman" w:cs="Times New Roman"/>
          <w:spacing w:val="-5"/>
        </w:rPr>
        <w:t xml:space="preserve"> </w:t>
      </w:r>
      <w:r w:rsidRPr="002957FE">
        <w:rPr>
          <w:rFonts w:ascii="Times New Roman" w:hAnsi="Times New Roman" w:cs="Times New Roman"/>
        </w:rPr>
        <w:t>την</w:t>
      </w:r>
      <w:r w:rsidRPr="002957FE">
        <w:rPr>
          <w:rFonts w:ascii="Times New Roman" w:hAnsi="Times New Roman" w:cs="Times New Roman"/>
          <w:spacing w:val="-5"/>
        </w:rPr>
        <w:t xml:space="preserve"> </w:t>
      </w:r>
      <w:r w:rsidRPr="002957FE">
        <w:rPr>
          <w:rFonts w:ascii="Times New Roman" w:hAnsi="Times New Roman" w:cs="Times New Roman"/>
        </w:rPr>
        <w:t>αναθέτουσα</w:t>
      </w:r>
      <w:r w:rsidRPr="002957FE">
        <w:rPr>
          <w:rFonts w:ascii="Times New Roman" w:hAnsi="Times New Roman" w:cs="Times New Roman"/>
          <w:spacing w:val="-7"/>
        </w:rPr>
        <w:t xml:space="preserve"> </w:t>
      </w:r>
      <w:r w:rsidRPr="002957FE">
        <w:rPr>
          <w:rFonts w:ascii="Times New Roman" w:hAnsi="Times New Roman" w:cs="Times New Roman"/>
        </w:rPr>
        <w:t>αρχή,</w:t>
      </w:r>
      <w:r w:rsidRPr="002957FE">
        <w:rPr>
          <w:rFonts w:ascii="Times New Roman" w:hAnsi="Times New Roman" w:cs="Times New Roman"/>
          <w:spacing w:val="-5"/>
        </w:rPr>
        <w:t xml:space="preserve"> </w:t>
      </w:r>
      <w:r w:rsidRPr="002957FE">
        <w:rPr>
          <w:rFonts w:ascii="Times New Roman" w:hAnsi="Times New Roman" w:cs="Times New Roman"/>
        </w:rPr>
        <w:t>καθώς</w:t>
      </w:r>
      <w:r w:rsidRPr="002957FE">
        <w:rPr>
          <w:rFonts w:ascii="Times New Roman" w:hAnsi="Times New Roman" w:cs="Times New Roman"/>
          <w:spacing w:val="-4"/>
        </w:rPr>
        <w:t xml:space="preserve"> </w:t>
      </w:r>
      <w:r w:rsidRPr="002957FE">
        <w:rPr>
          <w:rFonts w:ascii="Times New Roman" w:hAnsi="Times New Roman" w:cs="Times New Roman"/>
        </w:rPr>
        <w:t>και</w:t>
      </w:r>
      <w:r w:rsidRPr="002957FE">
        <w:rPr>
          <w:rFonts w:ascii="Times New Roman" w:hAnsi="Times New Roman" w:cs="Times New Roman"/>
          <w:spacing w:val="-5"/>
        </w:rPr>
        <w:t xml:space="preserve"> </w:t>
      </w:r>
      <w:r w:rsidRPr="002957FE">
        <w:rPr>
          <w:rFonts w:ascii="Times New Roman" w:hAnsi="Times New Roman" w:cs="Times New Roman"/>
        </w:rPr>
        <w:t>μεταξύ</w:t>
      </w:r>
      <w:r w:rsidRPr="002957FE">
        <w:rPr>
          <w:rFonts w:ascii="Times New Roman" w:hAnsi="Times New Roman" w:cs="Times New Roman"/>
          <w:spacing w:val="-5"/>
        </w:rPr>
        <w:t xml:space="preserve"> </w:t>
      </w:r>
      <w:r w:rsidRPr="002957FE">
        <w:rPr>
          <w:rFonts w:ascii="Times New Roman" w:hAnsi="Times New Roman" w:cs="Times New Roman"/>
        </w:rPr>
        <w:t>αυτής</w:t>
      </w:r>
      <w:r w:rsidRPr="002957FE">
        <w:rPr>
          <w:rFonts w:ascii="Times New Roman" w:hAnsi="Times New Roman" w:cs="Times New Roman"/>
          <w:spacing w:val="-5"/>
        </w:rPr>
        <w:t xml:space="preserve"> </w:t>
      </w:r>
      <w:r w:rsidRPr="002957FE">
        <w:rPr>
          <w:rFonts w:ascii="Times New Roman" w:hAnsi="Times New Roman" w:cs="Times New Roman"/>
        </w:rPr>
        <w:t>και</w:t>
      </w:r>
      <w:r w:rsidRPr="002957FE">
        <w:rPr>
          <w:rFonts w:ascii="Times New Roman" w:hAnsi="Times New Roman" w:cs="Times New Roman"/>
          <w:spacing w:val="-5"/>
        </w:rPr>
        <w:t xml:space="preserve"> </w:t>
      </w:r>
      <w:r w:rsidRPr="002957FE">
        <w:rPr>
          <w:rFonts w:ascii="Times New Roman" w:hAnsi="Times New Roman" w:cs="Times New Roman"/>
        </w:rPr>
        <w:t>του</w:t>
      </w:r>
      <w:r w:rsidRPr="002957FE">
        <w:rPr>
          <w:rFonts w:ascii="Times New Roman" w:hAnsi="Times New Roman" w:cs="Times New Roman"/>
          <w:spacing w:val="-5"/>
        </w:rPr>
        <w:t xml:space="preserve"> </w:t>
      </w:r>
      <w:r w:rsidRPr="002957FE">
        <w:rPr>
          <w:rFonts w:ascii="Times New Roman" w:hAnsi="Times New Roman" w:cs="Times New Roman"/>
        </w:rPr>
        <w:t>αναδόχου,</w:t>
      </w:r>
      <w:r w:rsidRPr="002957FE">
        <w:rPr>
          <w:rFonts w:ascii="Times New Roman" w:hAnsi="Times New Roman" w:cs="Times New Roman"/>
          <w:spacing w:val="-7"/>
        </w:rPr>
        <w:t xml:space="preserve"> </w:t>
      </w:r>
      <w:r w:rsidRPr="002957FE">
        <w:rPr>
          <w:rFonts w:ascii="Times New Roman" w:hAnsi="Times New Roman" w:cs="Times New Roman"/>
        </w:rPr>
        <w:t>θα</w:t>
      </w:r>
      <w:r w:rsidRPr="002957FE">
        <w:rPr>
          <w:rFonts w:ascii="Times New Roman" w:hAnsi="Times New Roman" w:cs="Times New Roman"/>
          <w:spacing w:val="-7"/>
        </w:rPr>
        <w:t xml:space="preserve"> </w:t>
      </w:r>
      <w:r w:rsidRPr="002957FE">
        <w:rPr>
          <w:rFonts w:ascii="Times New Roman" w:hAnsi="Times New Roman" w:cs="Times New Roman"/>
        </w:rPr>
        <w:t>γίνονται υποχρεωτικά στην ελληνική γλώσσα.</w:t>
      </w:r>
    </w:p>
    <w:p w14:paraId="2B9C17A9" w14:textId="77777777" w:rsidR="00B3522A" w:rsidRPr="002957FE" w:rsidRDefault="00B3522A" w:rsidP="0094401D">
      <w:pPr>
        <w:ind w:left="567" w:right="567"/>
        <w:sectPr w:rsidR="00B3522A" w:rsidRPr="002957FE">
          <w:pgSz w:w="12240" w:h="15840"/>
          <w:pgMar w:top="1360" w:right="860" w:bottom="280" w:left="620" w:header="720" w:footer="720" w:gutter="0"/>
          <w:cols w:space="720"/>
        </w:sectPr>
      </w:pPr>
    </w:p>
    <w:p w14:paraId="1E4471D5" w14:textId="77777777" w:rsidR="00B3522A" w:rsidRPr="002957FE" w:rsidRDefault="00B3522A" w:rsidP="00090BE9">
      <w:pPr>
        <w:pStyle w:val="a6"/>
        <w:widowControl w:val="0"/>
        <w:numPr>
          <w:ilvl w:val="2"/>
          <w:numId w:val="12"/>
        </w:numPr>
        <w:tabs>
          <w:tab w:val="left" w:pos="1541"/>
        </w:tabs>
        <w:autoSpaceDE w:val="0"/>
        <w:autoSpaceDN w:val="0"/>
        <w:spacing w:before="76" w:after="0" w:line="240" w:lineRule="auto"/>
        <w:ind w:left="1276" w:right="567" w:hanging="721"/>
        <w:contextualSpacing w:val="0"/>
        <w:jc w:val="both"/>
        <w:rPr>
          <w:rFonts w:ascii="Times New Roman" w:hAnsi="Times New Roman"/>
          <w:sz w:val="24"/>
          <w:szCs w:val="24"/>
        </w:rPr>
      </w:pPr>
      <w:r w:rsidRPr="002957FE">
        <w:rPr>
          <w:rFonts w:ascii="Times New Roman" w:hAnsi="Times New Roman"/>
          <w:spacing w:val="-2"/>
          <w:sz w:val="24"/>
          <w:szCs w:val="24"/>
        </w:rPr>
        <w:lastRenderedPageBreak/>
        <w:t>Εγγυήσεις</w:t>
      </w:r>
    </w:p>
    <w:p w14:paraId="520D7572" w14:textId="53DF551B" w:rsidR="00B3522A" w:rsidRPr="002957FE" w:rsidRDefault="00825537" w:rsidP="0094401D">
      <w:pPr>
        <w:pStyle w:val="a4"/>
        <w:autoSpaceDE/>
        <w:autoSpaceDN/>
        <w:spacing w:line="264" w:lineRule="exact"/>
        <w:ind w:left="567" w:right="567" w:hanging="851"/>
        <w:rPr>
          <w:rFonts w:ascii="Times New Roman" w:hAnsi="Times New Roman" w:cs="Times New Roman"/>
          <w:b/>
          <w:bCs/>
        </w:rPr>
      </w:pPr>
      <w:r w:rsidRPr="002957FE">
        <w:rPr>
          <w:rFonts w:ascii="Times New Roman" w:hAnsi="Times New Roman" w:cs="Times New Roman"/>
        </w:rPr>
        <w:t xml:space="preserve">                  </w:t>
      </w:r>
      <w:r w:rsidRPr="002957FE">
        <w:rPr>
          <w:rFonts w:ascii="Times New Roman" w:hAnsi="Times New Roman" w:cs="Times New Roman"/>
          <w:b/>
          <w:bCs/>
        </w:rPr>
        <w:t>ΔΕΝ ΑΠΑΙΤΕΙΤΑΙ ΣΤΗΝ ΠΑΡΟΥΣΑ ΕΓΓΥΗΤΙΚΗ ΕΠΙΣΤΟΛΗ ΣΥΜΜΕΤΟΧΗΣ. ΘΑ ΑΠΑΙΤΗΘΕΙ ΕΓΓΥΗΤΙΚΗ ΕΠΙΣΤΟΛΗ ΚΑΛΗΣ ΕΚΤΕΛΕΣΗΣ ΚΑΤΑ ΤΗΝ ΥΠΟΓΡΑΦΗ ΤΗΣ ΣΥΜΒΑΣΗΣ</w:t>
      </w:r>
    </w:p>
    <w:p w14:paraId="53823E19" w14:textId="77777777" w:rsidR="00825537" w:rsidRPr="002957FE" w:rsidRDefault="00825537" w:rsidP="0094401D">
      <w:pPr>
        <w:pStyle w:val="a4"/>
        <w:spacing w:before="118"/>
        <w:ind w:left="567" w:right="567"/>
        <w:rPr>
          <w:rFonts w:ascii="Times New Roman" w:hAnsi="Times New Roman" w:cs="Times New Roman"/>
        </w:rPr>
      </w:pPr>
      <w:r w:rsidRPr="002957FE">
        <w:rPr>
          <w:rFonts w:ascii="Times New Roman" w:hAnsi="Times New Roman" w:cs="Times New Roman"/>
        </w:rPr>
        <w:t>Οι εγγυητικές επιστολές των παραγράφων 2.2.2 και 4.1. εκδίδονται από πιστωτικά ιδρύματα ή χρηματοδοτικά</w:t>
      </w:r>
      <w:r w:rsidRPr="002957FE">
        <w:rPr>
          <w:rFonts w:ascii="Times New Roman" w:hAnsi="Times New Roman" w:cs="Times New Roman"/>
          <w:spacing w:val="-3"/>
        </w:rPr>
        <w:t xml:space="preserve"> </w:t>
      </w:r>
      <w:r w:rsidRPr="002957FE">
        <w:rPr>
          <w:rFonts w:ascii="Times New Roman" w:hAnsi="Times New Roman" w:cs="Times New Roman"/>
        </w:rPr>
        <w:t>ιδρύματα</w:t>
      </w:r>
      <w:r w:rsidRPr="002957FE">
        <w:rPr>
          <w:rFonts w:ascii="Times New Roman" w:hAnsi="Times New Roman" w:cs="Times New Roman"/>
          <w:spacing w:val="-2"/>
        </w:rPr>
        <w:t xml:space="preserve"> </w:t>
      </w:r>
      <w:r w:rsidRPr="002957FE">
        <w:rPr>
          <w:rFonts w:ascii="Times New Roman" w:hAnsi="Times New Roman" w:cs="Times New Roman"/>
        </w:rPr>
        <w:t>ή</w:t>
      </w:r>
      <w:r w:rsidRPr="002957FE">
        <w:rPr>
          <w:rFonts w:ascii="Times New Roman" w:hAnsi="Times New Roman" w:cs="Times New Roman"/>
          <w:spacing w:val="-6"/>
        </w:rPr>
        <w:t xml:space="preserve"> </w:t>
      </w:r>
      <w:r w:rsidRPr="002957FE">
        <w:rPr>
          <w:rFonts w:ascii="Times New Roman" w:hAnsi="Times New Roman" w:cs="Times New Roman"/>
        </w:rPr>
        <w:t>ασφαλιστικές</w:t>
      </w:r>
      <w:r w:rsidRPr="002957FE">
        <w:rPr>
          <w:rFonts w:ascii="Times New Roman" w:hAnsi="Times New Roman" w:cs="Times New Roman"/>
          <w:spacing w:val="-4"/>
        </w:rPr>
        <w:t xml:space="preserve"> </w:t>
      </w:r>
      <w:r w:rsidRPr="002957FE">
        <w:rPr>
          <w:rFonts w:ascii="Times New Roman" w:hAnsi="Times New Roman" w:cs="Times New Roman"/>
        </w:rPr>
        <w:t>επιχειρήσεις</w:t>
      </w:r>
      <w:r w:rsidRPr="002957FE">
        <w:rPr>
          <w:rFonts w:ascii="Times New Roman" w:hAnsi="Times New Roman" w:cs="Times New Roman"/>
          <w:spacing w:val="-6"/>
        </w:rPr>
        <w:t xml:space="preserve"> </w:t>
      </w:r>
      <w:r w:rsidRPr="002957FE">
        <w:rPr>
          <w:rFonts w:ascii="Times New Roman" w:hAnsi="Times New Roman" w:cs="Times New Roman"/>
        </w:rPr>
        <w:t>κατά</w:t>
      </w:r>
      <w:r w:rsidRPr="002957FE">
        <w:rPr>
          <w:rFonts w:ascii="Times New Roman" w:hAnsi="Times New Roman" w:cs="Times New Roman"/>
          <w:spacing w:val="-4"/>
        </w:rPr>
        <w:t xml:space="preserve"> </w:t>
      </w:r>
      <w:r w:rsidRPr="002957FE">
        <w:rPr>
          <w:rFonts w:ascii="Times New Roman" w:hAnsi="Times New Roman" w:cs="Times New Roman"/>
        </w:rPr>
        <w:t>την</w:t>
      </w:r>
      <w:r w:rsidRPr="002957FE">
        <w:rPr>
          <w:rFonts w:ascii="Times New Roman" w:hAnsi="Times New Roman" w:cs="Times New Roman"/>
          <w:spacing w:val="-3"/>
        </w:rPr>
        <w:t xml:space="preserve"> </w:t>
      </w:r>
      <w:r w:rsidRPr="002957FE">
        <w:rPr>
          <w:rFonts w:ascii="Times New Roman" w:hAnsi="Times New Roman" w:cs="Times New Roman"/>
        </w:rPr>
        <w:t>έννοια</w:t>
      </w:r>
      <w:r w:rsidRPr="002957FE">
        <w:rPr>
          <w:rFonts w:ascii="Times New Roman" w:hAnsi="Times New Roman" w:cs="Times New Roman"/>
          <w:spacing w:val="-6"/>
        </w:rPr>
        <w:t xml:space="preserve"> </w:t>
      </w:r>
      <w:r w:rsidRPr="002957FE">
        <w:rPr>
          <w:rFonts w:ascii="Times New Roman" w:hAnsi="Times New Roman" w:cs="Times New Roman"/>
        </w:rPr>
        <w:t>των</w:t>
      </w:r>
      <w:r w:rsidRPr="002957FE">
        <w:rPr>
          <w:rFonts w:ascii="Times New Roman" w:hAnsi="Times New Roman" w:cs="Times New Roman"/>
          <w:spacing w:val="-4"/>
        </w:rPr>
        <w:t xml:space="preserve"> </w:t>
      </w:r>
      <w:r w:rsidRPr="002957FE">
        <w:rPr>
          <w:rFonts w:ascii="Times New Roman" w:hAnsi="Times New Roman" w:cs="Times New Roman"/>
        </w:rPr>
        <w:t>περιπτώσεων</w:t>
      </w:r>
      <w:r w:rsidRPr="002957FE">
        <w:rPr>
          <w:rFonts w:ascii="Times New Roman" w:hAnsi="Times New Roman" w:cs="Times New Roman"/>
          <w:spacing w:val="-4"/>
        </w:rPr>
        <w:t xml:space="preserve"> </w:t>
      </w:r>
      <w:r w:rsidRPr="002957FE">
        <w:rPr>
          <w:rFonts w:ascii="Times New Roman" w:hAnsi="Times New Roman" w:cs="Times New Roman"/>
        </w:rPr>
        <w:t>β΄</w:t>
      </w:r>
      <w:r w:rsidRPr="002957FE">
        <w:rPr>
          <w:rFonts w:ascii="Times New Roman" w:hAnsi="Times New Roman" w:cs="Times New Roman"/>
          <w:spacing w:val="-2"/>
        </w:rPr>
        <w:t xml:space="preserve"> </w:t>
      </w:r>
      <w:r w:rsidRPr="002957FE">
        <w:rPr>
          <w:rFonts w:ascii="Times New Roman" w:hAnsi="Times New Roman" w:cs="Times New Roman"/>
        </w:rPr>
        <w:t>και</w:t>
      </w:r>
      <w:r w:rsidRPr="002957FE">
        <w:rPr>
          <w:rFonts w:ascii="Times New Roman" w:hAnsi="Times New Roman" w:cs="Times New Roman"/>
          <w:spacing w:val="-4"/>
        </w:rPr>
        <w:t xml:space="preserve"> </w:t>
      </w:r>
      <w:r w:rsidRPr="002957FE">
        <w:rPr>
          <w:rFonts w:ascii="Times New Roman" w:hAnsi="Times New Roman" w:cs="Times New Roman"/>
        </w:rPr>
        <w:t>γ΄</w:t>
      </w:r>
      <w:r w:rsidRPr="002957FE">
        <w:rPr>
          <w:rFonts w:ascii="Times New Roman" w:hAnsi="Times New Roman" w:cs="Times New Roman"/>
          <w:spacing w:val="-3"/>
        </w:rPr>
        <w:t xml:space="preserve"> </w:t>
      </w:r>
      <w:r w:rsidRPr="002957FE">
        <w:rPr>
          <w:rFonts w:ascii="Times New Roman" w:hAnsi="Times New Roman" w:cs="Times New Roman"/>
        </w:rPr>
        <w:t>της</w:t>
      </w:r>
      <w:r w:rsidRPr="002957FE">
        <w:rPr>
          <w:rFonts w:ascii="Times New Roman" w:hAnsi="Times New Roman" w:cs="Times New Roman"/>
          <w:spacing w:val="-4"/>
        </w:rPr>
        <w:t xml:space="preserve"> </w:t>
      </w:r>
      <w:r w:rsidRPr="002957FE">
        <w:rPr>
          <w:rFonts w:ascii="Times New Roman" w:hAnsi="Times New Roman" w:cs="Times New Roman"/>
        </w:rPr>
        <w:t xml:space="preserve">παρ. 1 του άρθρου 14 του ν. 4364/2016 (Α΄13), που λειτουργούν νόμιμα στα κράτη - μέλη της Ένωσης ή του </w:t>
      </w:r>
      <w:r w:rsidRPr="002957FE">
        <w:rPr>
          <w:rFonts w:ascii="Times New Roman" w:hAnsi="Times New Roman" w:cs="Times New Roman"/>
          <w:spacing w:val="-2"/>
        </w:rPr>
        <w:t>Ευρωπαϊκού</w:t>
      </w:r>
      <w:r w:rsidRPr="002957FE">
        <w:rPr>
          <w:rFonts w:ascii="Times New Roman" w:hAnsi="Times New Roman" w:cs="Times New Roman"/>
          <w:spacing w:val="-4"/>
        </w:rPr>
        <w:t xml:space="preserve"> </w:t>
      </w:r>
      <w:r w:rsidRPr="002957FE">
        <w:rPr>
          <w:rFonts w:ascii="Times New Roman" w:hAnsi="Times New Roman" w:cs="Times New Roman"/>
          <w:spacing w:val="-2"/>
        </w:rPr>
        <w:t>Οικονομικού</w:t>
      </w:r>
      <w:r w:rsidRPr="002957FE">
        <w:rPr>
          <w:rFonts w:ascii="Times New Roman" w:hAnsi="Times New Roman" w:cs="Times New Roman"/>
          <w:spacing w:val="-4"/>
        </w:rPr>
        <w:t xml:space="preserve"> </w:t>
      </w:r>
      <w:r w:rsidRPr="002957FE">
        <w:rPr>
          <w:rFonts w:ascii="Times New Roman" w:hAnsi="Times New Roman" w:cs="Times New Roman"/>
          <w:spacing w:val="-2"/>
        </w:rPr>
        <w:t>Χώρου</w:t>
      </w:r>
      <w:r w:rsidRPr="002957FE">
        <w:rPr>
          <w:rFonts w:ascii="Times New Roman" w:hAnsi="Times New Roman" w:cs="Times New Roman"/>
          <w:spacing w:val="-4"/>
        </w:rPr>
        <w:t xml:space="preserve"> </w:t>
      </w:r>
      <w:r w:rsidRPr="002957FE">
        <w:rPr>
          <w:rFonts w:ascii="Times New Roman" w:hAnsi="Times New Roman" w:cs="Times New Roman"/>
          <w:spacing w:val="-2"/>
        </w:rPr>
        <w:t>ή</w:t>
      </w:r>
      <w:r w:rsidRPr="002957FE">
        <w:rPr>
          <w:rFonts w:ascii="Times New Roman" w:hAnsi="Times New Roman" w:cs="Times New Roman"/>
          <w:spacing w:val="-6"/>
        </w:rPr>
        <w:t xml:space="preserve"> </w:t>
      </w:r>
      <w:r w:rsidRPr="002957FE">
        <w:rPr>
          <w:rFonts w:ascii="Times New Roman" w:hAnsi="Times New Roman" w:cs="Times New Roman"/>
          <w:spacing w:val="-2"/>
        </w:rPr>
        <w:t>στα</w:t>
      </w:r>
      <w:r w:rsidRPr="002957FE">
        <w:rPr>
          <w:rFonts w:ascii="Times New Roman" w:hAnsi="Times New Roman" w:cs="Times New Roman"/>
          <w:spacing w:val="-6"/>
        </w:rPr>
        <w:t xml:space="preserve"> </w:t>
      </w:r>
      <w:r w:rsidRPr="002957FE">
        <w:rPr>
          <w:rFonts w:ascii="Times New Roman" w:hAnsi="Times New Roman" w:cs="Times New Roman"/>
          <w:spacing w:val="-2"/>
        </w:rPr>
        <w:t>κράτη-μέρη της</w:t>
      </w:r>
      <w:r w:rsidRPr="002957FE">
        <w:rPr>
          <w:rFonts w:ascii="Times New Roman" w:hAnsi="Times New Roman" w:cs="Times New Roman"/>
          <w:spacing w:val="-6"/>
        </w:rPr>
        <w:t xml:space="preserve"> </w:t>
      </w:r>
      <w:r w:rsidRPr="002957FE">
        <w:rPr>
          <w:rFonts w:ascii="Times New Roman" w:hAnsi="Times New Roman" w:cs="Times New Roman"/>
          <w:spacing w:val="-2"/>
        </w:rPr>
        <w:t>ΣΔΣ</w:t>
      </w:r>
      <w:r w:rsidRPr="002957FE">
        <w:rPr>
          <w:rFonts w:ascii="Times New Roman" w:hAnsi="Times New Roman" w:cs="Times New Roman"/>
          <w:spacing w:val="-5"/>
        </w:rPr>
        <w:t xml:space="preserve"> </w:t>
      </w:r>
      <w:r w:rsidRPr="002957FE">
        <w:rPr>
          <w:rFonts w:ascii="Times New Roman" w:hAnsi="Times New Roman" w:cs="Times New Roman"/>
          <w:spacing w:val="-2"/>
        </w:rPr>
        <w:t>και</w:t>
      </w:r>
      <w:r w:rsidRPr="002957FE">
        <w:rPr>
          <w:rFonts w:ascii="Times New Roman" w:hAnsi="Times New Roman" w:cs="Times New Roman"/>
          <w:spacing w:val="-4"/>
        </w:rPr>
        <w:t xml:space="preserve"> </w:t>
      </w:r>
      <w:r w:rsidRPr="002957FE">
        <w:rPr>
          <w:rFonts w:ascii="Times New Roman" w:hAnsi="Times New Roman" w:cs="Times New Roman"/>
          <w:spacing w:val="-2"/>
        </w:rPr>
        <w:t>έχουν,</w:t>
      </w:r>
      <w:r w:rsidRPr="002957FE">
        <w:rPr>
          <w:rFonts w:ascii="Times New Roman" w:hAnsi="Times New Roman" w:cs="Times New Roman"/>
          <w:spacing w:val="-4"/>
        </w:rPr>
        <w:t xml:space="preserve"> </w:t>
      </w:r>
      <w:r w:rsidRPr="002957FE">
        <w:rPr>
          <w:rFonts w:ascii="Times New Roman" w:hAnsi="Times New Roman" w:cs="Times New Roman"/>
          <w:spacing w:val="-2"/>
        </w:rPr>
        <w:t>σύμφωνα</w:t>
      </w:r>
      <w:r w:rsidRPr="002957FE">
        <w:rPr>
          <w:rFonts w:ascii="Times New Roman" w:hAnsi="Times New Roman" w:cs="Times New Roman"/>
          <w:spacing w:val="-6"/>
        </w:rPr>
        <w:t xml:space="preserve"> </w:t>
      </w:r>
      <w:r w:rsidRPr="002957FE">
        <w:rPr>
          <w:rFonts w:ascii="Times New Roman" w:hAnsi="Times New Roman" w:cs="Times New Roman"/>
          <w:spacing w:val="-2"/>
        </w:rPr>
        <w:t>με</w:t>
      </w:r>
      <w:r w:rsidRPr="002957FE">
        <w:rPr>
          <w:rFonts w:ascii="Times New Roman" w:hAnsi="Times New Roman" w:cs="Times New Roman"/>
          <w:spacing w:val="-6"/>
        </w:rPr>
        <w:t xml:space="preserve"> </w:t>
      </w:r>
      <w:r w:rsidRPr="002957FE">
        <w:rPr>
          <w:rFonts w:ascii="Times New Roman" w:hAnsi="Times New Roman" w:cs="Times New Roman"/>
          <w:spacing w:val="-2"/>
        </w:rPr>
        <w:t>τις</w:t>
      </w:r>
      <w:r w:rsidRPr="002957FE">
        <w:rPr>
          <w:rFonts w:ascii="Times New Roman" w:hAnsi="Times New Roman" w:cs="Times New Roman"/>
          <w:spacing w:val="-4"/>
        </w:rPr>
        <w:t xml:space="preserve"> </w:t>
      </w:r>
      <w:r w:rsidRPr="002957FE">
        <w:rPr>
          <w:rFonts w:ascii="Times New Roman" w:hAnsi="Times New Roman" w:cs="Times New Roman"/>
          <w:spacing w:val="-2"/>
        </w:rPr>
        <w:t>ισχύουσες</w:t>
      </w:r>
      <w:r w:rsidRPr="002957FE">
        <w:rPr>
          <w:rFonts w:ascii="Times New Roman" w:hAnsi="Times New Roman" w:cs="Times New Roman"/>
          <w:spacing w:val="-4"/>
        </w:rPr>
        <w:t xml:space="preserve"> </w:t>
      </w:r>
      <w:r w:rsidRPr="002957FE">
        <w:rPr>
          <w:rFonts w:ascii="Times New Roman" w:hAnsi="Times New Roman" w:cs="Times New Roman"/>
          <w:spacing w:val="-2"/>
        </w:rPr>
        <w:t xml:space="preserve">διατάξεις, </w:t>
      </w:r>
      <w:r w:rsidRPr="002957FE">
        <w:rPr>
          <w:rFonts w:ascii="Times New Roman" w:hAnsi="Times New Roman" w:cs="Times New Roman"/>
        </w:rPr>
        <w:t>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469531A7" w14:textId="77777777" w:rsidR="00825537" w:rsidRPr="002957FE" w:rsidRDefault="00825537" w:rsidP="0094401D">
      <w:pPr>
        <w:pStyle w:val="a4"/>
        <w:spacing w:before="122"/>
        <w:ind w:left="567" w:right="567"/>
        <w:rPr>
          <w:rFonts w:ascii="Times New Roman" w:hAnsi="Times New Roman" w:cs="Times New Roman"/>
        </w:rPr>
      </w:pPr>
      <w:r w:rsidRPr="002957FE">
        <w:rPr>
          <w:rFonts w:ascii="Times New Roman" w:hAnsi="Times New Roman" w:cs="Times New Roman"/>
        </w:rPr>
        <w:t>Οι</w:t>
      </w:r>
      <w:r w:rsidRPr="002957FE">
        <w:rPr>
          <w:rFonts w:ascii="Times New Roman" w:hAnsi="Times New Roman" w:cs="Times New Roman"/>
          <w:spacing w:val="-7"/>
        </w:rPr>
        <w:t xml:space="preserve"> </w:t>
      </w:r>
      <w:r w:rsidRPr="002957FE">
        <w:rPr>
          <w:rFonts w:ascii="Times New Roman" w:hAnsi="Times New Roman" w:cs="Times New Roman"/>
        </w:rPr>
        <w:t>εγγυητικές</w:t>
      </w:r>
      <w:r w:rsidRPr="002957FE">
        <w:rPr>
          <w:rFonts w:ascii="Times New Roman" w:hAnsi="Times New Roman" w:cs="Times New Roman"/>
          <w:spacing w:val="-7"/>
        </w:rPr>
        <w:t xml:space="preserve"> </w:t>
      </w:r>
      <w:r w:rsidRPr="002957FE">
        <w:rPr>
          <w:rFonts w:ascii="Times New Roman" w:hAnsi="Times New Roman" w:cs="Times New Roman"/>
        </w:rPr>
        <w:t>επιστολές</w:t>
      </w:r>
      <w:r w:rsidRPr="002957FE">
        <w:rPr>
          <w:rFonts w:ascii="Times New Roman" w:hAnsi="Times New Roman" w:cs="Times New Roman"/>
          <w:spacing w:val="-7"/>
        </w:rPr>
        <w:t xml:space="preserve"> </w:t>
      </w:r>
      <w:r w:rsidRPr="002957FE">
        <w:rPr>
          <w:rFonts w:ascii="Times New Roman" w:hAnsi="Times New Roman" w:cs="Times New Roman"/>
        </w:rPr>
        <w:t>εκδίδονται</w:t>
      </w:r>
      <w:r w:rsidRPr="002957FE">
        <w:rPr>
          <w:rFonts w:ascii="Times New Roman" w:hAnsi="Times New Roman" w:cs="Times New Roman"/>
          <w:spacing w:val="-7"/>
        </w:rPr>
        <w:t xml:space="preserve"> </w:t>
      </w:r>
      <w:r w:rsidRPr="002957FE">
        <w:rPr>
          <w:rFonts w:ascii="Times New Roman" w:hAnsi="Times New Roman" w:cs="Times New Roman"/>
        </w:rPr>
        <w:t>κατ’</w:t>
      </w:r>
      <w:r w:rsidRPr="002957FE">
        <w:rPr>
          <w:rFonts w:ascii="Times New Roman" w:hAnsi="Times New Roman" w:cs="Times New Roman"/>
          <w:spacing w:val="-9"/>
        </w:rPr>
        <w:t xml:space="preserve"> </w:t>
      </w:r>
      <w:r w:rsidRPr="002957FE">
        <w:rPr>
          <w:rFonts w:ascii="Times New Roman" w:hAnsi="Times New Roman" w:cs="Times New Roman"/>
        </w:rPr>
        <w:t>επιλογή</w:t>
      </w:r>
      <w:r w:rsidRPr="002957FE">
        <w:rPr>
          <w:rFonts w:ascii="Times New Roman" w:hAnsi="Times New Roman" w:cs="Times New Roman"/>
          <w:spacing w:val="-7"/>
        </w:rPr>
        <w:t xml:space="preserve"> </w:t>
      </w:r>
      <w:r w:rsidRPr="002957FE">
        <w:rPr>
          <w:rFonts w:ascii="Times New Roman" w:hAnsi="Times New Roman" w:cs="Times New Roman"/>
        </w:rPr>
        <w:t>του</w:t>
      </w:r>
      <w:r w:rsidRPr="002957FE">
        <w:rPr>
          <w:rFonts w:ascii="Times New Roman" w:hAnsi="Times New Roman" w:cs="Times New Roman"/>
          <w:spacing w:val="-7"/>
        </w:rPr>
        <w:t xml:space="preserve"> </w:t>
      </w:r>
      <w:r w:rsidRPr="002957FE">
        <w:rPr>
          <w:rFonts w:ascii="Times New Roman" w:hAnsi="Times New Roman" w:cs="Times New Roman"/>
        </w:rPr>
        <w:t>οικονομικού</w:t>
      </w:r>
      <w:r w:rsidRPr="002957FE">
        <w:rPr>
          <w:rFonts w:ascii="Times New Roman" w:hAnsi="Times New Roman" w:cs="Times New Roman"/>
          <w:spacing w:val="-7"/>
        </w:rPr>
        <w:t xml:space="preserve"> </w:t>
      </w:r>
      <w:r w:rsidRPr="002957FE">
        <w:rPr>
          <w:rFonts w:ascii="Times New Roman" w:hAnsi="Times New Roman" w:cs="Times New Roman"/>
        </w:rPr>
        <w:t>φορέα</w:t>
      </w:r>
      <w:r w:rsidRPr="002957FE">
        <w:rPr>
          <w:rFonts w:ascii="Times New Roman" w:hAnsi="Times New Roman" w:cs="Times New Roman"/>
          <w:spacing w:val="-6"/>
        </w:rPr>
        <w:t xml:space="preserve"> </w:t>
      </w:r>
      <w:r w:rsidRPr="002957FE">
        <w:rPr>
          <w:rFonts w:ascii="Times New Roman" w:hAnsi="Times New Roman" w:cs="Times New Roman"/>
        </w:rPr>
        <w:t>από</w:t>
      </w:r>
      <w:r w:rsidRPr="002957FE">
        <w:rPr>
          <w:rFonts w:ascii="Times New Roman" w:hAnsi="Times New Roman" w:cs="Times New Roman"/>
          <w:spacing w:val="-7"/>
        </w:rPr>
        <w:t xml:space="preserve"> </w:t>
      </w:r>
      <w:r w:rsidRPr="002957FE">
        <w:rPr>
          <w:rFonts w:ascii="Times New Roman" w:hAnsi="Times New Roman" w:cs="Times New Roman"/>
        </w:rPr>
        <w:t>έναν</w:t>
      </w:r>
      <w:r w:rsidRPr="002957FE">
        <w:rPr>
          <w:rFonts w:ascii="Times New Roman" w:hAnsi="Times New Roman" w:cs="Times New Roman"/>
          <w:spacing w:val="-8"/>
        </w:rPr>
        <w:t xml:space="preserve"> </w:t>
      </w:r>
      <w:r w:rsidRPr="002957FE">
        <w:rPr>
          <w:rFonts w:ascii="Times New Roman" w:hAnsi="Times New Roman" w:cs="Times New Roman"/>
        </w:rPr>
        <w:t>ή</w:t>
      </w:r>
      <w:r w:rsidRPr="002957FE">
        <w:rPr>
          <w:rFonts w:ascii="Times New Roman" w:hAnsi="Times New Roman" w:cs="Times New Roman"/>
          <w:spacing w:val="-7"/>
        </w:rPr>
        <w:t xml:space="preserve"> </w:t>
      </w:r>
      <w:r w:rsidRPr="002957FE">
        <w:rPr>
          <w:rFonts w:ascii="Times New Roman" w:hAnsi="Times New Roman" w:cs="Times New Roman"/>
        </w:rPr>
        <w:t>περισσότερους</w:t>
      </w:r>
      <w:r w:rsidRPr="002957FE">
        <w:rPr>
          <w:rFonts w:ascii="Times New Roman" w:hAnsi="Times New Roman" w:cs="Times New Roman"/>
          <w:spacing w:val="-7"/>
        </w:rPr>
        <w:t xml:space="preserve"> </w:t>
      </w:r>
      <w:r w:rsidRPr="002957FE">
        <w:rPr>
          <w:rFonts w:ascii="Times New Roman" w:hAnsi="Times New Roman" w:cs="Times New Roman"/>
        </w:rPr>
        <w:t>εκδότες της παραπάνω παραγράφου.</w:t>
      </w:r>
    </w:p>
    <w:p w14:paraId="379578D6" w14:textId="03728AA5" w:rsidR="00825537" w:rsidRPr="002957FE" w:rsidRDefault="00825537" w:rsidP="0094401D">
      <w:pPr>
        <w:pStyle w:val="a4"/>
        <w:spacing w:before="121"/>
        <w:ind w:left="567" w:right="567"/>
        <w:rPr>
          <w:rFonts w:ascii="Times New Roman" w:hAnsi="Times New Roman" w:cs="Times New Roman"/>
        </w:rPr>
      </w:pPr>
      <w:r w:rsidRPr="002957FE">
        <w:rPr>
          <w:rFonts w:ascii="Times New Roman" w:hAnsi="Times New Roman" w:cs="Times New Roman"/>
        </w:rPr>
        <w:t>Οι</w:t>
      </w:r>
      <w:r w:rsidRPr="002957FE">
        <w:rPr>
          <w:rFonts w:ascii="Times New Roman" w:hAnsi="Times New Roman" w:cs="Times New Roman"/>
          <w:spacing w:val="-10"/>
        </w:rPr>
        <w:t xml:space="preserve"> </w:t>
      </w:r>
      <w:r w:rsidRPr="002957FE">
        <w:rPr>
          <w:rFonts w:ascii="Times New Roman" w:hAnsi="Times New Roman" w:cs="Times New Roman"/>
        </w:rPr>
        <w:t>εγγυήσεις</w:t>
      </w:r>
      <w:r w:rsidRPr="002957FE">
        <w:rPr>
          <w:rFonts w:ascii="Times New Roman" w:hAnsi="Times New Roman" w:cs="Times New Roman"/>
          <w:spacing w:val="-11"/>
        </w:rPr>
        <w:t xml:space="preserve"> </w:t>
      </w:r>
      <w:r w:rsidRPr="002957FE">
        <w:rPr>
          <w:rFonts w:ascii="Times New Roman" w:hAnsi="Times New Roman" w:cs="Times New Roman"/>
        </w:rPr>
        <w:t>αυτές</w:t>
      </w:r>
      <w:r w:rsidRPr="002957FE">
        <w:rPr>
          <w:rFonts w:ascii="Times New Roman" w:hAnsi="Times New Roman" w:cs="Times New Roman"/>
          <w:spacing w:val="-12"/>
        </w:rPr>
        <w:t xml:space="preserve"> </w:t>
      </w:r>
      <w:r w:rsidRPr="002957FE">
        <w:rPr>
          <w:rFonts w:ascii="Times New Roman" w:hAnsi="Times New Roman" w:cs="Times New Roman"/>
        </w:rPr>
        <w:t>περιλαμβάνουν</w:t>
      </w:r>
      <w:r w:rsidRPr="002957FE">
        <w:rPr>
          <w:rFonts w:ascii="Times New Roman" w:hAnsi="Times New Roman" w:cs="Times New Roman"/>
          <w:spacing w:val="-10"/>
        </w:rPr>
        <w:t xml:space="preserve"> </w:t>
      </w:r>
      <w:r w:rsidRPr="002957FE">
        <w:rPr>
          <w:rFonts w:ascii="Times New Roman" w:hAnsi="Times New Roman" w:cs="Times New Roman"/>
        </w:rPr>
        <w:t>κατ’</w:t>
      </w:r>
      <w:r w:rsidRPr="002957FE">
        <w:rPr>
          <w:rFonts w:ascii="Times New Roman" w:hAnsi="Times New Roman" w:cs="Times New Roman"/>
          <w:spacing w:val="-11"/>
        </w:rPr>
        <w:t xml:space="preserve"> </w:t>
      </w:r>
      <w:r w:rsidRPr="002957FE">
        <w:rPr>
          <w:rFonts w:ascii="Times New Roman" w:hAnsi="Times New Roman" w:cs="Times New Roman"/>
        </w:rPr>
        <w:t>ελάχιστον</w:t>
      </w:r>
      <w:r w:rsidRPr="002957FE">
        <w:rPr>
          <w:rFonts w:ascii="Times New Roman" w:hAnsi="Times New Roman" w:cs="Times New Roman"/>
          <w:spacing w:val="-12"/>
        </w:rPr>
        <w:t xml:space="preserve"> </w:t>
      </w:r>
      <w:r w:rsidRPr="002957FE">
        <w:rPr>
          <w:rFonts w:ascii="Times New Roman" w:hAnsi="Times New Roman" w:cs="Times New Roman"/>
        </w:rPr>
        <w:t>τα</w:t>
      </w:r>
      <w:r w:rsidRPr="002957FE">
        <w:rPr>
          <w:rFonts w:ascii="Times New Roman" w:hAnsi="Times New Roman" w:cs="Times New Roman"/>
          <w:spacing w:val="-12"/>
        </w:rPr>
        <w:t xml:space="preserve"> </w:t>
      </w:r>
      <w:r w:rsidRPr="002957FE">
        <w:rPr>
          <w:rFonts w:ascii="Times New Roman" w:hAnsi="Times New Roman" w:cs="Times New Roman"/>
        </w:rPr>
        <w:t>ακόλουθα</w:t>
      </w:r>
      <w:r w:rsidRPr="002957FE">
        <w:rPr>
          <w:rFonts w:ascii="Times New Roman" w:hAnsi="Times New Roman" w:cs="Times New Roman"/>
          <w:spacing w:val="-11"/>
        </w:rPr>
        <w:t xml:space="preserve"> </w:t>
      </w:r>
      <w:r w:rsidRPr="002957FE">
        <w:rPr>
          <w:rFonts w:ascii="Times New Roman" w:hAnsi="Times New Roman" w:cs="Times New Roman"/>
        </w:rPr>
        <w:t>στοιχεία:</w:t>
      </w:r>
      <w:r w:rsidRPr="002957FE">
        <w:rPr>
          <w:rFonts w:ascii="Times New Roman" w:hAnsi="Times New Roman" w:cs="Times New Roman"/>
          <w:spacing w:val="-10"/>
        </w:rPr>
        <w:t xml:space="preserve"> </w:t>
      </w:r>
      <w:r w:rsidRPr="002957FE">
        <w:rPr>
          <w:rFonts w:ascii="Times New Roman" w:hAnsi="Times New Roman" w:cs="Times New Roman"/>
        </w:rPr>
        <w:t>α)</w:t>
      </w:r>
      <w:r w:rsidRPr="002957FE">
        <w:rPr>
          <w:rFonts w:ascii="Times New Roman" w:hAnsi="Times New Roman" w:cs="Times New Roman"/>
          <w:spacing w:val="-11"/>
        </w:rPr>
        <w:t xml:space="preserve"> </w:t>
      </w:r>
      <w:r w:rsidRPr="002957FE">
        <w:rPr>
          <w:rFonts w:ascii="Times New Roman" w:hAnsi="Times New Roman" w:cs="Times New Roman"/>
        </w:rPr>
        <w:t>την</w:t>
      </w:r>
      <w:r w:rsidRPr="002957FE">
        <w:rPr>
          <w:rFonts w:ascii="Times New Roman" w:hAnsi="Times New Roman" w:cs="Times New Roman"/>
          <w:spacing w:val="-12"/>
        </w:rPr>
        <w:t xml:space="preserve"> </w:t>
      </w:r>
      <w:r w:rsidRPr="002957FE">
        <w:rPr>
          <w:rFonts w:ascii="Times New Roman" w:hAnsi="Times New Roman" w:cs="Times New Roman"/>
        </w:rPr>
        <w:t>ημερομηνία</w:t>
      </w:r>
      <w:r w:rsidRPr="002957FE">
        <w:rPr>
          <w:rFonts w:ascii="Times New Roman" w:hAnsi="Times New Roman" w:cs="Times New Roman"/>
          <w:spacing w:val="-11"/>
        </w:rPr>
        <w:t xml:space="preserve"> </w:t>
      </w:r>
      <w:r w:rsidRPr="002957FE">
        <w:rPr>
          <w:rFonts w:ascii="Times New Roman" w:hAnsi="Times New Roman" w:cs="Times New Roman"/>
        </w:rPr>
        <w:t>έκδοσης,</w:t>
      </w:r>
      <w:r w:rsidRPr="002957FE">
        <w:rPr>
          <w:rFonts w:ascii="Times New Roman" w:hAnsi="Times New Roman" w:cs="Times New Roman"/>
          <w:spacing w:val="-11"/>
        </w:rPr>
        <w:t xml:space="preserve"> </w:t>
      </w:r>
      <w:r w:rsidRPr="002957FE">
        <w:rPr>
          <w:rFonts w:ascii="Times New Roman" w:hAnsi="Times New Roman" w:cs="Times New Roman"/>
        </w:rPr>
        <w:t>β)</w:t>
      </w:r>
      <w:r w:rsidRPr="002957FE">
        <w:rPr>
          <w:rFonts w:ascii="Times New Roman" w:hAnsi="Times New Roman" w:cs="Times New Roman"/>
          <w:spacing w:val="-11"/>
        </w:rPr>
        <w:t xml:space="preserve"> </w:t>
      </w:r>
      <w:r w:rsidRPr="002957FE">
        <w:rPr>
          <w:rFonts w:ascii="Times New Roman" w:hAnsi="Times New Roman" w:cs="Times New Roman"/>
        </w:rPr>
        <w:t>τον εκδότη,</w:t>
      </w:r>
      <w:r w:rsidRPr="002957FE">
        <w:rPr>
          <w:rFonts w:ascii="Times New Roman" w:hAnsi="Times New Roman" w:cs="Times New Roman"/>
          <w:spacing w:val="-9"/>
        </w:rPr>
        <w:t xml:space="preserve"> </w:t>
      </w:r>
      <w:r w:rsidRPr="002957FE">
        <w:rPr>
          <w:rFonts w:ascii="Times New Roman" w:hAnsi="Times New Roman" w:cs="Times New Roman"/>
        </w:rPr>
        <w:t>γ)</w:t>
      </w:r>
      <w:r w:rsidRPr="002957FE">
        <w:rPr>
          <w:rFonts w:ascii="Times New Roman" w:hAnsi="Times New Roman" w:cs="Times New Roman"/>
          <w:spacing w:val="-10"/>
        </w:rPr>
        <w:t xml:space="preserve"> </w:t>
      </w:r>
      <w:r w:rsidRPr="002957FE">
        <w:rPr>
          <w:rFonts w:ascii="Times New Roman" w:hAnsi="Times New Roman" w:cs="Times New Roman"/>
        </w:rPr>
        <w:t>την</w:t>
      </w:r>
      <w:r w:rsidRPr="002957FE">
        <w:rPr>
          <w:rFonts w:ascii="Times New Roman" w:hAnsi="Times New Roman" w:cs="Times New Roman"/>
          <w:spacing w:val="-9"/>
        </w:rPr>
        <w:t xml:space="preserve"> </w:t>
      </w:r>
      <w:r w:rsidRPr="002957FE">
        <w:rPr>
          <w:rFonts w:ascii="Times New Roman" w:hAnsi="Times New Roman" w:cs="Times New Roman"/>
        </w:rPr>
        <w:t>αναθέτουσα</w:t>
      </w:r>
      <w:r w:rsidRPr="002957FE">
        <w:rPr>
          <w:rFonts w:ascii="Times New Roman" w:hAnsi="Times New Roman" w:cs="Times New Roman"/>
          <w:spacing w:val="-10"/>
        </w:rPr>
        <w:t xml:space="preserve"> </w:t>
      </w:r>
      <w:r w:rsidRPr="002957FE">
        <w:rPr>
          <w:rFonts w:ascii="Times New Roman" w:hAnsi="Times New Roman" w:cs="Times New Roman"/>
        </w:rPr>
        <w:t>αρχή</w:t>
      </w:r>
      <w:r w:rsidRPr="002957FE">
        <w:rPr>
          <w:rFonts w:ascii="Times New Roman" w:hAnsi="Times New Roman" w:cs="Times New Roman"/>
          <w:spacing w:val="-9"/>
        </w:rPr>
        <w:t xml:space="preserve"> </w:t>
      </w:r>
      <w:r w:rsidRPr="002957FE">
        <w:rPr>
          <w:rFonts w:ascii="Times New Roman" w:hAnsi="Times New Roman" w:cs="Times New Roman"/>
        </w:rPr>
        <w:t>προς</w:t>
      </w:r>
      <w:r w:rsidRPr="002957FE">
        <w:rPr>
          <w:rFonts w:ascii="Times New Roman" w:hAnsi="Times New Roman" w:cs="Times New Roman"/>
          <w:spacing w:val="-9"/>
        </w:rPr>
        <w:t xml:space="preserve"> </w:t>
      </w:r>
      <w:r w:rsidRPr="002957FE">
        <w:rPr>
          <w:rFonts w:ascii="Times New Roman" w:hAnsi="Times New Roman" w:cs="Times New Roman"/>
        </w:rPr>
        <w:t>την</w:t>
      </w:r>
      <w:r w:rsidRPr="002957FE">
        <w:rPr>
          <w:rFonts w:ascii="Times New Roman" w:hAnsi="Times New Roman" w:cs="Times New Roman"/>
          <w:spacing w:val="-9"/>
        </w:rPr>
        <w:t xml:space="preserve"> </w:t>
      </w:r>
      <w:r w:rsidRPr="002957FE">
        <w:rPr>
          <w:rFonts w:ascii="Times New Roman" w:hAnsi="Times New Roman" w:cs="Times New Roman"/>
        </w:rPr>
        <w:t>οποία</w:t>
      </w:r>
      <w:r w:rsidRPr="002957FE">
        <w:rPr>
          <w:rFonts w:ascii="Times New Roman" w:hAnsi="Times New Roman" w:cs="Times New Roman"/>
          <w:spacing w:val="-10"/>
        </w:rPr>
        <w:t xml:space="preserve"> </w:t>
      </w:r>
      <w:r w:rsidRPr="002957FE">
        <w:rPr>
          <w:rFonts w:ascii="Times New Roman" w:hAnsi="Times New Roman" w:cs="Times New Roman"/>
        </w:rPr>
        <w:t>απευθύνονται,</w:t>
      </w:r>
      <w:r w:rsidRPr="002957FE">
        <w:rPr>
          <w:rFonts w:ascii="Times New Roman" w:hAnsi="Times New Roman" w:cs="Times New Roman"/>
          <w:spacing w:val="-9"/>
        </w:rPr>
        <w:t xml:space="preserve"> </w:t>
      </w:r>
      <w:r w:rsidRPr="002957FE">
        <w:rPr>
          <w:rFonts w:ascii="Times New Roman" w:hAnsi="Times New Roman" w:cs="Times New Roman"/>
        </w:rPr>
        <w:t>δ)</w:t>
      </w:r>
      <w:r w:rsidRPr="002957FE">
        <w:rPr>
          <w:rFonts w:ascii="Times New Roman" w:hAnsi="Times New Roman" w:cs="Times New Roman"/>
          <w:spacing w:val="-10"/>
        </w:rPr>
        <w:t xml:space="preserve"> </w:t>
      </w:r>
      <w:r w:rsidRPr="002957FE">
        <w:rPr>
          <w:rFonts w:ascii="Times New Roman" w:hAnsi="Times New Roman" w:cs="Times New Roman"/>
        </w:rPr>
        <w:t>τον</w:t>
      </w:r>
      <w:r w:rsidRPr="002957FE">
        <w:rPr>
          <w:rFonts w:ascii="Times New Roman" w:hAnsi="Times New Roman" w:cs="Times New Roman"/>
          <w:spacing w:val="-9"/>
        </w:rPr>
        <w:t xml:space="preserve"> </w:t>
      </w:r>
      <w:r w:rsidRPr="002957FE">
        <w:rPr>
          <w:rFonts w:ascii="Times New Roman" w:hAnsi="Times New Roman" w:cs="Times New Roman"/>
        </w:rPr>
        <w:t>αριθμό</w:t>
      </w:r>
      <w:r w:rsidRPr="002957FE">
        <w:rPr>
          <w:rFonts w:ascii="Times New Roman" w:hAnsi="Times New Roman" w:cs="Times New Roman"/>
          <w:spacing w:val="-9"/>
        </w:rPr>
        <w:t xml:space="preserve"> </w:t>
      </w:r>
      <w:r w:rsidRPr="002957FE">
        <w:rPr>
          <w:rFonts w:ascii="Times New Roman" w:hAnsi="Times New Roman" w:cs="Times New Roman"/>
        </w:rPr>
        <w:t>της</w:t>
      </w:r>
      <w:r w:rsidRPr="002957FE">
        <w:rPr>
          <w:rFonts w:ascii="Times New Roman" w:hAnsi="Times New Roman" w:cs="Times New Roman"/>
          <w:spacing w:val="-11"/>
        </w:rPr>
        <w:t xml:space="preserve"> </w:t>
      </w:r>
      <w:r w:rsidRPr="002957FE">
        <w:rPr>
          <w:rFonts w:ascii="Times New Roman" w:hAnsi="Times New Roman" w:cs="Times New Roman"/>
        </w:rPr>
        <w:t>εγγύησης,</w:t>
      </w:r>
      <w:r w:rsidRPr="002957FE">
        <w:rPr>
          <w:rFonts w:ascii="Times New Roman" w:hAnsi="Times New Roman" w:cs="Times New Roman"/>
          <w:spacing w:val="-11"/>
        </w:rPr>
        <w:t xml:space="preserve"> </w:t>
      </w:r>
      <w:r w:rsidRPr="002957FE">
        <w:rPr>
          <w:rFonts w:ascii="Times New Roman" w:hAnsi="Times New Roman" w:cs="Times New Roman"/>
        </w:rPr>
        <w:t>ε)</w:t>
      </w:r>
      <w:r w:rsidRPr="002957FE">
        <w:rPr>
          <w:rFonts w:ascii="Times New Roman" w:hAnsi="Times New Roman" w:cs="Times New Roman"/>
          <w:spacing w:val="-10"/>
        </w:rPr>
        <w:t xml:space="preserve"> </w:t>
      </w:r>
      <w:r w:rsidRPr="002957FE">
        <w:rPr>
          <w:rFonts w:ascii="Times New Roman" w:hAnsi="Times New Roman" w:cs="Times New Roman"/>
        </w:rPr>
        <w:t>το</w:t>
      </w:r>
      <w:r w:rsidRPr="002957FE">
        <w:rPr>
          <w:rFonts w:ascii="Times New Roman" w:hAnsi="Times New Roman" w:cs="Times New Roman"/>
          <w:spacing w:val="-9"/>
        </w:rPr>
        <w:t xml:space="preserve"> </w:t>
      </w:r>
      <w:r w:rsidRPr="002957FE">
        <w:rPr>
          <w:rFonts w:ascii="Times New Roman" w:hAnsi="Times New Roman" w:cs="Times New Roman"/>
        </w:rPr>
        <w:t>ποσό</w:t>
      </w:r>
      <w:r w:rsidRPr="002957FE">
        <w:rPr>
          <w:rFonts w:ascii="Times New Roman" w:hAnsi="Times New Roman" w:cs="Times New Roman"/>
          <w:spacing w:val="-11"/>
        </w:rPr>
        <w:t xml:space="preserve"> </w:t>
      </w:r>
      <w:r w:rsidRPr="002957FE">
        <w:rPr>
          <w:rFonts w:ascii="Times New Roman" w:hAnsi="Times New Roman" w:cs="Times New Roman"/>
        </w:rPr>
        <w:t>που καλύπτει η εγγύηση, στ) την πλήρη επωνυμία, τον Α.Φ.Μ. και τη διεύθυνση του οικονομικού φορέα υπέρ του</w:t>
      </w:r>
      <w:r w:rsidRPr="002957FE">
        <w:rPr>
          <w:rFonts w:ascii="Times New Roman" w:hAnsi="Times New Roman" w:cs="Times New Roman"/>
          <w:spacing w:val="-4"/>
        </w:rPr>
        <w:t xml:space="preserve"> </w:t>
      </w:r>
      <w:r w:rsidRPr="002957FE">
        <w:rPr>
          <w:rFonts w:ascii="Times New Roman" w:hAnsi="Times New Roman" w:cs="Times New Roman"/>
        </w:rPr>
        <w:t>οποίου</w:t>
      </w:r>
      <w:r w:rsidRPr="002957FE">
        <w:rPr>
          <w:rFonts w:ascii="Times New Roman" w:hAnsi="Times New Roman" w:cs="Times New Roman"/>
          <w:spacing w:val="-5"/>
        </w:rPr>
        <w:t xml:space="preserve"> </w:t>
      </w:r>
      <w:r w:rsidRPr="002957FE">
        <w:rPr>
          <w:rFonts w:ascii="Times New Roman" w:hAnsi="Times New Roman" w:cs="Times New Roman"/>
        </w:rPr>
        <w:t>εκδίδεται</w:t>
      </w:r>
      <w:r w:rsidRPr="002957FE">
        <w:rPr>
          <w:rFonts w:ascii="Times New Roman" w:hAnsi="Times New Roman" w:cs="Times New Roman"/>
          <w:spacing w:val="-5"/>
        </w:rPr>
        <w:t xml:space="preserve"> </w:t>
      </w:r>
      <w:r w:rsidRPr="002957FE">
        <w:rPr>
          <w:rFonts w:ascii="Times New Roman" w:hAnsi="Times New Roman" w:cs="Times New Roman"/>
        </w:rPr>
        <w:t>η</w:t>
      </w:r>
      <w:r w:rsidRPr="002957FE">
        <w:rPr>
          <w:rFonts w:ascii="Times New Roman" w:hAnsi="Times New Roman" w:cs="Times New Roman"/>
          <w:spacing w:val="-7"/>
        </w:rPr>
        <w:t xml:space="preserve"> </w:t>
      </w:r>
      <w:r w:rsidRPr="002957FE">
        <w:rPr>
          <w:rFonts w:ascii="Times New Roman" w:hAnsi="Times New Roman" w:cs="Times New Roman"/>
        </w:rPr>
        <w:t>εγγύηση</w:t>
      </w:r>
      <w:r w:rsidRPr="002957FE">
        <w:rPr>
          <w:rFonts w:ascii="Times New Roman" w:hAnsi="Times New Roman" w:cs="Times New Roman"/>
          <w:spacing w:val="-5"/>
        </w:rPr>
        <w:t xml:space="preserve"> </w:t>
      </w:r>
      <w:r w:rsidRPr="002957FE">
        <w:rPr>
          <w:rFonts w:ascii="Times New Roman" w:hAnsi="Times New Roman" w:cs="Times New Roman"/>
        </w:rPr>
        <w:t>(στην</w:t>
      </w:r>
      <w:r w:rsidRPr="002957FE">
        <w:rPr>
          <w:rFonts w:ascii="Times New Roman" w:hAnsi="Times New Roman" w:cs="Times New Roman"/>
          <w:spacing w:val="-5"/>
        </w:rPr>
        <w:t xml:space="preserve"> </w:t>
      </w:r>
      <w:r w:rsidRPr="002957FE">
        <w:rPr>
          <w:rFonts w:ascii="Times New Roman" w:hAnsi="Times New Roman" w:cs="Times New Roman"/>
        </w:rPr>
        <w:t>περίπτωση</w:t>
      </w:r>
      <w:r w:rsidRPr="002957FE">
        <w:rPr>
          <w:rFonts w:ascii="Times New Roman" w:hAnsi="Times New Roman" w:cs="Times New Roman"/>
          <w:spacing w:val="-7"/>
        </w:rPr>
        <w:t xml:space="preserve"> </w:t>
      </w:r>
      <w:r w:rsidRPr="002957FE">
        <w:rPr>
          <w:rFonts w:ascii="Times New Roman" w:hAnsi="Times New Roman" w:cs="Times New Roman"/>
        </w:rPr>
        <w:t>ένωσης</w:t>
      </w:r>
      <w:r w:rsidRPr="002957FE">
        <w:rPr>
          <w:rFonts w:ascii="Times New Roman" w:hAnsi="Times New Roman" w:cs="Times New Roman"/>
          <w:spacing w:val="-5"/>
        </w:rPr>
        <w:t xml:space="preserve"> </w:t>
      </w:r>
      <w:r w:rsidRPr="002957FE">
        <w:rPr>
          <w:rFonts w:ascii="Times New Roman" w:hAnsi="Times New Roman" w:cs="Times New Roman"/>
        </w:rPr>
        <w:t>αναγράφονται</w:t>
      </w:r>
      <w:r w:rsidRPr="002957FE">
        <w:rPr>
          <w:rFonts w:ascii="Times New Roman" w:hAnsi="Times New Roman" w:cs="Times New Roman"/>
          <w:spacing w:val="-5"/>
        </w:rPr>
        <w:t xml:space="preserve"> </w:t>
      </w:r>
      <w:r w:rsidRPr="002957FE">
        <w:rPr>
          <w:rFonts w:ascii="Times New Roman" w:hAnsi="Times New Roman" w:cs="Times New Roman"/>
        </w:rPr>
        <w:t>όλα</w:t>
      </w:r>
      <w:r w:rsidRPr="002957FE">
        <w:rPr>
          <w:rFonts w:ascii="Times New Roman" w:hAnsi="Times New Roman" w:cs="Times New Roman"/>
          <w:spacing w:val="-7"/>
        </w:rPr>
        <w:t xml:space="preserve"> </w:t>
      </w:r>
      <w:r w:rsidRPr="002957FE">
        <w:rPr>
          <w:rFonts w:ascii="Times New Roman" w:hAnsi="Times New Roman" w:cs="Times New Roman"/>
        </w:rPr>
        <w:t>τα</w:t>
      </w:r>
      <w:r w:rsidRPr="002957FE">
        <w:rPr>
          <w:rFonts w:ascii="Times New Roman" w:hAnsi="Times New Roman" w:cs="Times New Roman"/>
          <w:spacing w:val="-7"/>
        </w:rPr>
        <w:t xml:space="preserve"> </w:t>
      </w:r>
      <w:r w:rsidRPr="002957FE">
        <w:rPr>
          <w:rFonts w:ascii="Times New Roman" w:hAnsi="Times New Roman" w:cs="Times New Roman"/>
        </w:rPr>
        <w:t>παραπάνω</w:t>
      </w:r>
      <w:r w:rsidRPr="002957FE">
        <w:rPr>
          <w:rFonts w:ascii="Times New Roman" w:hAnsi="Times New Roman" w:cs="Times New Roman"/>
          <w:spacing w:val="-5"/>
        </w:rPr>
        <w:t xml:space="preserve"> </w:t>
      </w:r>
      <w:r w:rsidRPr="002957FE">
        <w:rPr>
          <w:rFonts w:ascii="Times New Roman" w:hAnsi="Times New Roman" w:cs="Times New Roman"/>
        </w:rPr>
        <w:t>για</w:t>
      </w:r>
      <w:r w:rsidRPr="002957FE">
        <w:rPr>
          <w:rFonts w:ascii="Times New Roman" w:hAnsi="Times New Roman" w:cs="Times New Roman"/>
          <w:spacing w:val="-6"/>
        </w:rPr>
        <w:t xml:space="preserve"> </w:t>
      </w:r>
      <w:r w:rsidRPr="002957FE">
        <w:rPr>
          <w:rFonts w:ascii="Times New Roman" w:hAnsi="Times New Roman" w:cs="Times New Roman"/>
        </w:rPr>
        <w:t>κάθε</w:t>
      </w:r>
      <w:r w:rsidRPr="002957FE">
        <w:rPr>
          <w:rFonts w:ascii="Times New Roman" w:hAnsi="Times New Roman" w:cs="Times New Roman"/>
          <w:spacing w:val="-5"/>
        </w:rPr>
        <w:t xml:space="preserve"> </w:t>
      </w:r>
      <w:r w:rsidRPr="002957FE">
        <w:rPr>
          <w:rFonts w:ascii="Times New Roman" w:hAnsi="Times New Roman" w:cs="Times New Roman"/>
        </w:rPr>
        <w:t>μέλος της ένωσης), ζ) τους όρους ότι: αα) η εγγύηση παρέχεται ανέκκλητα και ανεπιφύλακτα, ο δε εκδότης παραιτείται</w:t>
      </w:r>
      <w:r w:rsidRPr="002957FE">
        <w:rPr>
          <w:rFonts w:ascii="Times New Roman" w:hAnsi="Times New Roman" w:cs="Times New Roman"/>
          <w:spacing w:val="-14"/>
        </w:rPr>
        <w:t xml:space="preserve"> </w:t>
      </w:r>
      <w:r w:rsidRPr="002957FE">
        <w:rPr>
          <w:rFonts w:ascii="Times New Roman" w:hAnsi="Times New Roman" w:cs="Times New Roman"/>
        </w:rPr>
        <w:t>του</w:t>
      </w:r>
      <w:r w:rsidRPr="002957FE">
        <w:rPr>
          <w:rFonts w:ascii="Times New Roman" w:hAnsi="Times New Roman" w:cs="Times New Roman"/>
          <w:spacing w:val="-14"/>
        </w:rPr>
        <w:t xml:space="preserve"> </w:t>
      </w:r>
      <w:r w:rsidRPr="002957FE">
        <w:rPr>
          <w:rFonts w:ascii="Times New Roman" w:hAnsi="Times New Roman" w:cs="Times New Roman"/>
        </w:rPr>
        <w:t>δικαιώματος</w:t>
      </w:r>
      <w:r w:rsidRPr="002957FE">
        <w:rPr>
          <w:rFonts w:ascii="Times New Roman" w:hAnsi="Times New Roman" w:cs="Times New Roman"/>
          <w:spacing w:val="-14"/>
        </w:rPr>
        <w:t xml:space="preserve"> </w:t>
      </w:r>
      <w:r w:rsidRPr="002957FE">
        <w:rPr>
          <w:rFonts w:ascii="Times New Roman" w:hAnsi="Times New Roman" w:cs="Times New Roman"/>
        </w:rPr>
        <w:t>της</w:t>
      </w:r>
      <w:r w:rsidRPr="002957FE">
        <w:rPr>
          <w:rFonts w:ascii="Times New Roman" w:hAnsi="Times New Roman" w:cs="Times New Roman"/>
          <w:spacing w:val="-13"/>
        </w:rPr>
        <w:t xml:space="preserve"> </w:t>
      </w:r>
      <w:r w:rsidRPr="002957FE">
        <w:rPr>
          <w:rFonts w:ascii="Times New Roman" w:hAnsi="Times New Roman" w:cs="Times New Roman"/>
        </w:rPr>
        <w:t>διαιρέσεως</w:t>
      </w:r>
      <w:r w:rsidRPr="002957FE">
        <w:rPr>
          <w:rFonts w:ascii="Times New Roman" w:hAnsi="Times New Roman" w:cs="Times New Roman"/>
          <w:spacing w:val="-14"/>
        </w:rPr>
        <w:t xml:space="preserve"> </w:t>
      </w:r>
      <w:r w:rsidRPr="002957FE">
        <w:rPr>
          <w:rFonts w:ascii="Times New Roman" w:hAnsi="Times New Roman" w:cs="Times New Roman"/>
        </w:rPr>
        <w:t>και</w:t>
      </w:r>
      <w:r w:rsidRPr="002957FE">
        <w:rPr>
          <w:rFonts w:ascii="Times New Roman" w:hAnsi="Times New Roman" w:cs="Times New Roman"/>
          <w:spacing w:val="-14"/>
        </w:rPr>
        <w:t xml:space="preserve"> </w:t>
      </w:r>
      <w:r w:rsidRPr="002957FE">
        <w:rPr>
          <w:rFonts w:ascii="Times New Roman" w:hAnsi="Times New Roman" w:cs="Times New Roman"/>
        </w:rPr>
        <w:t>της</w:t>
      </w:r>
      <w:r w:rsidRPr="002957FE">
        <w:rPr>
          <w:rFonts w:ascii="Times New Roman" w:hAnsi="Times New Roman" w:cs="Times New Roman"/>
          <w:spacing w:val="-13"/>
        </w:rPr>
        <w:t xml:space="preserve"> </w:t>
      </w:r>
      <w:r w:rsidRPr="002957FE">
        <w:rPr>
          <w:rFonts w:ascii="Times New Roman" w:hAnsi="Times New Roman" w:cs="Times New Roman"/>
        </w:rPr>
        <w:t>διζήσεως,</w:t>
      </w:r>
      <w:r w:rsidRPr="002957FE">
        <w:rPr>
          <w:rFonts w:ascii="Times New Roman" w:hAnsi="Times New Roman" w:cs="Times New Roman"/>
          <w:spacing w:val="-13"/>
        </w:rPr>
        <w:t xml:space="preserve"> </w:t>
      </w:r>
      <w:r w:rsidRPr="002957FE">
        <w:rPr>
          <w:rFonts w:ascii="Times New Roman" w:hAnsi="Times New Roman" w:cs="Times New Roman"/>
        </w:rPr>
        <w:t>και</w:t>
      </w:r>
      <w:r w:rsidRPr="002957FE">
        <w:rPr>
          <w:rFonts w:ascii="Times New Roman" w:hAnsi="Times New Roman" w:cs="Times New Roman"/>
          <w:spacing w:val="-14"/>
        </w:rPr>
        <w:t xml:space="preserve"> </w:t>
      </w:r>
      <w:r w:rsidRPr="002957FE">
        <w:rPr>
          <w:rFonts w:ascii="Times New Roman" w:hAnsi="Times New Roman" w:cs="Times New Roman"/>
        </w:rPr>
        <w:t>ββ)</w:t>
      </w:r>
      <w:r w:rsidRPr="002957FE">
        <w:rPr>
          <w:rFonts w:ascii="Times New Roman" w:hAnsi="Times New Roman" w:cs="Times New Roman"/>
          <w:spacing w:val="-13"/>
        </w:rPr>
        <w:t xml:space="preserve"> </w:t>
      </w:r>
      <w:r w:rsidRPr="002957FE">
        <w:rPr>
          <w:rFonts w:ascii="Times New Roman" w:hAnsi="Times New Roman" w:cs="Times New Roman"/>
        </w:rPr>
        <w:t>ότι</w:t>
      </w:r>
      <w:r w:rsidRPr="002957FE">
        <w:rPr>
          <w:rFonts w:ascii="Times New Roman" w:hAnsi="Times New Roman" w:cs="Times New Roman"/>
          <w:spacing w:val="-14"/>
        </w:rPr>
        <w:t xml:space="preserve"> </w:t>
      </w:r>
      <w:r w:rsidRPr="002957FE">
        <w:rPr>
          <w:rFonts w:ascii="Times New Roman" w:hAnsi="Times New Roman" w:cs="Times New Roman"/>
        </w:rPr>
        <w:t>σε</w:t>
      </w:r>
      <w:r w:rsidRPr="002957FE">
        <w:rPr>
          <w:rFonts w:ascii="Times New Roman" w:hAnsi="Times New Roman" w:cs="Times New Roman"/>
          <w:spacing w:val="-13"/>
        </w:rPr>
        <w:t xml:space="preserve"> </w:t>
      </w:r>
      <w:r w:rsidRPr="002957FE">
        <w:rPr>
          <w:rFonts w:ascii="Times New Roman" w:hAnsi="Times New Roman" w:cs="Times New Roman"/>
        </w:rPr>
        <w:t>περίπτωση</w:t>
      </w:r>
      <w:r w:rsidRPr="002957FE">
        <w:rPr>
          <w:rFonts w:ascii="Times New Roman" w:hAnsi="Times New Roman" w:cs="Times New Roman"/>
          <w:spacing w:val="-13"/>
        </w:rPr>
        <w:t xml:space="preserve"> </w:t>
      </w:r>
      <w:r w:rsidRPr="002957FE">
        <w:rPr>
          <w:rFonts w:ascii="Times New Roman" w:hAnsi="Times New Roman" w:cs="Times New Roman"/>
        </w:rPr>
        <w:t>κατάπτωσης</w:t>
      </w:r>
      <w:r w:rsidRPr="002957FE">
        <w:rPr>
          <w:rFonts w:ascii="Times New Roman" w:hAnsi="Times New Roman" w:cs="Times New Roman"/>
          <w:spacing w:val="-14"/>
        </w:rPr>
        <w:t xml:space="preserve"> </w:t>
      </w:r>
      <w:r w:rsidRPr="002957FE">
        <w:rPr>
          <w:rFonts w:ascii="Times New Roman" w:hAnsi="Times New Roman" w:cs="Times New Roman"/>
        </w:rPr>
        <w:t>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w:t>
      </w:r>
      <w:r w:rsidRPr="002957FE">
        <w:rPr>
          <w:rFonts w:ascii="Times New Roman" w:hAnsi="Times New Roman" w:cs="Times New Roman"/>
          <w:spacing w:val="-2"/>
        </w:rPr>
        <w:t xml:space="preserve"> </w:t>
      </w:r>
      <w:r w:rsidRPr="002957FE">
        <w:rPr>
          <w:rFonts w:ascii="Times New Roman" w:hAnsi="Times New Roman" w:cs="Times New Roman"/>
        </w:rPr>
        <w:t>της</w:t>
      </w:r>
      <w:r w:rsidRPr="002957FE">
        <w:rPr>
          <w:rFonts w:ascii="Times New Roman" w:hAnsi="Times New Roman" w:cs="Times New Roman"/>
          <w:spacing w:val="-2"/>
        </w:rPr>
        <w:t xml:space="preserve"> </w:t>
      </w:r>
      <w:r w:rsidRPr="002957FE">
        <w:rPr>
          <w:rFonts w:ascii="Times New Roman" w:hAnsi="Times New Roman" w:cs="Times New Roman"/>
        </w:rPr>
        <w:t>εγγύησης,</w:t>
      </w:r>
      <w:r w:rsidRPr="002957FE">
        <w:rPr>
          <w:rFonts w:ascii="Times New Roman" w:hAnsi="Times New Roman" w:cs="Times New Roman"/>
          <w:spacing w:val="-4"/>
        </w:rPr>
        <w:t xml:space="preserve"> </w:t>
      </w:r>
      <w:r w:rsidRPr="002957FE">
        <w:rPr>
          <w:rFonts w:ascii="Times New Roman" w:hAnsi="Times New Roman" w:cs="Times New Roman"/>
        </w:rPr>
        <w:t>ι)</w:t>
      </w:r>
      <w:r w:rsidRPr="002957FE">
        <w:rPr>
          <w:rFonts w:ascii="Times New Roman" w:hAnsi="Times New Roman" w:cs="Times New Roman"/>
          <w:spacing w:val="-2"/>
        </w:rPr>
        <w:t xml:space="preserve"> </w:t>
      </w:r>
      <w:r w:rsidRPr="002957FE">
        <w:rPr>
          <w:rFonts w:ascii="Times New Roman" w:hAnsi="Times New Roman" w:cs="Times New Roman"/>
        </w:rPr>
        <w:t>την</w:t>
      </w:r>
      <w:r w:rsidRPr="002957FE">
        <w:rPr>
          <w:rFonts w:ascii="Times New Roman" w:hAnsi="Times New Roman" w:cs="Times New Roman"/>
          <w:spacing w:val="-4"/>
        </w:rPr>
        <w:t xml:space="preserve"> </w:t>
      </w:r>
      <w:r w:rsidRPr="002957FE">
        <w:rPr>
          <w:rFonts w:ascii="Times New Roman" w:hAnsi="Times New Roman" w:cs="Times New Roman"/>
        </w:rPr>
        <w:t>ανάληψη</w:t>
      </w:r>
      <w:r w:rsidRPr="002957FE">
        <w:rPr>
          <w:rFonts w:ascii="Times New Roman" w:hAnsi="Times New Roman" w:cs="Times New Roman"/>
          <w:spacing w:val="-2"/>
        </w:rPr>
        <w:t xml:space="preserve"> </w:t>
      </w:r>
      <w:r w:rsidRPr="002957FE">
        <w:rPr>
          <w:rFonts w:ascii="Times New Roman" w:hAnsi="Times New Roman" w:cs="Times New Roman"/>
        </w:rPr>
        <w:t>υποχρέωσης</w:t>
      </w:r>
      <w:r w:rsidRPr="002957FE">
        <w:rPr>
          <w:rFonts w:ascii="Times New Roman" w:hAnsi="Times New Roman" w:cs="Times New Roman"/>
          <w:spacing w:val="-2"/>
        </w:rPr>
        <w:t xml:space="preserve"> </w:t>
      </w:r>
      <w:r w:rsidRPr="002957FE">
        <w:rPr>
          <w:rFonts w:ascii="Times New Roman" w:hAnsi="Times New Roman" w:cs="Times New Roman"/>
        </w:rPr>
        <w:t>από</w:t>
      </w:r>
      <w:r w:rsidRPr="002957FE">
        <w:rPr>
          <w:rFonts w:ascii="Times New Roman" w:hAnsi="Times New Roman" w:cs="Times New Roman"/>
          <w:spacing w:val="-4"/>
        </w:rPr>
        <w:t xml:space="preserve"> </w:t>
      </w:r>
      <w:r w:rsidRPr="002957FE">
        <w:rPr>
          <w:rFonts w:ascii="Times New Roman" w:hAnsi="Times New Roman" w:cs="Times New Roman"/>
        </w:rPr>
        <w:t>τον</w:t>
      </w:r>
      <w:r w:rsidRPr="002957FE">
        <w:rPr>
          <w:rFonts w:ascii="Times New Roman" w:hAnsi="Times New Roman" w:cs="Times New Roman"/>
          <w:spacing w:val="-3"/>
        </w:rPr>
        <w:t xml:space="preserve"> </w:t>
      </w:r>
      <w:r w:rsidRPr="002957FE">
        <w:rPr>
          <w:rFonts w:ascii="Times New Roman" w:hAnsi="Times New Roman" w:cs="Times New Roman"/>
        </w:rPr>
        <w:t>εκδότη</w:t>
      </w:r>
      <w:r w:rsidRPr="002957FE">
        <w:rPr>
          <w:rFonts w:ascii="Times New Roman" w:hAnsi="Times New Roman" w:cs="Times New Roman"/>
          <w:spacing w:val="-2"/>
        </w:rPr>
        <w:t xml:space="preserve"> </w:t>
      </w:r>
      <w:r w:rsidRPr="002957FE">
        <w:rPr>
          <w:rFonts w:ascii="Times New Roman" w:hAnsi="Times New Roman" w:cs="Times New Roman"/>
        </w:rPr>
        <w:t>της</w:t>
      </w:r>
      <w:r w:rsidRPr="002957FE">
        <w:rPr>
          <w:rFonts w:ascii="Times New Roman" w:hAnsi="Times New Roman" w:cs="Times New Roman"/>
          <w:spacing w:val="-2"/>
        </w:rPr>
        <w:t xml:space="preserve"> </w:t>
      </w:r>
      <w:r w:rsidRPr="002957FE">
        <w:rPr>
          <w:rFonts w:ascii="Times New Roman" w:hAnsi="Times New Roman" w:cs="Times New Roman"/>
        </w:rPr>
        <w:t>εγγύησης</w:t>
      </w:r>
      <w:r w:rsidRPr="002957FE">
        <w:rPr>
          <w:rFonts w:ascii="Times New Roman" w:hAnsi="Times New Roman" w:cs="Times New Roman"/>
          <w:spacing w:val="-4"/>
        </w:rPr>
        <w:t xml:space="preserve"> </w:t>
      </w:r>
      <w:r w:rsidRPr="002957FE">
        <w:rPr>
          <w:rFonts w:ascii="Times New Roman" w:hAnsi="Times New Roman" w:cs="Times New Roman"/>
        </w:rPr>
        <w:t>να</w:t>
      </w:r>
      <w:r w:rsidRPr="002957FE">
        <w:rPr>
          <w:rFonts w:ascii="Times New Roman" w:hAnsi="Times New Roman" w:cs="Times New Roman"/>
          <w:spacing w:val="-4"/>
        </w:rPr>
        <w:t xml:space="preserve"> </w:t>
      </w:r>
      <w:r w:rsidRPr="002957FE">
        <w:rPr>
          <w:rFonts w:ascii="Times New Roman" w:hAnsi="Times New Roman" w:cs="Times New Roman"/>
        </w:rPr>
        <w:t>καταβάλει</w:t>
      </w:r>
      <w:r w:rsidRPr="002957FE">
        <w:rPr>
          <w:rFonts w:ascii="Times New Roman" w:hAnsi="Times New Roman" w:cs="Times New Roman"/>
          <w:spacing w:val="-2"/>
        </w:rPr>
        <w:t xml:space="preserve"> </w:t>
      </w:r>
      <w:r w:rsidRPr="002957FE">
        <w:rPr>
          <w:rFonts w:ascii="Times New Roman" w:hAnsi="Times New Roman" w:cs="Times New Roman"/>
        </w:rPr>
        <w:t>το</w:t>
      </w:r>
      <w:r w:rsidRPr="002957FE">
        <w:rPr>
          <w:rFonts w:ascii="Times New Roman" w:hAnsi="Times New Roman" w:cs="Times New Roman"/>
          <w:spacing w:val="-2"/>
        </w:rPr>
        <w:t xml:space="preserve"> </w:t>
      </w:r>
      <w:r w:rsidRPr="002957FE">
        <w:rPr>
          <w:rFonts w:ascii="Times New Roman" w:hAnsi="Times New Roman" w:cs="Times New Roman"/>
        </w:rPr>
        <w:t>ποσό</w:t>
      </w:r>
      <w:r w:rsidRPr="002957FE">
        <w:rPr>
          <w:rFonts w:ascii="Times New Roman" w:hAnsi="Times New Roman" w:cs="Times New Roman"/>
          <w:spacing w:val="-2"/>
        </w:rPr>
        <w:t xml:space="preserve"> </w:t>
      </w:r>
      <w:r w:rsidRPr="002957FE">
        <w:rPr>
          <w:rFonts w:ascii="Times New Roman" w:hAnsi="Times New Roman" w:cs="Times New Roman"/>
        </w:rPr>
        <w:t>της εγγύησης ολικά ή μερικά εντός πέντε (5) ημερών μετά από απλή έγγραφη ειδοποίηση εκείνου προς τον οποίο</w:t>
      </w:r>
      <w:r w:rsidRPr="002957FE">
        <w:rPr>
          <w:rFonts w:ascii="Times New Roman" w:hAnsi="Times New Roman" w:cs="Times New Roman"/>
          <w:spacing w:val="-7"/>
        </w:rPr>
        <w:t xml:space="preserve"> </w:t>
      </w:r>
      <w:r w:rsidRPr="002957FE">
        <w:rPr>
          <w:rFonts w:ascii="Times New Roman" w:hAnsi="Times New Roman" w:cs="Times New Roman"/>
        </w:rPr>
        <w:t>απευθύνεται</w:t>
      </w:r>
      <w:r w:rsidRPr="002957FE">
        <w:rPr>
          <w:rFonts w:ascii="Times New Roman" w:hAnsi="Times New Roman" w:cs="Times New Roman"/>
          <w:spacing w:val="-7"/>
        </w:rPr>
        <w:t xml:space="preserve"> </w:t>
      </w:r>
      <w:r w:rsidRPr="002957FE">
        <w:rPr>
          <w:rFonts w:ascii="Times New Roman" w:hAnsi="Times New Roman" w:cs="Times New Roman"/>
        </w:rPr>
        <w:t>και</w:t>
      </w:r>
      <w:r w:rsidRPr="002957FE">
        <w:rPr>
          <w:rFonts w:ascii="Times New Roman" w:hAnsi="Times New Roman" w:cs="Times New Roman"/>
          <w:spacing w:val="-7"/>
        </w:rPr>
        <w:t xml:space="preserve"> </w:t>
      </w:r>
      <w:r w:rsidRPr="002957FE">
        <w:rPr>
          <w:rFonts w:ascii="Times New Roman" w:hAnsi="Times New Roman" w:cs="Times New Roman"/>
        </w:rPr>
        <w:t>ια)</w:t>
      </w:r>
      <w:r w:rsidRPr="002957FE">
        <w:rPr>
          <w:rFonts w:ascii="Times New Roman" w:hAnsi="Times New Roman" w:cs="Times New Roman"/>
          <w:spacing w:val="-6"/>
        </w:rPr>
        <w:t xml:space="preserve"> </w:t>
      </w:r>
      <w:r w:rsidRPr="002957FE">
        <w:rPr>
          <w:rFonts w:ascii="Times New Roman" w:hAnsi="Times New Roman" w:cs="Times New Roman"/>
        </w:rPr>
        <w:t>στην</w:t>
      </w:r>
      <w:r w:rsidRPr="002957FE">
        <w:rPr>
          <w:rFonts w:ascii="Times New Roman" w:hAnsi="Times New Roman" w:cs="Times New Roman"/>
          <w:spacing w:val="-8"/>
        </w:rPr>
        <w:t xml:space="preserve"> </w:t>
      </w:r>
      <w:r w:rsidRPr="002957FE">
        <w:rPr>
          <w:rFonts w:ascii="Times New Roman" w:hAnsi="Times New Roman" w:cs="Times New Roman"/>
        </w:rPr>
        <w:t>περίπτωση</w:t>
      </w:r>
      <w:r w:rsidRPr="002957FE">
        <w:rPr>
          <w:rFonts w:ascii="Times New Roman" w:hAnsi="Times New Roman" w:cs="Times New Roman"/>
          <w:spacing w:val="-7"/>
        </w:rPr>
        <w:t xml:space="preserve"> </w:t>
      </w:r>
      <w:r w:rsidRPr="002957FE">
        <w:rPr>
          <w:rFonts w:ascii="Times New Roman" w:hAnsi="Times New Roman" w:cs="Times New Roman"/>
        </w:rPr>
        <w:t>των</w:t>
      </w:r>
      <w:r w:rsidRPr="002957FE">
        <w:rPr>
          <w:rFonts w:ascii="Times New Roman" w:hAnsi="Times New Roman" w:cs="Times New Roman"/>
          <w:spacing w:val="-8"/>
        </w:rPr>
        <w:t xml:space="preserve"> </w:t>
      </w:r>
      <w:r w:rsidRPr="002957FE">
        <w:rPr>
          <w:rFonts w:ascii="Times New Roman" w:hAnsi="Times New Roman" w:cs="Times New Roman"/>
        </w:rPr>
        <w:t>εγγυήσεων</w:t>
      </w:r>
      <w:r w:rsidRPr="002957FE">
        <w:rPr>
          <w:rFonts w:ascii="Times New Roman" w:hAnsi="Times New Roman" w:cs="Times New Roman"/>
          <w:spacing w:val="-7"/>
        </w:rPr>
        <w:t xml:space="preserve"> </w:t>
      </w:r>
      <w:r w:rsidRPr="002957FE">
        <w:rPr>
          <w:rFonts w:ascii="Times New Roman" w:hAnsi="Times New Roman" w:cs="Times New Roman"/>
        </w:rPr>
        <w:t>καλής</w:t>
      </w:r>
      <w:r w:rsidRPr="002957FE">
        <w:rPr>
          <w:rFonts w:ascii="Times New Roman" w:hAnsi="Times New Roman" w:cs="Times New Roman"/>
          <w:spacing w:val="-10"/>
        </w:rPr>
        <w:t xml:space="preserve"> </w:t>
      </w:r>
      <w:r w:rsidRPr="002957FE">
        <w:rPr>
          <w:rFonts w:ascii="Times New Roman" w:hAnsi="Times New Roman" w:cs="Times New Roman"/>
        </w:rPr>
        <w:t>εκτέλεσης</w:t>
      </w:r>
      <w:r w:rsidRPr="002957FE">
        <w:rPr>
          <w:rFonts w:ascii="Times New Roman" w:hAnsi="Times New Roman" w:cs="Times New Roman"/>
          <w:spacing w:val="-7"/>
        </w:rPr>
        <w:t xml:space="preserve"> </w:t>
      </w:r>
      <w:r w:rsidRPr="002957FE">
        <w:rPr>
          <w:rFonts w:ascii="Times New Roman" w:hAnsi="Times New Roman" w:cs="Times New Roman"/>
        </w:rPr>
        <w:t>και</w:t>
      </w:r>
      <w:r w:rsidRPr="002957FE">
        <w:rPr>
          <w:rFonts w:ascii="Times New Roman" w:hAnsi="Times New Roman" w:cs="Times New Roman"/>
          <w:spacing w:val="-7"/>
        </w:rPr>
        <w:t xml:space="preserve"> </w:t>
      </w:r>
      <w:r w:rsidRPr="002957FE">
        <w:rPr>
          <w:rFonts w:ascii="Times New Roman" w:hAnsi="Times New Roman" w:cs="Times New Roman"/>
        </w:rPr>
        <w:t>προκαταβολής,</w:t>
      </w:r>
      <w:r w:rsidRPr="002957FE">
        <w:rPr>
          <w:rFonts w:ascii="Times New Roman" w:hAnsi="Times New Roman" w:cs="Times New Roman"/>
          <w:spacing w:val="-7"/>
        </w:rPr>
        <w:t xml:space="preserve"> </w:t>
      </w:r>
      <w:r w:rsidRPr="002957FE">
        <w:rPr>
          <w:rFonts w:ascii="Times New Roman" w:hAnsi="Times New Roman" w:cs="Times New Roman"/>
        </w:rPr>
        <w:t>τον</w:t>
      </w:r>
      <w:r w:rsidRPr="002957FE">
        <w:rPr>
          <w:rFonts w:ascii="Times New Roman" w:hAnsi="Times New Roman" w:cs="Times New Roman"/>
          <w:spacing w:val="-8"/>
        </w:rPr>
        <w:t xml:space="preserve"> </w:t>
      </w:r>
      <w:r w:rsidRPr="002957FE">
        <w:rPr>
          <w:rFonts w:ascii="Times New Roman" w:hAnsi="Times New Roman" w:cs="Times New Roman"/>
        </w:rPr>
        <w:t>αριθμό και τον τίτλο της σχετικής σύμβασης.</w:t>
      </w:r>
      <w:r w:rsidRPr="002957FE">
        <w:rPr>
          <w:rFonts w:ascii="Times New Roman" w:hAnsi="Times New Roman" w:cs="Times New Roman"/>
          <w:spacing w:val="-2"/>
        </w:rPr>
        <w:t>.</w:t>
      </w:r>
    </w:p>
    <w:p w14:paraId="7C4988E6" w14:textId="77777777" w:rsidR="00825537" w:rsidRPr="002957FE" w:rsidRDefault="00825537" w:rsidP="0094401D">
      <w:pPr>
        <w:pStyle w:val="a4"/>
        <w:spacing w:before="118"/>
        <w:ind w:left="567" w:right="567"/>
        <w:rPr>
          <w:rFonts w:ascii="Times New Roman" w:hAnsi="Times New Roman" w:cs="Times New Roman"/>
        </w:rPr>
      </w:pPr>
      <w:r w:rsidRPr="002957FE">
        <w:rPr>
          <w:rFonts w:ascii="Times New Roman" w:hAnsi="Times New Roman" w:cs="Times New Roman"/>
        </w:rPr>
        <w:t>Η αναθέτουσα αρχή επικοινωνεί με τους εκδότες των εγγυητικών επιστολών προκειμένου να διαπιστώσει την εγκυρότητά τους.</w:t>
      </w:r>
    </w:p>
    <w:p w14:paraId="3B0DB393" w14:textId="77777777" w:rsidR="00040463" w:rsidRPr="002957FE" w:rsidRDefault="00040463" w:rsidP="00270ACF">
      <w:pPr>
        <w:pStyle w:val="a6"/>
        <w:widowControl w:val="0"/>
        <w:numPr>
          <w:ilvl w:val="1"/>
          <w:numId w:val="12"/>
        </w:numPr>
        <w:tabs>
          <w:tab w:val="left" w:pos="1540"/>
          <w:tab w:val="left" w:pos="1541"/>
        </w:tabs>
        <w:autoSpaceDE w:val="0"/>
        <w:autoSpaceDN w:val="0"/>
        <w:spacing w:before="196" w:after="0" w:line="240" w:lineRule="auto"/>
        <w:ind w:left="1276" w:right="567" w:hanging="721"/>
        <w:contextualSpacing w:val="0"/>
        <w:rPr>
          <w:rFonts w:ascii="Times New Roman" w:hAnsi="Times New Roman"/>
          <w:sz w:val="24"/>
          <w:szCs w:val="24"/>
        </w:rPr>
      </w:pPr>
      <w:r w:rsidRPr="002957FE">
        <w:rPr>
          <w:rFonts w:ascii="Times New Roman" w:hAnsi="Times New Roman"/>
          <w:sz w:val="24"/>
          <w:szCs w:val="24"/>
        </w:rPr>
        <w:t>Δικαίωμα</w:t>
      </w:r>
      <w:r w:rsidRPr="002957FE">
        <w:rPr>
          <w:rFonts w:ascii="Times New Roman" w:hAnsi="Times New Roman"/>
          <w:spacing w:val="-4"/>
          <w:sz w:val="24"/>
          <w:szCs w:val="24"/>
        </w:rPr>
        <w:t xml:space="preserve"> </w:t>
      </w:r>
      <w:r w:rsidRPr="002957FE">
        <w:rPr>
          <w:rFonts w:ascii="Times New Roman" w:hAnsi="Times New Roman"/>
          <w:sz w:val="24"/>
          <w:szCs w:val="24"/>
        </w:rPr>
        <w:t>Συμμετοχής -</w:t>
      </w:r>
      <w:r w:rsidRPr="002957FE">
        <w:rPr>
          <w:rFonts w:ascii="Times New Roman" w:hAnsi="Times New Roman"/>
          <w:spacing w:val="-3"/>
          <w:sz w:val="24"/>
          <w:szCs w:val="24"/>
        </w:rPr>
        <w:t xml:space="preserve"> </w:t>
      </w:r>
      <w:r w:rsidRPr="002957FE">
        <w:rPr>
          <w:rFonts w:ascii="Times New Roman" w:hAnsi="Times New Roman"/>
          <w:sz w:val="24"/>
          <w:szCs w:val="24"/>
        </w:rPr>
        <w:t>Κριτήρια</w:t>
      </w:r>
      <w:r w:rsidRPr="002957FE">
        <w:rPr>
          <w:rFonts w:ascii="Times New Roman" w:hAnsi="Times New Roman"/>
          <w:spacing w:val="-2"/>
          <w:sz w:val="24"/>
          <w:szCs w:val="24"/>
        </w:rPr>
        <w:t xml:space="preserve"> </w:t>
      </w:r>
      <w:r w:rsidRPr="002957FE">
        <w:rPr>
          <w:rFonts w:ascii="Times New Roman" w:hAnsi="Times New Roman"/>
          <w:sz w:val="24"/>
          <w:szCs w:val="24"/>
        </w:rPr>
        <w:t>Ποιοτικής</w:t>
      </w:r>
      <w:r w:rsidRPr="002957FE">
        <w:rPr>
          <w:rFonts w:ascii="Times New Roman" w:hAnsi="Times New Roman"/>
          <w:spacing w:val="-2"/>
          <w:sz w:val="24"/>
          <w:szCs w:val="24"/>
        </w:rPr>
        <w:t xml:space="preserve"> Επιλογής</w:t>
      </w:r>
    </w:p>
    <w:p w14:paraId="17AED177" w14:textId="77777777" w:rsidR="00040463" w:rsidRPr="002957FE" w:rsidRDefault="00040463" w:rsidP="00270ACF">
      <w:pPr>
        <w:pStyle w:val="a6"/>
        <w:widowControl w:val="0"/>
        <w:numPr>
          <w:ilvl w:val="2"/>
          <w:numId w:val="12"/>
        </w:numPr>
        <w:tabs>
          <w:tab w:val="left" w:pos="1540"/>
          <w:tab w:val="left" w:pos="1541"/>
        </w:tabs>
        <w:autoSpaceDE w:val="0"/>
        <w:autoSpaceDN w:val="0"/>
        <w:spacing w:before="121" w:after="0" w:line="240" w:lineRule="auto"/>
        <w:ind w:left="1276" w:right="567" w:hanging="721"/>
        <w:contextualSpacing w:val="0"/>
        <w:rPr>
          <w:rFonts w:ascii="Times New Roman" w:hAnsi="Times New Roman"/>
          <w:sz w:val="24"/>
          <w:szCs w:val="24"/>
        </w:rPr>
      </w:pPr>
      <w:r w:rsidRPr="002957FE">
        <w:rPr>
          <w:rFonts w:ascii="Times New Roman" w:hAnsi="Times New Roman"/>
          <w:sz w:val="24"/>
          <w:szCs w:val="24"/>
        </w:rPr>
        <w:t>Δικαίωμα</w:t>
      </w:r>
      <w:r w:rsidRPr="002957FE">
        <w:rPr>
          <w:rFonts w:ascii="Times New Roman" w:hAnsi="Times New Roman"/>
          <w:spacing w:val="-5"/>
          <w:sz w:val="24"/>
          <w:szCs w:val="24"/>
        </w:rPr>
        <w:t xml:space="preserve"> </w:t>
      </w:r>
      <w:r w:rsidRPr="002957FE">
        <w:rPr>
          <w:rFonts w:ascii="Times New Roman" w:hAnsi="Times New Roman"/>
          <w:spacing w:val="-2"/>
          <w:sz w:val="24"/>
          <w:szCs w:val="24"/>
        </w:rPr>
        <w:t>συμμετοχής</w:t>
      </w:r>
    </w:p>
    <w:p w14:paraId="28A68B83" w14:textId="77777777" w:rsidR="00040463" w:rsidRPr="002957FE" w:rsidRDefault="00040463" w:rsidP="0094401D">
      <w:pPr>
        <w:ind w:left="567" w:right="567"/>
        <w:sectPr w:rsidR="00040463" w:rsidRPr="002957FE">
          <w:pgSz w:w="12240" w:h="15840"/>
          <w:pgMar w:top="1360" w:right="860" w:bottom="280" w:left="620" w:header="720" w:footer="720" w:gutter="0"/>
          <w:cols w:space="720"/>
        </w:sectPr>
      </w:pPr>
    </w:p>
    <w:p w14:paraId="1842ECCB" w14:textId="77777777" w:rsidR="00040463" w:rsidRPr="002957FE" w:rsidRDefault="00040463" w:rsidP="0094401D">
      <w:pPr>
        <w:pStyle w:val="a4"/>
        <w:spacing w:before="76"/>
        <w:ind w:left="567" w:right="567"/>
        <w:jc w:val="left"/>
        <w:rPr>
          <w:rFonts w:ascii="Times New Roman" w:hAnsi="Times New Roman" w:cs="Times New Roman"/>
        </w:rPr>
      </w:pPr>
      <w:r w:rsidRPr="002957FE">
        <w:rPr>
          <w:rFonts w:ascii="Times New Roman" w:hAnsi="Times New Roman" w:cs="Times New Roman"/>
        </w:rPr>
        <w:lastRenderedPageBreak/>
        <w:t>α.</w:t>
      </w:r>
      <w:r w:rsidRPr="002957FE">
        <w:rPr>
          <w:rFonts w:ascii="Times New Roman" w:hAnsi="Times New Roman" w:cs="Times New Roman"/>
          <w:spacing w:val="-2"/>
        </w:rPr>
        <w:t xml:space="preserve"> </w:t>
      </w:r>
      <w:r w:rsidRPr="002957FE">
        <w:rPr>
          <w:rFonts w:ascii="Times New Roman" w:hAnsi="Times New Roman" w:cs="Times New Roman"/>
        </w:rPr>
        <w:t>Τα</w:t>
      </w:r>
      <w:r w:rsidRPr="002957FE">
        <w:rPr>
          <w:rFonts w:ascii="Times New Roman" w:hAnsi="Times New Roman" w:cs="Times New Roman"/>
          <w:spacing w:val="-2"/>
        </w:rPr>
        <w:t xml:space="preserve"> </w:t>
      </w:r>
      <w:r w:rsidRPr="002957FE">
        <w:rPr>
          <w:rFonts w:ascii="Times New Roman" w:hAnsi="Times New Roman" w:cs="Times New Roman"/>
        </w:rPr>
        <w:t>φυσικά</w:t>
      </w:r>
      <w:r w:rsidRPr="002957FE">
        <w:rPr>
          <w:rFonts w:ascii="Times New Roman" w:hAnsi="Times New Roman" w:cs="Times New Roman"/>
          <w:spacing w:val="-3"/>
        </w:rPr>
        <w:t xml:space="preserve"> </w:t>
      </w:r>
      <w:r w:rsidRPr="002957FE">
        <w:rPr>
          <w:rFonts w:ascii="Times New Roman" w:hAnsi="Times New Roman" w:cs="Times New Roman"/>
        </w:rPr>
        <w:t>ή</w:t>
      </w:r>
      <w:r w:rsidRPr="002957FE">
        <w:rPr>
          <w:rFonts w:ascii="Times New Roman" w:hAnsi="Times New Roman" w:cs="Times New Roman"/>
          <w:spacing w:val="-1"/>
        </w:rPr>
        <w:t xml:space="preserve"> </w:t>
      </w:r>
      <w:r w:rsidRPr="002957FE">
        <w:rPr>
          <w:rFonts w:ascii="Times New Roman" w:hAnsi="Times New Roman" w:cs="Times New Roman"/>
        </w:rPr>
        <w:t>νομικά</w:t>
      </w:r>
      <w:r w:rsidRPr="002957FE">
        <w:rPr>
          <w:rFonts w:ascii="Times New Roman" w:hAnsi="Times New Roman" w:cs="Times New Roman"/>
          <w:spacing w:val="-2"/>
        </w:rPr>
        <w:t xml:space="preserve"> πρόσωπα</w:t>
      </w:r>
    </w:p>
    <w:p w14:paraId="5A82F72B" w14:textId="77777777" w:rsidR="00040463" w:rsidRPr="002957FE" w:rsidRDefault="00040463" w:rsidP="0094401D">
      <w:pPr>
        <w:pStyle w:val="a4"/>
        <w:spacing w:before="121" w:line="343" w:lineRule="auto"/>
        <w:ind w:left="567" w:right="567"/>
        <w:jc w:val="left"/>
        <w:rPr>
          <w:rFonts w:ascii="Times New Roman" w:hAnsi="Times New Roman" w:cs="Times New Roman"/>
        </w:rPr>
      </w:pPr>
      <w:r w:rsidRPr="002957FE">
        <w:rPr>
          <w:rFonts w:ascii="Times New Roman" w:hAnsi="Times New Roman" w:cs="Times New Roman"/>
        </w:rPr>
        <w:t>β.</w:t>
      </w:r>
      <w:r w:rsidRPr="002957FE">
        <w:rPr>
          <w:rFonts w:ascii="Times New Roman" w:hAnsi="Times New Roman" w:cs="Times New Roman"/>
          <w:spacing w:val="-6"/>
        </w:rPr>
        <w:t xml:space="preserve"> </w:t>
      </w:r>
      <w:r w:rsidRPr="002957FE">
        <w:rPr>
          <w:rFonts w:ascii="Times New Roman" w:hAnsi="Times New Roman" w:cs="Times New Roman"/>
        </w:rPr>
        <w:t>Ενώσεις</w:t>
      </w:r>
      <w:r w:rsidRPr="002957FE">
        <w:rPr>
          <w:rFonts w:ascii="Times New Roman" w:hAnsi="Times New Roman" w:cs="Times New Roman"/>
          <w:spacing w:val="-7"/>
        </w:rPr>
        <w:t xml:space="preserve"> </w:t>
      </w:r>
      <w:r w:rsidRPr="002957FE">
        <w:rPr>
          <w:rFonts w:ascii="Times New Roman" w:hAnsi="Times New Roman" w:cs="Times New Roman"/>
        </w:rPr>
        <w:t>προμηθευτών</w:t>
      </w:r>
      <w:r w:rsidRPr="002957FE">
        <w:rPr>
          <w:rFonts w:ascii="Times New Roman" w:hAnsi="Times New Roman" w:cs="Times New Roman"/>
          <w:spacing w:val="-9"/>
        </w:rPr>
        <w:t xml:space="preserve"> </w:t>
      </w:r>
      <w:r w:rsidRPr="002957FE">
        <w:rPr>
          <w:rFonts w:ascii="Times New Roman" w:hAnsi="Times New Roman" w:cs="Times New Roman"/>
        </w:rPr>
        <w:t>που</w:t>
      </w:r>
      <w:r w:rsidRPr="002957FE">
        <w:rPr>
          <w:rFonts w:ascii="Times New Roman" w:hAnsi="Times New Roman" w:cs="Times New Roman"/>
          <w:spacing w:val="-6"/>
        </w:rPr>
        <w:t xml:space="preserve"> </w:t>
      </w:r>
      <w:r w:rsidRPr="002957FE">
        <w:rPr>
          <w:rFonts w:ascii="Times New Roman" w:hAnsi="Times New Roman" w:cs="Times New Roman"/>
        </w:rPr>
        <w:t>υποβάλουν</w:t>
      </w:r>
      <w:r w:rsidRPr="002957FE">
        <w:rPr>
          <w:rFonts w:ascii="Times New Roman" w:hAnsi="Times New Roman" w:cs="Times New Roman"/>
          <w:spacing w:val="-9"/>
        </w:rPr>
        <w:t xml:space="preserve"> </w:t>
      </w:r>
      <w:r w:rsidRPr="002957FE">
        <w:rPr>
          <w:rFonts w:ascii="Times New Roman" w:hAnsi="Times New Roman" w:cs="Times New Roman"/>
        </w:rPr>
        <w:t>κοινή</w:t>
      </w:r>
      <w:r w:rsidRPr="002957FE">
        <w:rPr>
          <w:rFonts w:ascii="Times New Roman" w:hAnsi="Times New Roman" w:cs="Times New Roman"/>
          <w:spacing w:val="-6"/>
        </w:rPr>
        <w:t xml:space="preserve"> </w:t>
      </w:r>
      <w:r w:rsidRPr="002957FE">
        <w:rPr>
          <w:rFonts w:ascii="Times New Roman" w:hAnsi="Times New Roman" w:cs="Times New Roman"/>
        </w:rPr>
        <w:t>προσφορά γ. Συνεταιρισμοί</w:t>
      </w:r>
    </w:p>
    <w:p w14:paraId="6D511B23" w14:textId="77777777" w:rsidR="00040463" w:rsidRPr="002957FE" w:rsidRDefault="00040463" w:rsidP="0094401D">
      <w:pPr>
        <w:pStyle w:val="a4"/>
        <w:spacing w:before="2"/>
        <w:ind w:left="567" w:right="567"/>
        <w:jc w:val="left"/>
        <w:rPr>
          <w:rFonts w:ascii="Times New Roman" w:hAnsi="Times New Roman" w:cs="Times New Roman"/>
        </w:rPr>
      </w:pPr>
      <w:r w:rsidRPr="002957FE">
        <w:rPr>
          <w:rFonts w:ascii="Times New Roman" w:hAnsi="Times New Roman" w:cs="Times New Roman"/>
        </w:rPr>
        <w:t>δ. Κοινοπραξίες προμηθευτών που</w:t>
      </w:r>
      <w:r w:rsidRPr="002957FE">
        <w:rPr>
          <w:rFonts w:ascii="Times New Roman" w:hAnsi="Times New Roman" w:cs="Times New Roman"/>
          <w:spacing w:val="80"/>
        </w:rPr>
        <w:t xml:space="preserve"> </w:t>
      </w:r>
      <w:r w:rsidRPr="002957FE">
        <w:rPr>
          <w:rFonts w:ascii="Times New Roman" w:hAnsi="Times New Roman" w:cs="Times New Roman"/>
        </w:rPr>
        <w:t>πληρούν τους όρους και τις προϋποθέσεις</w:t>
      </w:r>
      <w:r w:rsidRPr="002957FE">
        <w:rPr>
          <w:rFonts w:ascii="Times New Roman" w:hAnsi="Times New Roman" w:cs="Times New Roman"/>
          <w:spacing w:val="80"/>
        </w:rPr>
        <w:t xml:space="preserve"> </w:t>
      </w:r>
      <w:r w:rsidRPr="002957FE">
        <w:rPr>
          <w:rFonts w:ascii="Times New Roman" w:hAnsi="Times New Roman" w:cs="Times New Roman"/>
        </w:rPr>
        <w:t>που καθορίζονται στην</w:t>
      </w:r>
      <w:r w:rsidRPr="002957FE">
        <w:rPr>
          <w:rFonts w:ascii="Times New Roman" w:hAnsi="Times New Roman" w:cs="Times New Roman"/>
          <w:spacing w:val="40"/>
        </w:rPr>
        <w:t xml:space="preserve"> </w:t>
      </w:r>
      <w:r w:rsidRPr="002957FE">
        <w:rPr>
          <w:rFonts w:ascii="Times New Roman" w:hAnsi="Times New Roman" w:cs="Times New Roman"/>
        </w:rPr>
        <w:t>παρούσα διακήρυξη.</w:t>
      </w:r>
    </w:p>
    <w:p w14:paraId="5B8B0AD8" w14:textId="77777777" w:rsidR="00040463" w:rsidRPr="002957FE" w:rsidRDefault="00040463" w:rsidP="0094401D">
      <w:pPr>
        <w:pStyle w:val="a4"/>
        <w:spacing w:before="118"/>
        <w:ind w:left="567" w:right="567"/>
        <w:jc w:val="left"/>
        <w:rPr>
          <w:rFonts w:ascii="Times New Roman" w:hAnsi="Times New Roman" w:cs="Times New Roman"/>
        </w:rPr>
      </w:pPr>
      <w:r w:rsidRPr="002957FE">
        <w:rPr>
          <w:rFonts w:ascii="Times New Roman" w:hAnsi="Times New Roman" w:cs="Times New Roman"/>
        </w:rPr>
        <w:t>Στις</w:t>
      </w:r>
      <w:r w:rsidRPr="002957FE">
        <w:rPr>
          <w:rFonts w:ascii="Times New Roman" w:hAnsi="Times New Roman" w:cs="Times New Roman"/>
          <w:spacing w:val="30"/>
        </w:rPr>
        <w:t xml:space="preserve"> </w:t>
      </w:r>
      <w:r w:rsidRPr="002957FE">
        <w:rPr>
          <w:rFonts w:ascii="Times New Roman" w:hAnsi="Times New Roman" w:cs="Times New Roman"/>
        </w:rPr>
        <w:t>περιπτώσεις</w:t>
      </w:r>
      <w:r w:rsidRPr="002957FE">
        <w:rPr>
          <w:rFonts w:ascii="Times New Roman" w:hAnsi="Times New Roman" w:cs="Times New Roman"/>
          <w:spacing w:val="30"/>
        </w:rPr>
        <w:t xml:space="preserve"> </w:t>
      </w:r>
      <w:r w:rsidRPr="002957FE">
        <w:rPr>
          <w:rFonts w:ascii="Times New Roman" w:hAnsi="Times New Roman" w:cs="Times New Roman"/>
        </w:rPr>
        <w:t>υποβολής</w:t>
      </w:r>
      <w:r w:rsidRPr="002957FE">
        <w:rPr>
          <w:rFonts w:ascii="Times New Roman" w:hAnsi="Times New Roman" w:cs="Times New Roman"/>
          <w:spacing w:val="30"/>
        </w:rPr>
        <w:t xml:space="preserve"> </w:t>
      </w:r>
      <w:r w:rsidRPr="002957FE">
        <w:rPr>
          <w:rFonts w:ascii="Times New Roman" w:hAnsi="Times New Roman" w:cs="Times New Roman"/>
        </w:rPr>
        <w:t>προσφοράς</w:t>
      </w:r>
      <w:r w:rsidRPr="002957FE">
        <w:rPr>
          <w:rFonts w:ascii="Times New Roman" w:hAnsi="Times New Roman" w:cs="Times New Roman"/>
          <w:spacing w:val="30"/>
        </w:rPr>
        <w:t xml:space="preserve"> </w:t>
      </w:r>
      <w:r w:rsidRPr="002957FE">
        <w:rPr>
          <w:rFonts w:ascii="Times New Roman" w:hAnsi="Times New Roman" w:cs="Times New Roman"/>
        </w:rPr>
        <w:t>από</w:t>
      </w:r>
      <w:r w:rsidRPr="002957FE">
        <w:rPr>
          <w:rFonts w:ascii="Times New Roman" w:hAnsi="Times New Roman" w:cs="Times New Roman"/>
          <w:spacing w:val="28"/>
        </w:rPr>
        <w:t xml:space="preserve"> </w:t>
      </w:r>
      <w:r w:rsidRPr="002957FE">
        <w:rPr>
          <w:rFonts w:ascii="Times New Roman" w:hAnsi="Times New Roman" w:cs="Times New Roman"/>
        </w:rPr>
        <w:t>ένωση</w:t>
      </w:r>
      <w:r w:rsidRPr="002957FE">
        <w:rPr>
          <w:rFonts w:ascii="Times New Roman" w:hAnsi="Times New Roman" w:cs="Times New Roman"/>
          <w:spacing w:val="28"/>
        </w:rPr>
        <w:t xml:space="preserve"> </w:t>
      </w:r>
      <w:r w:rsidRPr="002957FE">
        <w:rPr>
          <w:rFonts w:ascii="Times New Roman" w:hAnsi="Times New Roman" w:cs="Times New Roman"/>
        </w:rPr>
        <w:t>οικονομικών</w:t>
      </w:r>
      <w:r w:rsidRPr="002957FE">
        <w:rPr>
          <w:rFonts w:ascii="Times New Roman" w:hAnsi="Times New Roman" w:cs="Times New Roman"/>
          <w:spacing w:val="28"/>
        </w:rPr>
        <w:t xml:space="preserve"> </w:t>
      </w:r>
      <w:r w:rsidRPr="002957FE">
        <w:rPr>
          <w:rFonts w:ascii="Times New Roman" w:hAnsi="Times New Roman" w:cs="Times New Roman"/>
        </w:rPr>
        <w:t>φορέων,</w:t>
      </w:r>
      <w:r w:rsidRPr="002957FE">
        <w:rPr>
          <w:rFonts w:ascii="Times New Roman" w:hAnsi="Times New Roman" w:cs="Times New Roman"/>
          <w:spacing w:val="28"/>
        </w:rPr>
        <w:t xml:space="preserve"> </w:t>
      </w:r>
      <w:r w:rsidRPr="002957FE">
        <w:rPr>
          <w:rFonts w:ascii="Times New Roman" w:hAnsi="Times New Roman" w:cs="Times New Roman"/>
        </w:rPr>
        <w:t>όλα</w:t>
      </w:r>
      <w:r w:rsidRPr="002957FE">
        <w:rPr>
          <w:rFonts w:ascii="Times New Roman" w:hAnsi="Times New Roman" w:cs="Times New Roman"/>
          <w:spacing w:val="26"/>
        </w:rPr>
        <w:t xml:space="preserve"> </w:t>
      </w:r>
      <w:r w:rsidRPr="002957FE">
        <w:rPr>
          <w:rFonts w:ascii="Times New Roman" w:hAnsi="Times New Roman" w:cs="Times New Roman"/>
        </w:rPr>
        <w:t>τα</w:t>
      </w:r>
      <w:r w:rsidRPr="002957FE">
        <w:rPr>
          <w:rFonts w:ascii="Times New Roman" w:hAnsi="Times New Roman" w:cs="Times New Roman"/>
          <w:spacing w:val="28"/>
        </w:rPr>
        <w:t xml:space="preserve"> </w:t>
      </w:r>
      <w:r w:rsidRPr="002957FE">
        <w:rPr>
          <w:rFonts w:ascii="Times New Roman" w:hAnsi="Times New Roman" w:cs="Times New Roman"/>
        </w:rPr>
        <w:t>μέλη</w:t>
      </w:r>
      <w:r w:rsidRPr="002957FE">
        <w:rPr>
          <w:rFonts w:ascii="Times New Roman" w:hAnsi="Times New Roman" w:cs="Times New Roman"/>
          <w:spacing w:val="30"/>
        </w:rPr>
        <w:t xml:space="preserve"> </w:t>
      </w:r>
      <w:r w:rsidRPr="002957FE">
        <w:rPr>
          <w:rFonts w:ascii="Times New Roman" w:hAnsi="Times New Roman" w:cs="Times New Roman"/>
        </w:rPr>
        <w:t>της</w:t>
      </w:r>
      <w:r w:rsidRPr="002957FE">
        <w:rPr>
          <w:rFonts w:ascii="Times New Roman" w:hAnsi="Times New Roman" w:cs="Times New Roman"/>
          <w:spacing w:val="30"/>
        </w:rPr>
        <w:t xml:space="preserve"> </w:t>
      </w:r>
      <w:r w:rsidRPr="002957FE">
        <w:rPr>
          <w:rFonts w:ascii="Times New Roman" w:hAnsi="Times New Roman" w:cs="Times New Roman"/>
        </w:rPr>
        <w:t>ευθύνονται έναντι της αναθέτουσας αρχής αλληλέγγυα και εις ολόκληρον.</w:t>
      </w:r>
    </w:p>
    <w:p w14:paraId="002BE780" w14:textId="77777777" w:rsidR="00040463" w:rsidRPr="002957FE" w:rsidRDefault="00040463" w:rsidP="00270ACF">
      <w:pPr>
        <w:pStyle w:val="a6"/>
        <w:widowControl w:val="0"/>
        <w:numPr>
          <w:ilvl w:val="2"/>
          <w:numId w:val="12"/>
        </w:numPr>
        <w:tabs>
          <w:tab w:val="left" w:pos="1540"/>
          <w:tab w:val="left" w:pos="1541"/>
        </w:tabs>
        <w:autoSpaceDE w:val="0"/>
        <w:autoSpaceDN w:val="0"/>
        <w:spacing w:before="122" w:after="0" w:line="240" w:lineRule="auto"/>
        <w:ind w:left="1276" w:right="567" w:hanging="721"/>
        <w:contextualSpacing w:val="0"/>
        <w:rPr>
          <w:rFonts w:ascii="Times New Roman" w:hAnsi="Times New Roman"/>
          <w:sz w:val="24"/>
          <w:szCs w:val="24"/>
        </w:rPr>
      </w:pPr>
      <w:r w:rsidRPr="002957FE">
        <w:rPr>
          <w:rFonts w:ascii="Times New Roman" w:hAnsi="Times New Roman"/>
          <w:sz w:val="24"/>
          <w:szCs w:val="24"/>
        </w:rPr>
        <w:t>Εγγύηση</w:t>
      </w:r>
      <w:r w:rsidRPr="002957FE">
        <w:rPr>
          <w:rFonts w:ascii="Times New Roman" w:hAnsi="Times New Roman"/>
          <w:spacing w:val="-8"/>
          <w:sz w:val="24"/>
          <w:szCs w:val="24"/>
        </w:rPr>
        <w:t xml:space="preserve"> </w:t>
      </w:r>
      <w:r w:rsidRPr="002957FE">
        <w:rPr>
          <w:rFonts w:ascii="Times New Roman" w:hAnsi="Times New Roman"/>
          <w:spacing w:val="-2"/>
          <w:sz w:val="24"/>
          <w:szCs w:val="24"/>
        </w:rPr>
        <w:t>συμμετοχής</w:t>
      </w:r>
    </w:p>
    <w:p w14:paraId="2F5CC39C" w14:textId="77777777" w:rsidR="00040463" w:rsidRPr="002957FE" w:rsidRDefault="00040463" w:rsidP="00270ACF">
      <w:pPr>
        <w:pStyle w:val="a6"/>
        <w:widowControl w:val="0"/>
        <w:numPr>
          <w:ilvl w:val="3"/>
          <w:numId w:val="12"/>
        </w:numPr>
        <w:tabs>
          <w:tab w:val="left" w:pos="1534"/>
        </w:tabs>
        <w:autoSpaceDE w:val="0"/>
        <w:autoSpaceDN w:val="0"/>
        <w:spacing w:before="121" w:after="0" w:line="240" w:lineRule="auto"/>
        <w:ind w:left="1276" w:right="567" w:hanging="714"/>
        <w:contextualSpacing w:val="0"/>
        <w:rPr>
          <w:rFonts w:ascii="Times New Roman" w:hAnsi="Times New Roman"/>
          <w:sz w:val="24"/>
          <w:szCs w:val="24"/>
        </w:rPr>
      </w:pPr>
      <w:r w:rsidRPr="002957FE">
        <w:rPr>
          <w:rFonts w:ascii="Times New Roman" w:hAnsi="Times New Roman"/>
          <w:sz w:val="24"/>
          <w:szCs w:val="24"/>
        </w:rPr>
        <w:t>Δεν</w:t>
      </w:r>
      <w:r w:rsidRPr="002957FE">
        <w:rPr>
          <w:rFonts w:ascii="Times New Roman" w:hAnsi="Times New Roman"/>
          <w:spacing w:val="-7"/>
          <w:sz w:val="24"/>
          <w:szCs w:val="24"/>
        </w:rPr>
        <w:t xml:space="preserve"> </w:t>
      </w:r>
      <w:r w:rsidRPr="002957FE">
        <w:rPr>
          <w:rFonts w:ascii="Times New Roman" w:hAnsi="Times New Roman"/>
          <w:sz w:val="24"/>
          <w:szCs w:val="24"/>
        </w:rPr>
        <w:t>εφαρμόζεται</w:t>
      </w:r>
      <w:r w:rsidRPr="002957FE">
        <w:rPr>
          <w:rFonts w:ascii="Times New Roman" w:hAnsi="Times New Roman"/>
          <w:spacing w:val="-3"/>
          <w:sz w:val="24"/>
          <w:szCs w:val="24"/>
        </w:rPr>
        <w:t xml:space="preserve"> </w:t>
      </w:r>
      <w:r w:rsidRPr="002957FE">
        <w:rPr>
          <w:rFonts w:ascii="Times New Roman" w:hAnsi="Times New Roman"/>
          <w:sz w:val="24"/>
          <w:szCs w:val="24"/>
        </w:rPr>
        <w:t>στην</w:t>
      </w:r>
      <w:r w:rsidRPr="002957FE">
        <w:rPr>
          <w:rFonts w:ascii="Times New Roman" w:hAnsi="Times New Roman"/>
          <w:spacing w:val="-3"/>
          <w:sz w:val="24"/>
          <w:szCs w:val="24"/>
        </w:rPr>
        <w:t xml:space="preserve"> </w:t>
      </w:r>
      <w:r w:rsidRPr="002957FE">
        <w:rPr>
          <w:rFonts w:ascii="Times New Roman" w:hAnsi="Times New Roman"/>
          <w:sz w:val="24"/>
          <w:szCs w:val="24"/>
        </w:rPr>
        <w:t>παρούσα</w:t>
      </w:r>
      <w:r w:rsidRPr="002957FE">
        <w:rPr>
          <w:rFonts w:ascii="Times New Roman" w:hAnsi="Times New Roman"/>
          <w:spacing w:val="-5"/>
          <w:sz w:val="24"/>
          <w:szCs w:val="24"/>
        </w:rPr>
        <w:t xml:space="preserve"> </w:t>
      </w:r>
      <w:r w:rsidRPr="002957FE">
        <w:rPr>
          <w:rFonts w:ascii="Times New Roman" w:hAnsi="Times New Roman"/>
          <w:sz w:val="24"/>
          <w:szCs w:val="24"/>
        </w:rPr>
        <w:t>(διατηρείται</w:t>
      </w:r>
      <w:r w:rsidRPr="002957FE">
        <w:rPr>
          <w:rFonts w:ascii="Times New Roman" w:hAnsi="Times New Roman"/>
          <w:spacing w:val="-2"/>
          <w:sz w:val="24"/>
          <w:szCs w:val="24"/>
        </w:rPr>
        <w:t xml:space="preserve"> </w:t>
      </w:r>
      <w:r w:rsidRPr="002957FE">
        <w:rPr>
          <w:rFonts w:ascii="Times New Roman" w:hAnsi="Times New Roman"/>
          <w:sz w:val="24"/>
          <w:szCs w:val="24"/>
        </w:rPr>
        <w:t>για</w:t>
      </w:r>
      <w:r w:rsidRPr="002957FE">
        <w:rPr>
          <w:rFonts w:ascii="Times New Roman" w:hAnsi="Times New Roman"/>
          <w:spacing w:val="-5"/>
          <w:sz w:val="24"/>
          <w:szCs w:val="24"/>
        </w:rPr>
        <w:t xml:space="preserve"> </w:t>
      </w:r>
      <w:r w:rsidRPr="002957FE">
        <w:rPr>
          <w:rFonts w:ascii="Times New Roman" w:hAnsi="Times New Roman"/>
          <w:sz w:val="24"/>
          <w:szCs w:val="24"/>
        </w:rPr>
        <w:t>λόγους</w:t>
      </w:r>
      <w:r w:rsidRPr="002957FE">
        <w:rPr>
          <w:rFonts w:ascii="Times New Roman" w:hAnsi="Times New Roman"/>
          <w:spacing w:val="-2"/>
          <w:sz w:val="24"/>
          <w:szCs w:val="24"/>
        </w:rPr>
        <w:t xml:space="preserve"> αρίθμησης).</w:t>
      </w:r>
    </w:p>
    <w:p w14:paraId="5CE5AEAD" w14:textId="77777777" w:rsidR="00040463" w:rsidRPr="002957FE" w:rsidRDefault="00040463" w:rsidP="0094401D">
      <w:pPr>
        <w:pStyle w:val="3"/>
        <w:ind w:left="567" w:right="567"/>
        <w:jc w:val="both"/>
        <w:rPr>
          <w:rFonts w:ascii="Times New Roman" w:hAnsi="Times New Roman" w:cs="Times New Roman"/>
          <w:b/>
          <w:bCs/>
          <w:color w:val="auto"/>
        </w:rPr>
      </w:pPr>
      <w:bookmarkStart w:id="13" w:name="__RefHeading___Toc470009789"/>
      <w:r w:rsidRPr="002957FE">
        <w:rPr>
          <w:rFonts w:ascii="Times New Roman" w:hAnsi="Times New Roman" w:cs="Times New Roman"/>
          <w:b/>
          <w:bCs/>
          <w:color w:val="auto"/>
        </w:rPr>
        <w:t>2.2.3</w:t>
      </w:r>
      <w:r w:rsidRPr="002957FE">
        <w:rPr>
          <w:rFonts w:ascii="Times New Roman" w:hAnsi="Times New Roman" w:cs="Times New Roman"/>
          <w:b/>
          <w:bCs/>
          <w:color w:val="auto"/>
        </w:rPr>
        <w:tab/>
        <w:t>Λόγοι αποκλεισμού</w:t>
      </w:r>
      <w:bookmarkEnd w:id="13"/>
      <w:r w:rsidRPr="002957FE">
        <w:rPr>
          <w:rFonts w:ascii="Times New Roman" w:hAnsi="Times New Roman" w:cs="Times New Roman"/>
          <w:b/>
          <w:bCs/>
          <w:color w:val="auto"/>
        </w:rPr>
        <w:t xml:space="preserve"> </w:t>
      </w:r>
    </w:p>
    <w:p w14:paraId="726B0F44" w14:textId="77777777" w:rsidR="00040463" w:rsidRPr="002957FE" w:rsidRDefault="00040463" w:rsidP="0094401D">
      <w:pPr>
        <w:ind w:left="567" w:right="567"/>
        <w:jc w:val="both"/>
      </w:pPr>
      <w:r w:rsidRPr="002957FE">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10359D8A" w14:textId="77777777" w:rsidR="00040463" w:rsidRPr="002957FE" w:rsidRDefault="00040463" w:rsidP="0094401D">
      <w:pPr>
        <w:ind w:left="567" w:right="567"/>
        <w:jc w:val="both"/>
      </w:pPr>
      <w:r w:rsidRPr="002957FE">
        <w:rPr>
          <w:b/>
          <w:bCs/>
        </w:rPr>
        <w:t xml:space="preserve">2.2.3.1. </w:t>
      </w:r>
      <w:r w:rsidRPr="002957FE">
        <w:t xml:space="preserve"> Όταν υπάρχει σε βάρος του αμετάκλητη καταδικαστική απόφαση για ένα από τα ακόλουθα εγκλήματα: </w:t>
      </w:r>
    </w:p>
    <w:p w14:paraId="73E97818" w14:textId="77777777" w:rsidR="00040463" w:rsidRPr="002957FE" w:rsidRDefault="00040463" w:rsidP="0094401D">
      <w:pPr>
        <w:ind w:left="567" w:right="567"/>
        <w:jc w:val="both"/>
      </w:pPr>
      <w:r w:rsidRPr="002957FE">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5EB11D10" w14:textId="77777777" w:rsidR="00040463" w:rsidRPr="002957FE" w:rsidRDefault="00040463" w:rsidP="0094401D">
      <w:pPr>
        <w:ind w:left="567" w:right="567"/>
        <w:jc w:val="both"/>
      </w:pPr>
      <w:r w:rsidRPr="002957FE">
        <w:t>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4BB4E1D4" w14:textId="77777777" w:rsidR="00040463" w:rsidRPr="002957FE" w:rsidRDefault="00040463" w:rsidP="0094401D">
      <w:pPr>
        <w:ind w:left="567" w:right="567"/>
        <w:jc w:val="both"/>
      </w:pPr>
      <w:r w:rsidRPr="002957FE">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2957FE">
        <w:rPr>
          <w:vertAlign w:val="superscript"/>
        </w:rPr>
        <w:t>ης</w:t>
      </w:r>
      <w:r w:rsidRPr="002957FE">
        <w:t xml:space="preserve"> Ιουλίου 2017 σχετικά με την καταπολέμηση, μέσω του ποινικού δικαίου, της απάτης εις βάρος των οικονομικών συμφερόντων της Ένωσης (</w:t>
      </w:r>
      <w:r w:rsidRPr="002957FE">
        <w:rPr>
          <w:lang w:val="en-US"/>
        </w:rPr>
        <w:t>L</w:t>
      </w:r>
      <w:r w:rsidRPr="002957FE">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54854E2" w14:textId="77777777" w:rsidR="00040463" w:rsidRPr="002957FE" w:rsidRDefault="00040463" w:rsidP="0094401D">
      <w:pPr>
        <w:ind w:left="567" w:right="567"/>
        <w:jc w:val="both"/>
      </w:pPr>
      <w:r w:rsidRPr="002957FE">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2957FE">
        <w:rPr>
          <w:vertAlign w:val="superscript"/>
        </w:rPr>
        <w:t>ης</w:t>
      </w:r>
      <w:r w:rsidRPr="002957FE">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w:t>
      </w:r>
      <w:r w:rsidRPr="002957FE">
        <w:lastRenderedPageBreak/>
        <w:t>τα εγκλήματα των άρθρων 187Α και 187Β του Ποινικού Κώδικα, καθώς και τα εγκλήματα των άρθρων 32-35 του ν. 4689/2020 (Α’103),</w:t>
      </w:r>
    </w:p>
    <w:p w14:paraId="72ED5E41" w14:textId="77777777" w:rsidR="00040463" w:rsidRPr="002957FE" w:rsidRDefault="00040463" w:rsidP="0094401D">
      <w:pPr>
        <w:ind w:left="567" w:right="567"/>
        <w:jc w:val="both"/>
      </w:pPr>
      <w:r w:rsidRPr="002957FE">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2957FE">
        <w:rPr>
          <w:lang w:val="en-US"/>
        </w:rPr>
        <w:t>L</w:t>
      </w:r>
      <w:r w:rsidRPr="002957FE">
        <w:t xml:space="preserve"> 141/05.06.2015) και τα εγκλήματα των άρθρων 2 και 39 του ν. 4557/2018 (Α’ 139),</w:t>
      </w:r>
    </w:p>
    <w:p w14:paraId="1745E312" w14:textId="77777777" w:rsidR="00040463" w:rsidRPr="002957FE" w:rsidRDefault="00040463" w:rsidP="0094401D">
      <w:pPr>
        <w:ind w:left="567" w:right="567"/>
        <w:jc w:val="both"/>
      </w:pPr>
      <w:r w:rsidRPr="002957FE">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6F24DBF7" w14:textId="77777777" w:rsidR="00040463" w:rsidRPr="002957FE" w:rsidRDefault="00040463" w:rsidP="0094401D">
      <w:pPr>
        <w:ind w:left="567" w:right="567"/>
        <w:jc w:val="both"/>
      </w:pPr>
      <w:r w:rsidRPr="002957FE">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741775EF" w14:textId="77777777" w:rsidR="00040463" w:rsidRPr="002957FE" w:rsidRDefault="00040463" w:rsidP="0094401D">
      <w:pPr>
        <w:ind w:left="567" w:right="567"/>
        <w:jc w:val="both"/>
      </w:pPr>
      <w:r w:rsidRPr="002957FE">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3143E8C" w14:textId="77777777" w:rsidR="00040463" w:rsidRPr="002957FE" w:rsidRDefault="00040463" w:rsidP="0094401D">
      <w:pPr>
        <w:spacing w:after="160" w:line="252" w:lineRule="auto"/>
        <w:ind w:left="567" w:right="567"/>
        <w:jc w:val="both"/>
      </w:pPr>
      <w:r w:rsidRPr="002957FE">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7AB049E9" w14:textId="77777777" w:rsidR="00040463" w:rsidRPr="002957FE" w:rsidRDefault="00040463" w:rsidP="0094401D">
      <w:pPr>
        <w:spacing w:after="160" w:line="252" w:lineRule="auto"/>
        <w:ind w:left="567" w:right="567"/>
        <w:jc w:val="both"/>
      </w:pPr>
      <w:r w:rsidRPr="002957FE">
        <w:t>- στις περιπτώσεις Συνεταιρισμών, τα μέλη του Διοικητικού Συμβουλίου.</w:t>
      </w:r>
    </w:p>
    <w:p w14:paraId="581073AB" w14:textId="77777777" w:rsidR="00040463" w:rsidRPr="002957FE" w:rsidRDefault="00040463" w:rsidP="0094401D">
      <w:pPr>
        <w:spacing w:after="160" w:line="252" w:lineRule="auto"/>
        <w:ind w:left="567" w:right="567"/>
        <w:jc w:val="both"/>
      </w:pPr>
      <w:r w:rsidRPr="002957FE">
        <w:t>- σε όλες τις υπόλοιπες περιπτώσεις νομικών προσώπων, τον κατά περίπτωση νόμιμο εκπρόσωπο.</w:t>
      </w:r>
    </w:p>
    <w:p w14:paraId="0A324310" w14:textId="77777777" w:rsidR="00040463" w:rsidRPr="002957FE" w:rsidRDefault="00040463" w:rsidP="0094401D">
      <w:pPr>
        <w:spacing w:after="160" w:line="252" w:lineRule="auto"/>
        <w:ind w:left="567" w:right="567"/>
        <w:jc w:val="both"/>
        <w:rPr>
          <w:b/>
          <w:bCs/>
        </w:rPr>
      </w:pPr>
      <w:r w:rsidRPr="002957FE">
        <w:rPr>
          <w:b/>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2957FE">
        <w:t xml:space="preserve">. </w:t>
      </w:r>
    </w:p>
    <w:p w14:paraId="45436B6B" w14:textId="77777777" w:rsidR="00040463" w:rsidRPr="002957FE" w:rsidRDefault="00040463" w:rsidP="0094401D">
      <w:pPr>
        <w:ind w:left="567" w:right="567"/>
        <w:jc w:val="both"/>
      </w:pPr>
      <w:r w:rsidRPr="002957FE">
        <w:rPr>
          <w:b/>
          <w:bCs/>
        </w:rPr>
        <w:t>2.2.3.2.</w:t>
      </w:r>
      <w:r w:rsidRPr="002957FE">
        <w:t xml:space="preserve"> Στις ακόλουθες περιπτώσεις :</w:t>
      </w:r>
    </w:p>
    <w:p w14:paraId="467CC0F6" w14:textId="77777777" w:rsidR="00040463" w:rsidRPr="002957FE" w:rsidRDefault="00040463" w:rsidP="0094401D">
      <w:pPr>
        <w:ind w:left="567" w:right="567"/>
        <w:jc w:val="both"/>
      </w:pPr>
      <w:r w:rsidRPr="002957FE">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3B037615" w14:textId="77777777" w:rsidR="00040463" w:rsidRPr="002957FE" w:rsidRDefault="00040463" w:rsidP="0094401D">
      <w:pPr>
        <w:ind w:left="567" w:right="567"/>
        <w:jc w:val="both"/>
      </w:pPr>
      <w:r w:rsidRPr="002957FE">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0ED5DFDE" w14:textId="77777777" w:rsidR="00040463" w:rsidRPr="002957FE" w:rsidRDefault="00040463" w:rsidP="0094401D">
      <w:pPr>
        <w:ind w:left="567" w:right="567"/>
        <w:jc w:val="both"/>
      </w:pPr>
      <w:r w:rsidRPr="002957FE">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3DFA1221" w14:textId="77777777" w:rsidR="00040463" w:rsidRPr="002957FE" w:rsidRDefault="00040463" w:rsidP="0094401D">
      <w:pPr>
        <w:ind w:left="567" w:right="567"/>
        <w:jc w:val="both"/>
      </w:pPr>
      <w:r w:rsidRPr="002957FE">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3D964498" w14:textId="77777777" w:rsidR="00040463" w:rsidRPr="002957FE" w:rsidRDefault="00040463" w:rsidP="0094401D">
      <w:pPr>
        <w:ind w:left="567" w:right="567"/>
        <w:jc w:val="both"/>
        <w:rPr>
          <w:b/>
          <w:bCs/>
        </w:rPr>
      </w:pPr>
      <w:r w:rsidRPr="002957FE">
        <w:rPr>
          <w:b/>
          <w:bCs/>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w:t>
      </w:r>
      <w:r w:rsidRPr="002957FE">
        <w:rPr>
          <w:b/>
          <w:bCs/>
        </w:rPr>
        <w:lastRenderedPageBreak/>
        <w:t>υπαγόμενος σε δεσμευτικό διακανονισμό για την καταβολή τους στο μέτρο που τηρεί τους όρους του δεσμευτικού κανονισμού.</w:t>
      </w:r>
    </w:p>
    <w:p w14:paraId="48D2556F" w14:textId="77777777" w:rsidR="00040463" w:rsidRPr="002957FE" w:rsidRDefault="00040463" w:rsidP="0094401D">
      <w:pPr>
        <w:ind w:left="567" w:right="567"/>
        <w:rPr>
          <w:strike/>
        </w:rPr>
      </w:pPr>
    </w:p>
    <w:p w14:paraId="48245179" w14:textId="2B944D23" w:rsidR="00040463" w:rsidRPr="002957FE" w:rsidRDefault="00040463" w:rsidP="0094401D">
      <w:pPr>
        <w:pStyle w:val="foothanging"/>
        <w:ind w:left="567" w:right="567" w:firstLine="0"/>
        <w:rPr>
          <w:rFonts w:ascii="Times New Roman" w:hAnsi="Times New Roman"/>
          <w:sz w:val="24"/>
          <w:szCs w:val="24"/>
          <w:lang w:val="el-GR"/>
        </w:rPr>
      </w:pPr>
      <w:r w:rsidRPr="002957FE">
        <w:rPr>
          <w:rFonts w:ascii="Times New Roman" w:hAnsi="Times New Roman"/>
          <w:b/>
          <w:bCs/>
          <w:sz w:val="24"/>
          <w:szCs w:val="24"/>
          <w:lang w:val="el-GR"/>
        </w:rPr>
        <w:t>2.2.3.3</w:t>
      </w:r>
      <w:r w:rsidRPr="002957FE">
        <w:rPr>
          <w:rFonts w:ascii="Times New Roman" w:hAnsi="Times New Roman"/>
          <w:i/>
          <w:iCs/>
          <w:sz w:val="24"/>
          <w:szCs w:val="24"/>
          <w:lang w:val="el-GR"/>
        </w:rPr>
        <w:t xml:space="preserve"> </w:t>
      </w:r>
      <w:r w:rsidRPr="002957FE">
        <w:rPr>
          <w:rFonts w:ascii="Times New Roman" w:hAnsi="Times New Roman"/>
          <w:b/>
          <w:bCs/>
          <w:i/>
          <w:iCs/>
          <w:sz w:val="24"/>
          <w:szCs w:val="24"/>
          <w:lang w:val="el-GR"/>
        </w:rPr>
        <w:t xml:space="preserve">(Δεν αφορά στην παρούσα) </w:t>
      </w:r>
    </w:p>
    <w:p w14:paraId="74972DE7" w14:textId="77777777" w:rsidR="00040463" w:rsidRPr="002957FE" w:rsidRDefault="00040463" w:rsidP="0094401D">
      <w:pPr>
        <w:pStyle w:val="foothanging"/>
        <w:spacing w:after="120"/>
        <w:ind w:left="567" w:right="567" w:firstLine="0"/>
        <w:rPr>
          <w:rFonts w:ascii="Times New Roman" w:hAnsi="Times New Roman"/>
          <w:i/>
          <w:color w:val="5B9BD5"/>
          <w:sz w:val="24"/>
          <w:szCs w:val="24"/>
          <w:lang w:val="el-GR"/>
        </w:rPr>
      </w:pPr>
    </w:p>
    <w:p w14:paraId="66C8FDC9" w14:textId="77777777" w:rsidR="00040463" w:rsidRPr="002957FE" w:rsidRDefault="00040463" w:rsidP="0094401D">
      <w:pPr>
        <w:ind w:left="567" w:right="567"/>
        <w:jc w:val="both"/>
      </w:pPr>
      <w:r w:rsidRPr="002957FE">
        <w:rPr>
          <w:b/>
          <w:bCs/>
        </w:rPr>
        <w:t>2.2.3.4.</w:t>
      </w:r>
      <w:r w:rsidRPr="002957FE">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47BD066C" w14:textId="77777777" w:rsidR="00040463" w:rsidRPr="002957FE" w:rsidRDefault="00040463" w:rsidP="0094401D">
      <w:pPr>
        <w:ind w:left="567" w:right="567"/>
        <w:jc w:val="both"/>
      </w:pPr>
      <w:r w:rsidRPr="002957FE">
        <w:t xml:space="preserve">(α)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 ιδίως εάν σε βάρος του έχουν επιβληθεί, μέσα σε χρονικό διάστημα δύο (2) ετών πριν από τη λήξη της προθεσμίας υποβολής της προσφοράς, </w:t>
      </w:r>
      <w:r w:rsidRPr="002957FE">
        <w:rPr>
          <w:b/>
          <w:bCs/>
        </w:rPr>
        <w:t>τρεις (3) πράξεις επιβολής προστίμου</w:t>
      </w:r>
      <w:r w:rsidRPr="002957FE">
        <w:t xml:space="preserve">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14:paraId="39AC477C" w14:textId="77777777" w:rsidR="00040463" w:rsidRPr="002957FE" w:rsidRDefault="00040463" w:rsidP="0094401D">
      <w:pPr>
        <w:ind w:left="567" w:right="567"/>
        <w:jc w:val="both"/>
      </w:pPr>
      <w:r w:rsidRPr="002957FE">
        <w:t>καθώς και αα) εάν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ή ββ) εάν σε βάρος του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λήξης της προθεσμίας υποβολής της προσφοράς]</w:t>
      </w:r>
    </w:p>
    <w:p w14:paraId="213F2941" w14:textId="77777777" w:rsidR="00040463" w:rsidRPr="002957FE" w:rsidRDefault="00040463" w:rsidP="0094401D">
      <w:pPr>
        <w:ind w:left="567" w:right="567"/>
        <w:jc w:val="both"/>
        <w:rPr>
          <w:i/>
          <w:color w:val="5B9BD5"/>
        </w:rPr>
      </w:pPr>
      <w:r w:rsidRPr="002957FE">
        <w:t>(β) εάν τελεί υπό πτώχευση</w:t>
      </w:r>
      <w:r w:rsidRPr="002957FE">
        <w:rPr>
          <w:b/>
        </w:rPr>
        <w:t xml:space="preserve"> </w:t>
      </w:r>
      <w:r w:rsidRPr="002957FE">
        <w:t>ή έχει υπαχθεί σε διαδικασία ειδικής εκκαθάρισης</w:t>
      </w:r>
      <w:r w:rsidRPr="002957FE">
        <w:rPr>
          <w:b/>
        </w:rPr>
        <w:t xml:space="preserve"> </w:t>
      </w:r>
      <w:r w:rsidRPr="002957FE">
        <w:t>ή τελεί υπό αναγκαστική διαχείριση</w:t>
      </w:r>
      <w:r w:rsidRPr="002957FE">
        <w:rPr>
          <w:b/>
        </w:rPr>
        <w:t xml:space="preserve"> </w:t>
      </w:r>
      <w:r w:rsidRPr="002957FE">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F1E67DA" w14:textId="77777777" w:rsidR="00040463" w:rsidRPr="002957FE" w:rsidRDefault="00040463" w:rsidP="0094401D">
      <w:pPr>
        <w:ind w:left="567" w:right="567"/>
        <w:jc w:val="both"/>
      </w:pPr>
      <w:r w:rsidRPr="002957FE">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1C82C361" w14:textId="77777777" w:rsidR="00040463" w:rsidRPr="002957FE" w:rsidRDefault="00040463" w:rsidP="0094401D">
      <w:pPr>
        <w:ind w:left="567" w:right="567"/>
        <w:jc w:val="both"/>
      </w:pPr>
      <w:r w:rsidRPr="002957FE">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5F8E2805" w14:textId="77777777" w:rsidR="00040463" w:rsidRPr="002957FE" w:rsidRDefault="00040463" w:rsidP="0094401D">
      <w:pPr>
        <w:ind w:left="567" w:right="567"/>
        <w:jc w:val="both"/>
      </w:pPr>
      <w:r w:rsidRPr="002957FE">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6BA2221A" w14:textId="77777777" w:rsidR="00040463" w:rsidRPr="002957FE" w:rsidRDefault="00040463" w:rsidP="0094401D">
      <w:pPr>
        <w:ind w:left="567" w:right="567"/>
        <w:jc w:val="both"/>
      </w:pPr>
      <w:r w:rsidRPr="002957FE">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46033AED" w14:textId="77777777" w:rsidR="00040463" w:rsidRPr="002957FE" w:rsidRDefault="00040463" w:rsidP="0094401D">
      <w:pPr>
        <w:ind w:left="567" w:right="567"/>
        <w:jc w:val="both"/>
      </w:pPr>
      <w:r w:rsidRPr="002957FE">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w:t>
      </w:r>
      <w:r w:rsidRPr="002957FE">
        <w:lastRenderedPageBreak/>
        <w:t xml:space="preserve">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04F87D21" w14:textId="77777777" w:rsidR="00040463" w:rsidRPr="002957FE" w:rsidRDefault="00040463" w:rsidP="0094401D">
      <w:pPr>
        <w:ind w:left="567" w:right="567"/>
        <w:jc w:val="both"/>
      </w:pPr>
      <w:r w:rsidRPr="002957FE">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4BE50519" w14:textId="77777777" w:rsidR="00040463" w:rsidRPr="002957FE" w:rsidRDefault="00040463" w:rsidP="0094401D">
      <w:pPr>
        <w:ind w:left="567" w:right="567"/>
        <w:jc w:val="both"/>
      </w:pPr>
      <w:r w:rsidRPr="002957FE">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14:paraId="2C016D12" w14:textId="77777777" w:rsidR="00040463" w:rsidRPr="002957FE" w:rsidRDefault="00040463" w:rsidP="0094401D">
      <w:pPr>
        <w:spacing w:after="160" w:line="252" w:lineRule="auto"/>
        <w:ind w:left="567" w:right="567"/>
        <w:jc w:val="both"/>
      </w:pPr>
      <w:r w:rsidRPr="002957FE">
        <w:rPr>
          <w:b/>
          <w:color w:val="000000"/>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Pr="002957FE">
        <w:rPr>
          <w:b/>
        </w:rPr>
        <w:t>έκδοσης πράξης που βεβαιώνει το σχετικό γεγονός</w:t>
      </w:r>
      <w:r w:rsidRPr="002957FE">
        <w:t>.</w:t>
      </w:r>
    </w:p>
    <w:p w14:paraId="4DC20EF9" w14:textId="77777777" w:rsidR="00040463" w:rsidRPr="002957FE" w:rsidRDefault="00040463" w:rsidP="0094401D">
      <w:pPr>
        <w:ind w:left="567" w:right="567"/>
        <w:jc w:val="both"/>
        <w:rPr>
          <w:color w:val="000000"/>
        </w:rPr>
      </w:pPr>
      <w:r w:rsidRPr="002957FE">
        <w:t xml:space="preserve">Επιπλέον σύμφωνα με </w:t>
      </w:r>
      <w:r w:rsidRPr="002957FE">
        <w:rPr>
          <w:color w:val="000000"/>
        </w:rPr>
        <w:t>τον Κανονισμό (ΕΕ) 2022/576 του Συμβουλίου της 8ης Απριλίου</w:t>
      </w:r>
      <w:r w:rsidRPr="002957FE">
        <w:rPr>
          <w:color w:val="000000"/>
        </w:rPr>
        <w:br/>
        <w:t>2022, για την τροποποίηση του Κανονισμού (ΕΕ) αριθ. 833/2014 σχετικά με περιοριστικά μέτρα</w:t>
      </w:r>
      <w:r w:rsidRPr="002957FE">
        <w:rPr>
          <w:color w:val="000000"/>
        </w:rPr>
        <w:br/>
        <w:t xml:space="preserve">λόγω ενεργειών της Ρωσίας που αποσταθεροποιούν την κατάσταση στην Ουκρανία, καθώς και τον υπ. αριθμ.4815/16-9-2022/ΑΔΑ: 6ΝΟ1ΟΞΤΒ-8Χ8  Επικαιροποιημένο Οδηγό της Ευρωπαϊκής Επιτροπής όπως κοινοποιήθηκε από την ΕΑΑΔΗΣΥ,  </w:t>
      </w:r>
    </w:p>
    <w:p w14:paraId="28C55295" w14:textId="77777777" w:rsidR="00040463" w:rsidRPr="002957FE" w:rsidRDefault="00040463" w:rsidP="0094401D">
      <w:pPr>
        <w:ind w:left="567" w:right="567"/>
        <w:jc w:val="both"/>
        <w:rPr>
          <w:i/>
          <w:iCs/>
        </w:rPr>
      </w:pPr>
      <w:r w:rsidRPr="002957FE">
        <w:rPr>
          <w:i/>
          <w:iCs/>
        </w:rPr>
        <w:t>«1. Απαγορεύεται η ανάθεση ή η συνέχιση της εκτέλεσης οποιασδήποτε δημόσιας σύμβασης ή σύμβασης παραχώρησης που εμπίπτει στο πεδίο εφαρμογής των οδηγιών για τις δημόσιες συμβάσεις, καθώς και του άρθρου 10 παράγραφοι 1 και 3, παράγραφος 6 στοιχεία α) έως ε), παράγραφοι 8, 9 και 10 και των άρθρων 11, 12, 13 και 14 της οδηγίας 2014/23/ΕΕ, των άρθρων 7 και 8, του άρθρου 10 στοιχεία β) έως στ) και η) έως ι) της οδηγίας 2014/24/ΕΕ, του άρθρου 18, του άρθρου 21 στοιχεία β) έως ε), και ζ) έως θ) και των άρθρων 29 και 30 της οδηγίας 2014/25/ΕΕ, καθώς και του άρθρου 13 στοιχεία α) έως δ), στ) έως η) και ι) της οδηγίας 2009/81/ΕΚ, σε ή με: α) Ρώσο υπήκοο ή φυσικό ή νομικό πρόσωπο, οντότητα ή φορέα που έχει την έδρα του στη Ρωσία· 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στις ικανότητες των οποίων στηρίζεται κατά την έννοια των οδηγιών για τις δημόσιες συμβάσεις.»</w:t>
      </w:r>
    </w:p>
    <w:p w14:paraId="08FD11DF" w14:textId="767DF8BA" w:rsidR="00040463" w:rsidRPr="002957FE" w:rsidRDefault="00040463" w:rsidP="0094401D">
      <w:pPr>
        <w:spacing w:after="160" w:line="252" w:lineRule="auto"/>
        <w:ind w:left="567" w:right="567"/>
        <w:rPr>
          <w:i/>
          <w:iCs/>
        </w:rPr>
      </w:pPr>
      <w:r w:rsidRPr="002957FE">
        <w:rPr>
          <w:b/>
          <w:bCs/>
          <w:i/>
          <w:iCs/>
        </w:rPr>
        <w:t>2.2.3.5.</w:t>
      </w:r>
      <w:r w:rsidRPr="002957FE">
        <w:rPr>
          <w:i/>
          <w:iCs/>
        </w:rPr>
        <w:t xml:space="preserve"> </w:t>
      </w:r>
      <w:r w:rsidR="00824396" w:rsidRPr="002957FE">
        <w:rPr>
          <w:i/>
          <w:iCs/>
        </w:rPr>
        <w:t>ΔΕΝ ΙΣΧΥΕΙ ΣΤΗΝ ΠΑΡΟΥΣΑ</w:t>
      </w:r>
    </w:p>
    <w:p w14:paraId="6FA34E8F" w14:textId="77777777" w:rsidR="00040463" w:rsidRPr="002957FE" w:rsidRDefault="00040463" w:rsidP="0094401D">
      <w:pPr>
        <w:ind w:left="567" w:right="567"/>
        <w:jc w:val="both"/>
      </w:pPr>
      <w:r w:rsidRPr="002957FE">
        <w:rPr>
          <w:b/>
          <w:bCs/>
        </w:rPr>
        <w:t xml:space="preserve">2.2.3.6. </w:t>
      </w:r>
      <w:r w:rsidRPr="002957FE">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6709A6C7" w14:textId="77777777" w:rsidR="00040463" w:rsidRPr="002957FE" w:rsidRDefault="00040463" w:rsidP="0094401D">
      <w:pPr>
        <w:ind w:left="567" w:right="567"/>
        <w:jc w:val="both"/>
        <w:rPr>
          <w:b/>
          <w:bCs/>
        </w:rPr>
      </w:pPr>
      <w:r w:rsidRPr="002957FE">
        <w:rPr>
          <w:b/>
          <w:bCs/>
        </w:rPr>
        <w:t>2.2.3.7.</w:t>
      </w:r>
      <w:r w:rsidRPr="002957FE">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(αυτoκάθαρση).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w:t>
      </w:r>
      <w:r w:rsidRPr="002957FE">
        <w:lastRenderedPageBreak/>
        <w:t>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7850109B" w14:textId="77777777" w:rsidR="00040463" w:rsidRPr="002957FE" w:rsidRDefault="00040463" w:rsidP="0094401D">
      <w:pPr>
        <w:ind w:left="567" w:right="567"/>
        <w:jc w:val="both"/>
      </w:pPr>
      <w:r w:rsidRPr="002957FE">
        <w:rPr>
          <w:b/>
          <w:bCs/>
        </w:rPr>
        <w:t>2.2.3.8.</w:t>
      </w:r>
      <w:r w:rsidRPr="002957FE">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329A153A" w14:textId="77777777" w:rsidR="00040463" w:rsidRPr="002957FE" w:rsidRDefault="00040463" w:rsidP="0094401D">
      <w:pPr>
        <w:ind w:left="567" w:right="567"/>
        <w:jc w:val="both"/>
      </w:pPr>
      <w:r w:rsidRPr="002957FE">
        <w:rPr>
          <w:b/>
          <w:bCs/>
          <w:color w:val="000000"/>
        </w:rPr>
        <w:t xml:space="preserve">2.2.3.9. </w:t>
      </w:r>
      <w:r w:rsidRPr="002957FE">
        <w:rPr>
          <w:color w:val="000000"/>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5C2D22EB" w14:textId="77777777" w:rsidR="00040463" w:rsidRPr="002957FE" w:rsidRDefault="00040463" w:rsidP="0094401D">
      <w:pPr>
        <w:pStyle w:val="3"/>
        <w:ind w:left="567" w:right="567"/>
        <w:jc w:val="both"/>
        <w:rPr>
          <w:rFonts w:ascii="Times New Roman" w:eastAsia="Calibri" w:hAnsi="Times New Roman" w:cs="Times New Roman"/>
          <w:b/>
          <w:bCs/>
          <w:i/>
          <w:color w:val="000000"/>
        </w:rPr>
      </w:pPr>
      <w:bookmarkStart w:id="14" w:name="__RefHeading___Toc470009790"/>
      <w:r w:rsidRPr="002957FE">
        <w:rPr>
          <w:rFonts w:ascii="Times New Roman" w:hAnsi="Times New Roman" w:cs="Times New Roman"/>
          <w:b/>
          <w:bCs/>
          <w:color w:val="auto"/>
        </w:rPr>
        <w:t>2.2.4</w:t>
      </w:r>
      <w:r w:rsidRPr="002957FE">
        <w:rPr>
          <w:rFonts w:ascii="Times New Roman" w:hAnsi="Times New Roman" w:cs="Times New Roman"/>
          <w:b/>
          <w:bCs/>
          <w:color w:val="auto"/>
        </w:rPr>
        <w:tab/>
        <w:t>Καταλληλόλητα άσκησης επαγγελματικής δραστηριότητας</w:t>
      </w:r>
      <w:bookmarkEnd w:id="14"/>
      <w:r w:rsidRPr="002957FE">
        <w:rPr>
          <w:rFonts w:ascii="Times New Roman" w:hAnsi="Times New Roman" w:cs="Times New Roman"/>
          <w:b/>
          <w:bCs/>
          <w:color w:val="auto"/>
        </w:rPr>
        <w:t xml:space="preserve"> </w:t>
      </w:r>
    </w:p>
    <w:p w14:paraId="4AA16AD6" w14:textId="77777777" w:rsidR="00040463" w:rsidRPr="002957FE" w:rsidRDefault="00040463" w:rsidP="0094401D">
      <w:pPr>
        <w:ind w:left="567" w:right="567"/>
        <w:jc w:val="both"/>
        <w:rPr>
          <w:rFonts w:eastAsia="Calibri"/>
          <w:bCs/>
          <w:color w:val="000000"/>
        </w:rPr>
      </w:pPr>
      <w:bookmarkStart w:id="15" w:name="__RefHeading___Toc470009791"/>
      <w:r w:rsidRPr="002957FE">
        <w:rPr>
          <w:rFonts w:eastAsia="Calibri"/>
          <w:bCs/>
          <w:color w:val="000000"/>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w:t>
      </w:r>
    </w:p>
    <w:p w14:paraId="2D8C68F0" w14:textId="77777777" w:rsidR="00040463" w:rsidRPr="002957FE" w:rsidRDefault="00040463" w:rsidP="0094401D">
      <w:pPr>
        <w:ind w:left="567" w:right="567"/>
        <w:jc w:val="both"/>
        <w:rPr>
          <w:rFonts w:eastAsia="Calibri"/>
          <w:bCs/>
          <w:i/>
        </w:rPr>
      </w:pPr>
      <w:r w:rsidRPr="002957FE">
        <w:rPr>
          <w:rFonts w:eastAsia="Calibri"/>
          <w:bCs/>
          <w:color w:val="000000"/>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Pr="002957FE">
        <w:rPr>
          <w:color w:val="000000"/>
        </w:rPr>
        <w:t xml:space="preserve"> </w:t>
      </w:r>
      <w:r w:rsidRPr="002957FE">
        <w:rPr>
          <w:rFonts w:eastAsia="Calibri"/>
          <w:bCs/>
          <w:color w:val="000000"/>
        </w:rPr>
        <w:t xml:space="preserve">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w:t>
      </w:r>
      <w:r w:rsidRPr="002957FE">
        <w:rPr>
          <w:rFonts w:eastAsia="Calibri"/>
          <w:bCs/>
        </w:rPr>
        <w:t>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r w:rsidRPr="002957FE">
        <w:rPr>
          <w:rFonts w:eastAsia="Calibri"/>
          <w:bCs/>
          <w:i/>
        </w:rPr>
        <w:t xml:space="preserve">. </w:t>
      </w:r>
    </w:p>
    <w:p w14:paraId="7EA286D1" w14:textId="77777777" w:rsidR="00040463" w:rsidRPr="002957FE" w:rsidRDefault="00040463" w:rsidP="0094401D">
      <w:pPr>
        <w:ind w:left="567" w:right="567"/>
        <w:jc w:val="both"/>
        <w:rPr>
          <w:rFonts w:eastAsia="Calibri"/>
          <w:bCs/>
          <w:color w:val="000000"/>
        </w:rPr>
      </w:pPr>
      <w:r w:rsidRPr="002957FE">
        <w:rPr>
          <w:rFonts w:eastAsia="Calibri"/>
          <w:bCs/>
          <w:color w:val="000000"/>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3C1AF2A4" w14:textId="77777777" w:rsidR="00040463" w:rsidRPr="002957FE" w:rsidRDefault="00040463" w:rsidP="0094401D">
      <w:pPr>
        <w:ind w:left="567" w:right="567"/>
        <w:jc w:val="both"/>
        <w:rPr>
          <w:strike/>
        </w:rPr>
      </w:pPr>
      <w:r w:rsidRPr="002957FE">
        <w:rPr>
          <w:rFonts w:eastAsia="Calibri"/>
          <w:bCs/>
          <w:color w:val="000000"/>
        </w:rPr>
        <w:t xml:space="preserve">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 </w:t>
      </w:r>
      <w:r w:rsidRPr="002957FE">
        <w:rPr>
          <w:rFonts w:eastAsia="Calibri"/>
          <w:bCs/>
          <w:i/>
          <w:color w:val="5B9BD5"/>
        </w:rPr>
        <w:t xml:space="preserve"> </w:t>
      </w:r>
    </w:p>
    <w:p w14:paraId="70DB5B03" w14:textId="77777777" w:rsidR="00040463" w:rsidRPr="002957FE" w:rsidRDefault="00040463" w:rsidP="0094401D">
      <w:pPr>
        <w:ind w:left="567" w:right="567"/>
        <w:jc w:val="both"/>
        <w:rPr>
          <w:strike/>
        </w:rPr>
      </w:pPr>
    </w:p>
    <w:p w14:paraId="2A3F6F56" w14:textId="77777777" w:rsidR="00040463" w:rsidRPr="002957FE" w:rsidRDefault="00040463" w:rsidP="0094401D">
      <w:pPr>
        <w:pStyle w:val="3"/>
        <w:ind w:left="567" w:right="567"/>
        <w:jc w:val="both"/>
        <w:rPr>
          <w:rFonts w:ascii="Times New Roman" w:hAnsi="Times New Roman" w:cs="Times New Roman"/>
        </w:rPr>
      </w:pPr>
      <w:r w:rsidRPr="002957FE">
        <w:rPr>
          <w:rFonts w:ascii="Times New Roman" w:hAnsi="Times New Roman" w:cs="Times New Roman"/>
        </w:rPr>
        <w:t>2.2.5</w:t>
      </w:r>
      <w:r w:rsidRPr="002957FE">
        <w:rPr>
          <w:rFonts w:ascii="Times New Roman" w:hAnsi="Times New Roman" w:cs="Times New Roman"/>
        </w:rPr>
        <w:tab/>
        <w:t>Οικονομική και χρηματοοικονομική επάρκεια</w:t>
      </w:r>
      <w:bookmarkEnd w:id="15"/>
      <w:r w:rsidRPr="002957FE">
        <w:rPr>
          <w:rFonts w:ascii="Times New Roman" w:hAnsi="Times New Roman" w:cs="Times New Roman"/>
        </w:rPr>
        <w:t xml:space="preserve"> </w:t>
      </w:r>
    </w:p>
    <w:p w14:paraId="5E9F09C9" w14:textId="77777777" w:rsidR="00040463" w:rsidRPr="002957FE" w:rsidRDefault="00040463" w:rsidP="0094401D">
      <w:pPr>
        <w:ind w:left="567" w:right="567"/>
        <w:jc w:val="both"/>
      </w:pPr>
      <w:r w:rsidRPr="002957FE">
        <w:t>Όσον αφορά την οικονομική και χρηματοοικονομική επάρκεια για την παρούσα διαδικασία σύναψης σύμβασης, απαιτείται σωρευτικά:</w:t>
      </w:r>
    </w:p>
    <w:p w14:paraId="1647522B" w14:textId="2056BF66" w:rsidR="00040463" w:rsidRPr="002957FE" w:rsidRDefault="00040463" w:rsidP="0094401D">
      <w:pPr>
        <w:numPr>
          <w:ilvl w:val="0"/>
          <w:numId w:val="14"/>
        </w:numPr>
        <w:suppressAutoHyphens/>
        <w:spacing w:after="120"/>
        <w:ind w:left="567" w:right="567"/>
        <w:jc w:val="both"/>
      </w:pPr>
      <w:r w:rsidRPr="002957FE">
        <w:rPr>
          <w:lang w:val="en-US"/>
        </w:rPr>
        <w:t>O</w:t>
      </w:r>
      <w:r w:rsidRPr="002957FE">
        <w:t xml:space="preserve"> </w:t>
      </w:r>
      <w:r w:rsidRPr="002957FE">
        <w:rPr>
          <w:b/>
        </w:rPr>
        <w:t>ετήσιος</w:t>
      </w:r>
      <w:r w:rsidRPr="002957FE">
        <w:t xml:space="preserve"> κύκλος εργασιών της επιχείρησης </w:t>
      </w:r>
      <w:r w:rsidRPr="002957FE">
        <w:rPr>
          <w:b/>
        </w:rPr>
        <w:t xml:space="preserve">για κάθε μία από τις τρεις (3) προηγούμενες οικονομικές χρήσεις </w:t>
      </w:r>
      <w:r w:rsidR="00824396" w:rsidRPr="002957FE">
        <w:rPr>
          <w:b/>
        </w:rPr>
        <w:t>(2020, 2021, 2022)</w:t>
      </w:r>
      <w:r w:rsidRPr="002957FE">
        <w:t xml:space="preserve">  να είναι τουλάχιστον ίσος με το ετήσιο προϋπολογισμό του έργου</w:t>
      </w:r>
      <w:r w:rsidRPr="002957FE">
        <w:rPr>
          <w:b/>
        </w:rPr>
        <w:t xml:space="preserve">  </w:t>
      </w:r>
      <w:r w:rsidR="00824396" w:rsidRPr="002957FE">
        <w:rPr>
          <w:b/>
        </w:rPr>
        <w:t>(364.089,01)</w:t>
      </w:r>
    </w:p>
    <w:p w14:paraId="4927EF8C" w14:textId="77777777" w:rsidR="00040463" w:rsidRPr="002957FE" w:rsidRDefault="00040463" w:rsidP="0094401D">
      <w:pPr>
        <w:numPr>
          <w:ilvl w:val="0"/>
          <w:numId w:val="14"/>
        </w:numPr>
        <w:suppressAutoHyphens/>
        <w:spacing w:after="120"/>
        <w:ind w:left="567" w:right="567"/>
        <w:jc w:val="both"/>
      </w:pPr>
      <w:r w:rsidRPr="002957FE">
        <w:t xml:space="preserve">Οι οικονομικοί φορείς να διαθέτουν πιστοληπτική ικανότητα </w:t>
      </w:r>
      <w:r w:rsidRPr="002957FE">
        <w:rPr>
          <w:b/>
        </w:rPr>
        <w:t>(πλέον της πιστοληπτικής ικανότητας για έκδοση εγγυητικών επιστολών)</w:t>
      </w:r>
      <w:r w:rsidRPr="002957FE">
        <w:t xml:space="preserve">  τουλάχιστον ίση με το ποσό των </w:t>
      </w:r>
      <w:r w:rsidRPr="002957FE">
        <w:rPr>
          <w:b/>
        </w:rPr>
        <w:t>56.000,00€</w:t>
      </w:r>
      <w:r w:rsidRPr="002957FE">
        <w:t xml:space="preserve"> (που αντιστοιχεί κατά προσέγγιση στην προϋπολογισμένη δαπάνη 2 μηνών του έργου). </w:t>
      </w:r>
    </w:p>
    <w:p w14:paraId="1C1DA2FB" w14:textId="77777777" w:rsidR="00040463" w:rsidRPr="002957FE" w:rsidRDefault="00040463" w:rsidP="0094401D">
      <w:pPr>
        <w:ind w:left="567" w:right="567"/>
        <w:jc w:val="both"/>
      </w:pPr>
      <w:r w:rsidRPr="002957FE">
        <w:t>Σε περίπτωση ενώσεων η πλήρωση των απαιτήσεων της οικονομικής και χρηματοοικονομικής επάρκειας αρκεί να ικανοποιείται αθροιστικά από όλα τα μέλη</w:t>
      </w:r>
    </w:p>
    <w:p w14:paraId="380237D9" w14:textId="77777777" w:rsidR="00040463" w:rsidRPr="002957FE" w:rsidRDefault="00040463" w:rsidP="0094401D">
      <w:pPr>
        <w:pStyle w:val="3"/>
        <w:ind w:left="567" w:right="567"/>
        <w:jc w:val="both"/>
        <w:rPr>
          <w:rFonts w:ascii="Times New Roman" w:hAnsi="Times New Roman" w:cs="Times New Roman"/>
        </w:rPr>
      </w:pPr>
      <w:bookmarkStart w:id="16" w:name="__RefHeading___Toc470009792"/>
    </w:p>
    <w:p w14:paraId="4825504E" w14:textId="77777777" w:rsidR="00040463" w:rsidRPr="002957FE" w:rsidRDefault="00040463" w:rsidP="0094401D">
      <w:pPr>
        <w:pStyle w:val="3"/>
        <w:ind w:left="567" w:right="567"/>
        <w:jc w:val="both"/>
        <w:rPr>
          <w:rFonts w:ascii="Times New Roman" w:hAnsi="Times New Roman" w:cs="Times New Roman"/>
          <w:b/>
          <w:bCs/>
          <w:color w:val="auto"/>
        </w:rPr>
      </w:pPr>
      <w:r w:rsidRPr="002957FE">
        <w:rPr>
          <w:rFonts w:ascii="Times New Roman" w:hAnsi="Times New Roman" w:cs="Times New Roman"/>
          <w:b/>
          <w:bCs/>
          <w:color w:val="auto"/>
        </w:rPr>
        <w:t>2.2.6</w:t>
      </w:r>
      <w:r w:rsidRPr="002957FE">
        <w:rPr>
          <w:rFonts w:ascii="Times New Roman" w:hAnsi="Times New Roman" w:cs="Times New Roman"/>
          <w:b/>
          <w:bCs/>
          <w:color w:val="auto"/>
        </w:rPr>
        <w:tab/>
        <w:t>Τεχνική και επαγγελματική ικανότητα</w:t>
      </w:r>
      <w:bookmarkEnd w:id="16"/>
      <w:r w:rsidRPr="002957FE">
        <w:rPr>
          <w:rFonts w:ascii="Times New Roman" w:hAnsi="Times New Roman" w:cs="Times New Roman"/>
          <w:b/>
          <w:bCs/>
          <w:color w:val="auto"/>
        </w:rPr>
        <w:t xml:space="preserve"> </w:t>
      </w:r>
    </w:p>
    <w:p w14:paraId="5A869D52" w14:textId="51B2DD62" w:rsidR="00040463" w:rsidRPr="002957FE" w:rsidRDefault="00040463" w:rsidP="0094401D">
      <w:pPr>
        <w:ind w:left="567" w:right="567"/>
        <w:jc w:val="both"/>
        <w:rPr>
          <w:bCs/>
        </w:rPr>
      </w:pPr>
      <w:bookmarkStart w:id="17" w:name="__RefHeading___Toc470009793"/>
      <w:r w:rsidRPr="002957FE">
        <w:t>Όσον αφορά στην τεχνική και επαγγελματική ικανότητα για την παρούσα διαδικασία σύναψης σύμβασης, οι οικονομικοί φορείς απαιτείται</w:t>
      </w:r>
      <w:r w:rsidRPr="002957FE">
        <w:rPr>
          <w:bCs/>
        </w:rPr>
        <w:t xml:space="preserve"> να  έχουν αποδεδειγμένη τεχνογνωσία και εμπειρία στην εκτέλεση </w:t>
      </w:r>
      <w:r w:rsidRPr="002957FE">
        <w:rPr>
          <w:bCs/>
          <w:u w:val="single"/>
        </w:rPr>
        <w:t>παρόμοιων υπηρεσιών</w:t>
      </w:r>
      <w:r w:rsidRPr="002957FE">
        <w:rPr>
          <w:bCs/>
        </w:rPr>
        <w:t>, δηλ. να έχουν εκτελέσει κατά την προηγούμενη τριετία (2020-</w:t>
      </w:r>
      <w:r w:rsidRPr="002957FE">
        <w:rPr>
          <w:bCs/>
        </w:rPr>
        <w:lastRenderedPageBreak/>
        <w:t>2021</w:t>
      </w:r>
      <w:r w:rsidR="00D24351" w:rsidRPr="002957FE">
        <w:rPr>
          <w:bCs/>
        </w:rPr>
        <w:t>-2022</w:t>
      </w:r>
      <w:r w:rsidRPr="002957FE">
        <w:rPr>
          <w:bCs/>
        </w:rPr>
        <w:t xml:space="preserve">), τουλάχιστον </w:t>
      </w:r>
      <w:r w:rsidRPr="002957FE">
        <w:rPr>
          <w:b/>
          <w:bCs/>
        </w:rPr>
        <w:t>δύο</w:t>
      </w:r>
      <w:r w:rsidRPr="002957FE">
        <w:rPr>
          <w:bCs/>
        </w:rPr>
        <w:t xml:space="preserve"> (</w:t>
      </w:r>
      <w:r w:rsidRPr="002957FE">
        <w:rPr>
          <w:b/>
          <w:bCs/>
        </w:rPr>
        <w:t>2</w:t>
      </w:r>
      <w:r w:rsidRPr="002957FE">
        <w:rPr>
          <w:bCs/>
        </w:rPr>
        <w:t xml:space="preserve">) συμβάσεις παρόμοιων υπηρεσιών, για τις οποίες συντρέχουν </w:t>
      </w:r>
      <w:r w:rsidRPr="002957FE">
        <w:rPr>
          <w:bCs/>
          <w:u w:val="single"/>
        </w:rPr>
        <w:t>σωρευτικά</w:t>
      </w:r>
      <w:r w:rsidRPr="002957FE">
        <w:rPr>
          <w:bCs/>
        </w:rPr>
        <w:t xml:space="preserve"> και οι δύο προϋποθέσεις:</w:t>
      </w:r>
    </w:p>
    <w:p w14:paraId="794E3C96" w14:textId="77777777" w:rsidR="00040463" w:rsidRPr="002957FE" w:rsidRDefault="00040463" w:rsidP="0094401D">
      <w:pPr>
        <w:numPr>
          <w:ilvl w:val="0"/>
          <w:numId w:val="16"/>
        </w:numPr>
        <w:suppressAutoHyphens/>
        <w:spacing w:after="120"/>
        <w:ind w:left="567" w:right="567"/>
        <w:jc w:val="both"/>
        <w:rPr>
          <w:bCs/>
        </w:rPr>
      </w:pPr>
      <w:r w:rsidRPr="002957FE">
        <w:rPr>
          <w:bCs/>
        </w:rPr>
        <w:t>με έκταση καθαριζόμενων χώρων, μεγέθους  τουλάχιστον  του 70% του συνόλου των  ζητούμενων τετραγωνικών μέτρων του πίνακα 1 του άρθρου 1.3. της παρούσας διακήρυξης</w:t>
      </w:r>
      <w:r w:rsidRPr="002957FE">
        <w:rPr>
          <w:b/>
          <w:bCs/>
        </w:rPr>
        <w:t xml:space="preserve">, </w:t>
      </w:r>
      <w:r w:rsidRPr="002957FE">
        <w:rPr>
          <w:bCs/>
        </w:rPr>
        <w:t>ήτοι 29.274,82 τ.μ., έκαστη</w:t>
      </w:r>
    </w:p>
    <w:p w14:paraId="4977329D" w14:textId="77777777" w:rsidR="00040463" w:rsidRPr="002957FE" w:rsidRDefault="00040463" w:rsidP="0094401D">
      <w:pPr>
        <w:numPr>
          <w:ilvl w:val="0"/>
          <w:numId w:val="16"/>
        </w:numPr>
        <w:suppressAutoHyphens/>
        <w:spacing w:after="120"/>
        <w:ind w:left="567" w:right="567"/>
        <w:jc w:val="both"/>
        <w:rPr>
          <w:bCs/>
        </w:rPr>
      </w:pPr>
      <w:r w:rsidRPr="002957FE">
        <w:rPr>
          <w:bCs/>
        </w:rPr>
        <w:t xml:space="preserve">διάρκειας τουλάχιστον 3 μηνών, έκαστη. </w:t>
      </w:r>
    </w:p>
    <w:p w14:paraId="7CDD8F11" w14:textId="77777777" w:rsidR="00040463" w:rsidRPr="002957FE" w:rsidRDefault="00040463" w:rsidP="0094401D">
      <w:pPr>
        <w:ind w:left="567" w:right="567"/>
        <w:jc w:val="both"/>
        <w:rPr>
          <w:bCs/>
        </w:rPr>
      </w:pPr>
      <w:r w:rsidRPr="002957FE">
        <w:rPr>
          <w:bCs/>
        </w:rPr>
        <w:t xml:space="preserve"> Τα ανωτέρω στοιχεία θα πρέπει να συμπεριληφθούν σε σχετικό πίνακα «Κατάλογος παρόμοιων υπηρεσιών» όπως αναφέρεται στο άρθρο 2.4.3.1 παρ. (η.</w:t>
      </w:r>
      <w:r w:rsidRPr="002957FE">
        <w:rPr>
          <w:bCs/>
          <w:lang w:val="en-US"/>
        </w:rPr>
        <w:t>i</w:t>
      </w:r>
      <w:r w:rsidRPr="002957FE">
        <w:rPr>
          <w:bCs/>
        </w:rPr>
        <w:t>) και να συνοδεύονται από τις αντίστοιχες βεβαιώσεις καλής εκτέλεσης.</w:t>
      </w:r>
    </w:p>
    <w:p w14:paraId="5AC67DCE" w14:textId="77777777" w:rsidR="00040463" w:rsidRPr="002957FE" w:rsidRDefault="00040463" w:rsidP="0094401D">
      <w:pPr>
        <w:ind w:left="567" w:right="567"/>
        <w:jc w:val="both"/>
        <w:rPr>
          <w:bCs/>
          <w:color w:val="000000"/>
        </w:rPr>
      </w:pPr>
      <w:r w:rsidRPr="002957FE">
        <w:rPr>
          <w:bCs/>
        </w:rPr>
        <w:t xml:space="preserve">Ως </w:t>
      </w:r>
      <w:r w:rsidRPr="002957FE">
        <w:rPr>
          <w:b/>
          <w:bCs/>
        </w:rPr>
        <w:t>«</w:t>
      </w:r>
      <w:r w:rsidRPr="002957FE">
        <w:rPr>
          <w:b/>
        </w:rPr>
        <w:t>παρόμοιες υπηρεσίες»</w:t>
      </w:r>
      <w:r w:rsidRPr="002957FE">
        <w:t xml:space="preserve"> στην παρούσα διακήρυξη  νοούνται: καθαρισμός </w:t>
      </w:r>
      <w:r w:rsidRPr="002957FE">
        <w:rPr>
          <w:u w:val="single"/>
        </w:rPr>
        <w:t>εσωτερικών χώρων</w:t>
      </w:r>
      <w:r w:rsidRPr="002957FE">
        <w:t xml:space="preserve"> επαγγελματικών κτιρίων, δημόσιων ή ιδιωτικών, συμπεριλαμβανομένων κοινόχρηστων και βοηθητικών χώρων</w:t>
      </w:r>
      <w:r w:rsidRPr="002957FE">
        <w:rPr>
          <w:bCs/>
          <w:color w:val="000000"/>
        </w:rPr>
        <w:t>.</w:t>
      </w:r>
    </w:p>
    <w:p w14:paraId="0BD520C8" w14:textId="21A3911A" w:rsidR="00040463" w:rsidRPr="002957FE" w:rsidRDefault="00040463" w:rsidP="0094401D">
      <w:pPr>
        <w:ind w:left="567" w:right="567"/>
        <w:jc w:val="both"/>
      </w:pPr>
      <w:r w:rsidRPr="002957FE">
        <w:t>Σε περίπτωση ενώσεων η πλήρωση της ανωτέρω απαίτησης της τεχνικής και επαγγελματικής ικανότητας αρκεί να ικανοποιείται αθροιστικά από όλα τα μέλη</w:t>
      </w:r>
      <w:r w:rsidR="00D10298" w:rsidRPr="002957FE">
        <w:t>.</w:t>
      </w:r>
    </w:p>
    <w:p w14:paraId="4FCEC004" w14:textId="77777777" w:rsidR="00040463" w:rsidRPr="002957FE" w:rsidRDefault="00040463" w:rsidP="0094401D">
      <w:pPr>
        <w:ind w:left="567" w:right="567"/>
        <w:jc w:val="both"/>
        <w:rPr>
          <w:bCs/>
          <w:color w:val="FF0000"/>
          <w:u w:val="single"/>
        </w:rPr>
      </w:pPr>
    </w:p>
    <w:p w14:paraId="49A9498C" w14:textId="77777777" w:rsidR="00040463" w:rsidRPr="002957FE" w:rsidRDefault="00040463" w:rsidP="00CE771A">
      <w:pPr>
        <w:pStyle w:val="3"/>
        <w:numPr>
          <w:ilvl w:val="2"/>
          <w:numId w:val="15"/>
        </w:numPr>
        <w:ind w:left="1276" w:right="567" w:hanging="709"/>
        <w:jc w:val="both"/>
        <w:rPr>
          <w:rFonts w:ascii="Times New Roman" w:hAnsi="Times New Roman" w:cs="Times New Roman"/>
          <w:b/>
          <w:bCs/>
          <w:i/>
          <w:color w:val="auto"/>
        </w:rPr>
      </w:pPr>
      <w:r w:rsidRPr="002957FE">
        <w:rPr>
          <w:rFonts w:ascii="Times New Roman" w:hAnsi="Times New Roman" w:cs="Times New Roman"/>
          <w:b/>
          <w:bCs/>
          <w:color w:val="auto"/>
        </w:rPr>
        <w:t>Πρότυπα διασφάλισης ποιότητας και πρότυπα περιβαλλοντικής διαχείρισης</w:t>
      </w:r>
      <w:bookmarkEnd w:id="17"/>
      <w:r w:rsidRPr="002957FE">
        <w:rPr>
          <w:rFonts w:ascii="Times New Roman" w:hAnsi="Times New Roman" w:cs="Times New Roman"/>
          <w:b/>
          <w:bCs/>
          <w:color w:val="auto"/>
        </w:rPr>
        <w:t xml:space="preserve"> </w:t>
      </w:r>
    </w:p>
    <w:p w14:paraId="7E774F81" w14:textId="77777777" w:rsidR="00040463" w:rsidRPr="002957FE" w:rsidRDefault="00040463" w:rsidP="0094401D">
      <w:pPr>
        <w:ind w:left="567" w:right="567"/>
        <w:jc w:val="both"/>
      </w:pPr>
      <w:r w:rsidRPr="002957FE">
        <w:rPr>
          <w:b/>
        </w:rPr>
        <w:t>2.2.7.1.</w:t>
      </w:r>
      <w:r w:rsidRPr="002957FE">
        <w:t xml:space="preserve"> Οι οικονομικοί φορείς για την παρούσα διαδικασία σύναψης σύμβασης οφείλουν να συμμορφώνονται με το διεθνή πρότυπα </w:t>
      </w:r>
    </w:p>
    <w:p w14:paraId="42320B4A" w14:textId="77777777" w:rsidR="00040463" w:rsidRPr="002957FE" w:rsidRDefault="00040463" w:rsidP="00CE771A">
      <w:pPr>
        <w:tabs>
          <w:tab w:val="num" w:pos="360"/>
        </w:tabs>
        <w:ind w:left="993" w:right="567" w:hanging="360"/>
        <w:jc w:val="both"/>
        <w:rPr>
          <w:lang w:eastAsia="en-US"/>
        </w:rPr>
      </w:pPr>
      <w:r w:rsidRPr="002957FE">
        <w:rPr>
          <w:lang w:eastAsia="en-US"/>
        </w:rPr>
        <w:t>α) ISO 9001:2015 ή ισοδύναμο, εν ισχύ, για τη διαχείριση ποιότητας των παρεχόμενων υπηρεσιών.</w:t>
      </w:r>
    </w:p>
    <w:p w14:paraId="14E7E070" w14:textId="77777777" w:rsidR="00040463" w:rsidRPr="002957FE" w:rsidRDefault="00040463" w:rsidP="00CE771A">
      <w:pPr>
        <w:tabs>
          <w:tab w:val="num" w:pos="360"/>
        </w:tabs>
        <w:ind w:left="993" w:right="567" w:hanging="360"/>
        <w:jc w:val="both"/>
        <w:rPr>
          <w:lang w:eastAsia="en-US"/>
        </w:rPr>
      </w:pPr>
      <w:r w:rsidRPr="002957FE">
        <w:rPr>
          <w:lang w:eastAsia="en-US"/>
        </w:rPr>
        <w:t>β) ISO 14001:2015 ή ισοδύναμο, εν ισχύ, για την περιβαλλοντική διαχείριση</w:t>
      </w:r>
    </w:p>
    <w:p w14:paraId="1E99F844" w14:textId="77777777" w:rsidR="00040463" w:rsidRPr="002957FE" w:rsidRDefault="00040463" w:rsidP="00CE771A">
      <w:pPr>
        <w:tabs>
          <w:tab w:val="num" w:pos="360"/>
        </w:tabs>
        <w:ind w:left="993" w:right="567" w:hanging="360"/>
        <w:jc w:val="both"/>
        <w:rPr>
          <w:lang w:eastAsia="en-US"/>
        </w:rPr>
      </w:pPr>
      <w:r w:rsidRPr="002957FE">
        <w:rPr>
          <w:lang w:eastAsia="en-US"/>
        </w:rPr>
        <w:t>γ) OHSAS 18001: 2007 ή ISO 45001:2018 ή ισοδύναμου, εν ισχύ, για την πιστοποίηση του Συστήματος Διαχείρισης Υγείας και Ασφάλειας στην Εργασία</w:t>
      </w:r>
    </w:p>
    <w:p w14:paraId="13D5F86F" w14:textId="77777777" w:rsidR="00040463" w:rsidRPr="002957FE" w:rsidRDefault="00040463" w:rsidP="00CE771A">
      <w:pPr>
        <w:tabs>
          <w:tab w:val="num" w:pos="360"/>
        </w:tabs>
        <w:ind w:left="993" w:right="567" w:hanging="360"/>
        <w:jc w:val="both"/>
        <w:rPr>
          <w:lang w:eastAsia="en-US"/>
        </w:rPr>
      </w:pPr>
      <w:r w:rsidRPr="002957FE">
        <w:rPr>
          <w:lang w:eastAsia="en-US"/>
        </w:rPr>
        <w:t>δ) Υπεύθυνη δήλωση ότι έχει θεσπίσει και εφαρμόζει διαδικασίες πρόληψης της μεταφοράς της νόσου COVID19.</w:t>
      </w:r>
    </w:p>
    <w:p w14:paraId="12A888DA" w14:textId="1B025AD4" w:rsidR="00040463" w:rsidRPr="002957FE" w:rsidRDefault="00040463" w:rsidP="0094401D">
      <w:pPr>
        <w:ind w:left="567" w:right="567"/>
        <w:jc w:val="both"/>
        <w:rPr>
          <w:b/>
          <w:bCs/>
          <w:strike/>
          <w:u w:val="single"/>
        </w:rPr>
      </w:pPr>
      <w:r w:rsidRPr="002957FE">
        <w:t xml:space="preserve">Τα οποία θα έχουν εκδοθεί από διαπιστευμένους προς τούτο φορείς πιστοποίησης. Η πιστοποίηση των συμμετεχόντων στο διαγωνισμό, </w:t>
      </w:r>
      <w:r w:rsidRPr="002957FE">
        <w:rPr>
          <w:u w:val="single"/>
        </w:rPr>
        <w:t xml:space="preserve">θα πρέπει να είναι σε ισχύ  κατά την ημερομηνία διενέργειας του διαγωνισμού. </w:t>
      </w:r>
    </w:p>
    <w:p w14:paraId="6696D475" w14:textId="77777777" w:rsidR="00040463" w:rsidRPr="002957FE" w:rsidRDefault="00040463" w:rsidP="0094401D">
      <w:pPr>
        <w:ind w:left="567" w:right="567"/>
        <w:rPr>
          <w:b/>
        </w:rPr>
      </w:pPr>
    </w:p>
    <w:p w14:paraId="43616E5C" w14:textId="44633C53" w:rsidR="00040463" w:rsidRPr="002957FE" w:rsidRDefault="00040463" w:rsidP="0094401D">
      <w:pPr>
        <w:ind w:left="567" w:right="567"/>
      </w:pPr>
      <w:r w:rsidRPr="002957FE">
        <w:rPr>
          <w:b/>
        </w:rPr>
        <w:t>2.2.7.2</w:t>
      </w:r>
      <w:r w:rsidRPr="002957FE">
        <w:t xml:space="preserve">. </w:t>
      </w:r>
      <w:r w:rsidRPr="002957FE">
        <w:rPr>
          <w:b/>
          <w:bCs/>
        </w:rPr>
        <w:t>Αντίγραφα των σχετικών εγκρίσεων και αδειών</w:t>
      </w:r>
      <w:r w:rsidRPr="002957FE">
        <w:rPr>
          <w:b/>
        </w:rPr>
        <w:t xml:space="preserve"> των καθαριστικών προϊόντων</w:t>
      </w:r>
      <w:r w:rsidRPr="002957FE">
        <w:t xml:space="preserve"> που θα χρησιμοποιηθούν, </w:t>
      </w:r>
      <w:r w:rsidRPr="002957FE">
        <w:rPr>
          <w:bCs/>
        </w:rPr>
        <w:t xml:space="preserve"> όπως αυτά  περιλαμβάνονται στην αναλυτική κατάσταση υλικών που ζητείται στο άρθρο  2.4.3 παρ. θ της παρούσας διακήρυξης. </w:t>
      </w:r>
    </w:p>
    <w:p w14:paraId="0BD3A1CE" w14:textId="77777777" w:rsidR="00040463" w:rsidRPr="002957FE" w:rsidRDefault="00040463" w:rsidP="0094401D">
      <w:pPr>
        <w:ind w:left="567" w:right="567"/>
        <w:rPr>
          <w:i/>
          <w:color w:val="0070C0"/>
        </w:rPr>
      </w:pPr>
    </w:p>
    <w:p w14:paraId="50F32245" w14:textId="77777777" w:rsidR="00040463" w:rsidRPr="002957FE" w:rsidRDefault="00040463" w:rsidP="0094401D">
      <w:pPr>
        <w:pStyle w:val="3"/>
        <w:ind w:left="567" w:right="567"/>
        <w:rPr>
          <w:rFonts w:ascii="Times New Roman" w:hAnsi="Times New Roman" w:cs="Times New Roman"/>
          <w:b/>
          <w:bCs/>
          <w:color w:val="auto"/>
        </w:rPr>
      </w:pPr>
      <w:bookmarkStart w:id="18" w:name="__RefHeading___Toc470009794"/>
      <w:r w:rsidRPr="002957FE">
        <w:rPr>
          <w:rFonts w:ascii="Times New Roman" w:hAnsi="Times New Roman" w:cs="Times New Roman"/>
          <w:b/>
          <w:bCs/>
          <w:color w:val="auto"/>
        </w:rPr>
        <w:t>2.2.8</w:t>
      </w:r>
      <w:r w:rsidRPr="002957FE">
        <w:rPr>
          <w:rFonts w:ascii="Times New Roman" w:hAnsi="Times New Roman" w:cs="Times New Roman"/>
          <w:b/>
          <w:bCs/>
          <w:color w:val="auto"/>
        </w:rPr>
        <w:tab/>
        <w:t>Στήριξη στην ικανότητα τρίτων</w:t>
      </w:r>
      <w:bookmarkEnd w:id="18"/>
      <w:r w:rsidRPr="002957FE">
        <w:rPr>
          <w:rFonts w:ascii="Times New Roman" w:hAnsi="Times New Roman" w:cs="Times New Roman"/>
          <w:b/>
          <w:bCs/>
          <w:color w:val="auto"/>
        </w:rPr>
        <w:t xml:space="preserve"> </w:t>
      </w:r>
    </w:p>
    <w:p w14:paraId="1A768104" w14:textId="77777777" w:rsidR="00040463" w:rsidRPr="002957FE" w:rsidRDefault="00040463" w:rsidP="0094401D">
      <w:pPr>
        <w:ind w:left="567" w:right="567"/>
        <w:jc w:val="both"/>
      </w:pPr>
      <w:bookmarkStart w:id="19" w:name="__RefHeading___Toc470009795"/>
      <w:bookmarkEnd w:id="19"/>
      <w:r w:rsidRPr="002957FE">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w:t>
      </w:r>
      <w:r w:rsidRPr="002957FE">
        <w:rPr>
          <w:u w:val="single"/>
        </w:rPr>
        <w:t>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w:t>
      </w:r>
      <w:r w:rsidRPr="002957FE">
        <w:t xml:space="preserve">. </w:t>
      </w:r>
    </w:p>
    <w:p w14:paraId="4F404906" w14:textId="77777777" w:rsidR="00040463" w:rsidRPr="002957FE" w:rsidRDefault="00040463" w:rsidP="0094401D">
      <w:pPr>
        <w:ind w:left="567" w:right="567"/>
        <w:jc w:val="both"/>
      </w:pPr>
      <w:r w:rsidRPr="002957FE">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703E4B76" w14:textId="77777777" w:rsidR="00040463" w:rsidRPr="002957FE" w:rsidRDefault="00040463" w:rsidP="0094401D">
      <w:pPr>
        <w:ind w:left="567" w:right="567"/>
        <w:jc w:val="both"/>
      </w:pPr>
      <w:r w:rsidRPr="002957FE">
        <w:t xml:space="preserve">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w:t>
      </w:r>
      <w:r w:rsidRPr="002957FE">
        <w:lastRenderedPageBreak/>
        <w:t>εν λόγω οικονομικοί φορείς και αυτοί στους οποίους στηρίζονται είναι από κοινού υπεύθυνοι για την εκτέλεση της σύμβασης.</w:t>
      </w:r>
    </w:p>
    <w:p w14:paraId="20E1D75E" w14:textId="77777777" w:rsidR="00040463" w:rsidRPr="002957FE" w:rsidRDefault="00040463" w:rsidP="0094401D">
      <w:pPr>
        <w:ind w:left="567" w:right="567"/>
        <w:jc w:val="both"/>
      </w:pPr>
      <w:r w:rsidRPr="002957FE">
        <w:t>Υπό τους ίδιους όρους οι ενώσεις οικονομικών φορέων μπορούν να στηρίζονται στις ικανότητες των συμμετεχόντων στην ένωση ή άλλων φορέων.</w:t>
      </w:r>
    </w:p>
    <w:p w14:paraId="13100166" w14:textId="77777777" w:rsidR="00040463" w:rsidRPr="002957FE" w:rsidRDefault="00040463" w:rsidP="0094401D">
      <w:pPr>
        <w:ind w:left="567" w:right="567"/>
        <w:jc w:val="both"/>
        <w:rPr>
          <w:bCs/>
          <w:lang w:eastAsia="ar-SA"/>
        </w:rPr>
      </w:pPr>
      <w:r w:rsidRPr="002957FE">
        <w:rPr>
          <w:bCs/>
          <w:lang w:eastAsia="ar-SA"/>
        </w:rPr>
        <w:t>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2957FE">
        <w:rPr>
          <w:bCs/>
          <w:color w:val="000000"/>
          <w:lang w:eastAsia="ar-SA"/>
        </w:rPr>
        <w:t xml:space="preserve"> </w:t>
      </w:r>
      <w:r w:rsidRPr="002957FE">
        <w:rPr>
          <w:bCs/>
          <w:lang w:eastAsia="ar-SA"/>
        </w:rPr>
        <w:t>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68126E22" w14:textId="77777777" w:rsidR="00040463" w:rsidRPr="002957FE" w:rsidRDefault="00040463" w:rsidP="0094401D">
      <w:pPr>
        <w:ind w:left="567" w:right="567"/>
        <w:jc w:val="both"/>
        <w:rPr>
          <w:bCs/>
          <w:lang w:eastAsia="ar-SA"/>
        </w:rPr>
      </w:pPr>
    </w:p>
    <w:p w14:paraId="26180484" w14:textId="77777777" w:rsidR="00040463" w:rsidRPr="002957FE" w:rsidRDefault="00040463" w:rsidP="0094401D">
      <w:pPr>
        <w:ind w:left="567" w:right="567"/>
        <w:jc w:val="both"/>
        <w:rPr>
          <w:b/>
          <w:bCs/>
        </w:rPr>
      </w:pPr>
      <w:r w:rsidRPr="002957FE">
        <w:rPr>
          <w:b/>
          <w:bCs/>
        </w:rPr>
        <w:t>2.2.8.2. Υπεργολαβία</w:t>
      </w:r>
    </w:p>
    <w:p w14:paraId="02720097" w14:textId="77777777" w:rsidR="00040463" w:rsidRPr="002957FE" w:rsidRDefault="00040463" w:rsidP="0094401D">
      <w:pPr>
        <w:ind w:left="567" w:right="567"/>
        <w:jc w:val="both"/>
      </w:pPr>
      <w:r w:rsidRPr="002957FE">
        <w:rPr>
          <w:bCs/>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2957FE">
        <w:rPr>
          <w:bCs/>
          <w:lang w:val="en-US"/>
        </w:rPr>
        <w:t>o</w:t>
      </w:r>
      <w:r w:rsidRPr="002957FE">
        <w:rPr>
          <w:bCs/>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6A8D6304" w14:textId="77777777" w:rsidR="00040463" w:rsidRPr="002957FE" w:rsidRDefault="00040463" w:rsidP="0094401D">
      <w:pPr>
        <w:pStyle w:val="3"/>
        <w:ind w:left="567" w:right="567"/>
        <w:jc w:val="both"/>
        <w:rPr>
          <w:rFonts w:ascii="Times New Roman" w:hAnsi="Times New Roman" w:cs="Times New Roman"/>
          <w:b/>
          <w:bCs/>
        </w:rPr>
      </w:pPr>
      <w:bookmarkStart w:id="20" w:name="_Toc74088312"/>
      <w:r w:rsidRPr="002957FE">
        <w:rPr>
          <w:rFonts w:ascii="Times New Roman" w:hAnsi="Times New Roman" w:cs="Times New Roman"/>
          <w:b/>
          <w:bCs/>
        </w:rPr>
        <w:t>2.2.9</w:t>
      </w:r>
      <w:r w:rsidRPr="002957FE">
        <w:rPr>
          <w:rFonts w:ascii="Times New Roman" w:hAnsi="Times New Roman" w:cs="Times New Roman"/>
          <w:b/>
          <w:bCs/>
        </w:rPr>
        <w:tab/>
        <w:t>Κανόνες απόδειξης ποιοτικής επιλογής</w:t>
      </w:r>
      <w:bookmarkEnd w:id="20"/>
    </w:p>
    <w:p w14:paraId="4D1C7934" w14:textId="65B163DD" w:rsidR="00040463" w:rsidRPr="002957FE" w:rsidRDefault="009F30BA" w:rsidP="0094401D">
      <w:pPr>
        <w:ind w:left="567" w:right="567"/>
        <w:jc w:val="both"/>
        <w:rPr>
          <w:b/>
          <w:lang w:eastAsia="ar-SA"/>
        </w:rPr>
      </w:pPr>
      <w:r w:rsidRPr="002957FE">
        <w:rPr>
          <w:bCs/>
          <w:lang w:eastAsia="ar-SA"/>
        </w:rPr>
        <w:t xml:space="preserve">2.2.9.1 </w:t>
      </w:r>
      <w:r w:rsidR="00040463" w:rsidRPr="002957FE">
        <w:rPr>
          <w:bCs/>
          <w:lang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w:t>
      </w:r>
      <w:r w:rsidR="00824396" w:rsidRPr="002957FE">
        <w:rPr>
          <w:b/>
          <w:lang w:eastAsia="ar-SA"/>
        </w:rPr>
        <w:t>ΌΠΟΥ ΑΠΑΙΤΕΙΤΑΙ ΝΑ ΠΡΟΣΚΟΜΙΣΤΟΥΝ ΟΛΑ ΤΑ ΑΠΑΡΑΙΤΗΤΑ ΔΙΚΑΙΟΛΟΓΗΤΙΚΑ ΚΑΙ ΕΓΓΡΑΦΑ ΟΛΩΝ ΤΩΝ ΥΠΟΦΑΚΕΛΩΝ, ΔΗΛΑΔΗ ΔΙΚΑΙΟΛΟΓΗΤΙΚΑ ΣΥΜΜΕΤΟΧΗΣ, ΔΙΚΑΙΟΛΟΓΗΤΙΚΑ ΤΕΧΝΙΚΗΣ ΠΡΟΣΦΟΡΑΣ ΚΑΙ ΔΙΚΑΙΟΛΟΓΗΤΙΚΑ ΚΑΤΑΚΥΡΩΣΗΣ ΘΑ ΠΡΕΠΕΙ ΝΑ ΚΑΤΑΤΕΘΟΥΝ ΕΞΑΡΧΗΣ ΣΤΟΝ ΦΑΚΕΛΟ ΠΡΟΣΦΟΡΑΣ ΑΦΟΥ Η ΑΞΙΟΛΟΓΗΣΗ ΤΟΥΣ ΘΑ ΓΙΝΕΙ ΣΕ ΕΝΑ ΣΤΑΔΙΟ</w:t>
      </w:r>
    </w:p>
    <w:p w14:paraId="5862AE2F" w14:textId="77777777" w:rsidR="00040463" w:rsidRPr="002957FE" w:rsidRDefault="00040463" w:rsidP="0094401D">
      <w:pPr>
        <w:ind w:left="567" w:right="567"/>
        <w:jc w:val="both"/>
        <w:rPr>
          <w:bCs/>
          <w:lang w:eastAsia="ar-SA"/>
        </w:rPr>
      </w:pPr>
      <w:r w:rsidRPr="002957FE">
        <w:rPr>
          <w:bCs/>
          <w:lang w:eastAsia="ar-SA"/>
        </w:rPr>
        <w:t xml:space="preserve">Στην περίπτωση που ο οικονομικός φορέας στηρίζεται στις ικανότητες άλλων φορέων, σύμφωνα με </w:t>
      </w:r>
      <w:r w:rsidRPr="002957FE">
        <w:rPr>
          <w:lang w:eastAsia="ar-SA"/>
        </w:rPr>
        <w:t xml:space="preserve">την παράγραφο </w:t>
      </w:r>
      <w:r w:rsidRPr="002957FE">
        <w:rPr>
          <w:bCs/>
          <w:lang w:eastAsia="ar-SA"/>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2957FE">
        <w:rPr>
          <w:lang w:eastAsia="ar-SA"/>
        </w:rPr>
        <w:t xml:space="preserve">της παραγράφου </w:t>
      </w:r>
      <w:r w:rsidRPr="002957FE">
        <w:rPr>
          <w:bCs/>
          <w:lang w:eastAsia="ar-SA"/>
        </w:rPr>
        <w:t>2.2.3 της παρούσας και ότι πληρούν τα σχετικά κριτήρια επιλογής κατά περίπτωση (παράγραφοι 2.2.5 και 2.2.6 ).</w:t>
      </w:r>
    </w:p>
    <w:p w14:paraId="5CC1294C" w14:textId="77777777" w:rsidR="00040463" w:rsidRPr="002957FE" w:rsidRDefault="00040463" w:rsidP="0094401D">
      <w:pPr>
        <w:ind w:left="567" w:right="567"/>
        <w:jc w:val="both"/>
        <w:rPr>
          <w:bCs/>
          <w:lang w:eastAsia="ar-SA"/>
        </w:rPr>
      </w:pPr>
      <w:r w:rsidRPr="002957FE">
        <w:rPr>
          <w:bCs/>
          <w:lang w:eastAsia="ar-SA"/>
        </w:rPr>
        <w:t xml:space="preserve">Στην περίπτωση που </w:t>
      </w:r>
      <w:r w:rsidRPr="002957FE">
        <w:rPr>
          <w:bCs/>
          <w:lang w:val="en-US" w:eastAsia="ar-SA"/>
        </w:rPr>
        <w:t>o</w:t>
      </w:r>
      <w:r w:rsidRPr="002957FE">
        <w:rPr>
          <w:bCs/>
          <w:lang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795A3BD9" w14:textId="77777777" w:rsidR="00040463" w:rsidRPr="002957FE" w:rsidRDefault="00040463" w:rsidP="0094401D">
      <w:pPr>
        <w:spacing w:after="160" w:line="259" w:lineRule="auto"/>
        <w:ind w:left="567" w:right="567"/>
        <w:jc w:val="both"/>
        <w:rPr>
          <w:rFonts w:eastAsia="Calibri"/>
          <w:lang w:eastAsia="en-US"/>
        </w:rPr>
      </w:pPr>
      <w:r w:rsidRPr="002957FE">
        <w:rPr>
          <w:rFonts w:eastAsia="Calibri"/>
          <w:lang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14:paraId="1426B3C8" w14:textId="77777777" w:rsidR="009F30BA" w:rsidRPr="002957FE" w:rsidRDefault="009F30BA" w:rsidP="0094401D">
      <w:pPr>
        <w:ind w:left="567" w:right="567"/>
        <w:jc w:val="both"/>
      </w:pPr>
      <w:r w:rsidRPr="002957FE">
        <w:rPr>
          <w:rFonts w:eastAsia="Calibri"/>
          <w:lang w:eastAsia="en-US"/>
        </w:rPr>
        <w:t xml:space="preserve">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w:t>
      </w:r>
      <w:r w:rsidRPr="002957FE">
        <w:rPr>
          <w:rFonts w:eastAsia="Calibri"/>
          <w:lang w:eastAsia="en-US"/>
        </w:rPr>
        <w:lastRenderedPageBreak/>
        <w:t>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2BCBAA24" w14:textId="77777777" w:rsidR="009F30BA" w:rsidRPr="002957FE" w:rsidRDefault="009F30BA" w:rsidP="0094401D">
      <w:pPr>
        <w:pStyle w:val="4"/>
        <w:ind w:left="567" w:right="567"/>
        <w:jc w:val="both"/>
        <w:rPr>
          <w:rFonts w:ascii="Times New Roman" w:hAnsi="Times New Roman" w:cs="Times New Roman"/>
          <w:b/>
          <w:bCs/>
          <w:color w:val="auto"/>
        </w:rPr>
      </w:pPr>
      <w:bookmarkStart w:id="21" w:name="_Toc74088314"/>
      <w:r w:rsidRPr="002957FE">
        <w:rPr>
          <w:rFonts w:ascii="Times New Roman" w:hAnsi="Times New Roman" w:cs="Times New Roman"/>
          <w:b/>
          <w:bCs/>
          <w:color w:val="auto"/>
        </w:rPr>
        <w:t>2.2.9.2</w:t>
      </w:r>
      <w:r w:rsidRPr="002957FE">
        <w:rPr>
          <w:rFonts w:ascii="Times New Roman" w:hAnsi="Times New Roman" w:cs="Times New Roman"/>
          <w:b/>
          <w:bCs/>
          <w:color w:val="auto"/>
        </w:rPr>
        <w:tab/>
        <w:t>Αποδεικτικά μέσα</w:t>
      </w:r>
      <w:bookmarkEnd w:id="21"/>
      <w:r w:rsidRPr="002957FE">
        <w:rPr>
          <w:rFonts w:ascii="Times New Roman" w:hAnsi="Times New Roman" w:cs="Times New Roman"/>
          <w:b/>
          <w:bCs/>
          <w:color w:val="auto"/>
        </w:rPr>
        <w:t xml:space="preserve"> </w:t>
      </w:r>
    </w:p>
    <w:p w14:paraId="3F4B008B" w14:textId="77777777" w:rsidR="009F30BA" w:rsidRPr="002957FE" w:rsidRDefault="009F30BA" w:rsidP="0094401D">
      <w:pPr>
        <w:ind w:left="567" w:right="567"/>
        <w:jc w:val="both"/>
        <w:rPr>
          <w:bCs/>
        </w:rPr>
      </w:pPr>
      <w:bookmarkStart w:id="22" w:name="__RefHeading___Toc316_3433287216"/>
      <w:bookmarkEnd w:id="22"/>
      <w:r w:rsidRPr="002957FE">
        <w:rPr>
          <w:b/>
          <w:bCs/>
        </w:rPr>
        <w:t>Α.</w:t>
      </w:r>
      <w:r w:rsidRPr="002957FE">
        <w:t xml:space="preserve"> </w:t>
      </w:r>
      <w:r w:rsidRPr="002957FE">
        <w:rPr>
          <w:bCs/>
        </w:rP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w:t>
      </w:r>
      <w:r w:rsidRPr="002957FE">
        <w:t xml:space="preserve"> </w:t>
      </w:r>
      <w:r w:rsidRPr="002957FE">
        <w:rPr>
          <w:bCs/>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3B60A9B1" w14:textId="77777777" w:rsidR="009F30BA" w:rsidRPr="002957FE" w:rsidRDefault="009F30BA" w:rsidP="0094401D">
      <w:pPr>
        <w:ind w:left="567" w:right="567"/>
        <w:jc w:val="both"/>
        <w:rPr>
          <w:bCs/>
        </w:rPr>
      </w:pPr>
      <w:r w:rsidRPr="002957FE">
        <w:rPr>
          <w:bCs/>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065AB2F0" w14:textId="77777777" w:rsidR="009F30BA" w:rsidRPr="002957FE" w:rsidRDefault="009F30BA" w:rsidP="0094401D">
      <w:pPr>
        <w:ind w:left="567" w:right="567"/>
        <w:jc w:val="both"/>
        <w:rPr>
          <w:bCs/>
        </w:rPr>
      </w:pPr>
      <w:r w:rsidRPr="002957FE">
        <w:rPr>
          <w:bCs/>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608F472D" w14:textId="77777777" w:rsidR="009F30BA" w:rsidRPr="002957FE" w:rsidRDefault="009F30BA" w:rsidP="0094401D">
      <w:pPr>
        <w:ind w:left="567" w:right="567"/>
        <w:jc w:val="both"/>
        <w:rPr>
          <w:bCs/>
        </w:rPr>
      </w:pPr>
      <w:r w:rsidRPr="002957FE">
        <w:rPr>
          <w:bCs/>
        </w:rPr>
        <w:t>Τα δικαιολογητικά του παρόντος υποβάλλονται και γίνονται αποδεκτά σύμφωνα με την παράγραφο 2.4.2.5 και 3.2 της παρούσας.</w:t>
      </w:r>
    </w:p>
    <w:p w14:paraId="73AA66B5" w14:textId="77777777" w:rsidR="009F30BA" w:rsidRPr="002957FE" w:rsidRDefault="009F30BA" w:rsidP="0094401D">
      <w:pPr>
        <w:ind w:left="567" w:right="567"/>
        <w:jc w:val="both"/>
        <w:rPr>
          <w:b/>
          <w:bCs/>
        </w:rPr>
      </w:pPr>
      <w:r w:rsidRPr="002957FE">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6B331407" w14:textId="7BDAEECC" w:rsidR="009F30BA" w:rsidRPr="002957FE" w:rsidRDefault="009F30BA" w:rsidP="0094401D">
      <w:pPr>
        <w:ind w:left="567" w:right="567"/>
        <w:jc w:val="both"/>
      </w:pPr>
      <w:r w:rsidRPr="002957FE">
        <w:rPr>
          <w:b/>
          <w:bCs/>
        </w:rPr>
        <w:t>Β.</w:t>
      </w:r>
      <w:r w:rsidRPr="002957FE">
        <w:t xml:space="preserve"> </w:t>
      </w:r>
      <w:r w:rsidRPr="002957FE">
        <w:rPr>
          <w:b/>
        </w:rPr>
        <w:t>1.</w:t>
      </w:r>
      <w:r w:rsidRPr="002957FE">
        <w:t xml:space="preserve"> </w:t>
      </w:r>
      <w:r w:rsidRPr="002957FE">
        <w:rPr>
          <w:i/>
          <w:iCs/>
        </w:rPr>
        <w:t xml:space="preserve"> </w:t>
      </w:r>
      <w:r w:rsidRPr="002957FE">
        <w:rPr>
          <w:b/>
          <w:i/>
          <w:iCs/>
        </w:rPr>
        <w:t xml:space="preserve"> </w:t>
      </w:r>
      <w:r w:rsidRPr="002957FE">
        <w:t>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21944E80" w14:textId="77777777" w:rsidR="009F30BA" w:rsidRPr="002957FE" w:rsidRDefault="009F30BA" w:rsidP="0094401D">
      <w:pPr>
        <w:ind w:left="567" w:right="567"/>
        <w:jc w:val="both"/>
        <w:rPr>
          <w:color w:val="000000"/>
        </w:rPr>
      </w:pPr>
      <w:r w:rsidRPr="002957FE">
        <w:rPr>
          <w:color w:val="000000"/>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2957FE">
        <w:rPr>
          <w:color w:val="000000"/>
          <w:lang w:val="en-US"/>
        </w:rPr>
        <w:t>e</w:t>
      </w:r>
      <w:r w:rsidRPr="002957FE">
        <w:rPr>
          <w:color w:val="000000"/>
        </w:rPr>
        <w:t>-</w:t>
      </w:r>
      <w:r w:rsidRPr="002957FE">
        <w:rPr>
          <w:color w:val="000000"/>
          <w:lang w:val="en-US"/>
        </w:rPr>
        <w:t>Certis</w:t>
      </w:r>
      <w:r w:rsidRPr="002957FE">
        <w:rPr>
          <w:color w:val="000000"/>
        </w:rPr>
        <w:t>) του άρθρου 81 του ν. 4412/2016.</w:t>
      </w:r>
    </w:p>
    <w:p w14:paraId="51944503" w14:textId="77777777" w:rsidR="009F30BA" w:rsidRPr="002957FE" w:rsidRDefault="009F30BA" w:rsidP="0094401D">
      <w:pPr>
        <w:ind w:left="567" w:right="567"/>
        <w:jc w:val="both"/>
      </w:pPr>
      <w:r w:rsidRPr="002957FE">
        <w:rPr>
          <w:color w:val="000000"/>
        </w:rPr>
        <w:t>Ειδικότερα οι οικονομικοί φορείς προσκομίζουν:</w:t>
      </w:r>
    </w:p>
    <w:p w14:paraId="40286CFD" w14:textId="77777777" w:rsidR="009F30BA" w:rsidRPr="002957FE" w:rsidRDefault="009F30BA" w:rsidP="0094401D">
      <w:pPr>
        <w:ind w:left="567" w:right="567"/>
        <w:jc w:val="both"/>
        <w:rPr>
          <w:color w:val="000000"/>
        </w:rPr>
      </w:pPr>
      <w:r w:rsidRPr="002957FE">
        <w:rPr>
          <w:b/>
          <w:bCs/>
        </w:rPr>
        <w:t>α)</w:t>
      </w:r>
      <w:r w:rsidRPr="002957FE">
        <w:t xml:space="preserve"> για την παράγραφο 2.2.3.1 απόσπασμα του σχετικού μητρώου, όπως του </w:t>
      </w:r>
      <w:r w:rsidRPr="002957FE">
        <w:rPr>
          <w:b/>
          <w:bCs/>
        </w:rPr>
        <w:t>ποινικού μητρώου</w:t>
      </w:r>
      <w:r w:rsidRPr="002957FE">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w:t>
      </w:r>
      <w:r w:rsidRPr="002957FE">
        <w:lastRenderedPageBreak/>
        <w:t xml:space="preserve">φορέας, από το οποίο προκύπτει ότι πληρούνται αυτές οι προϋποθέσεις, </w:t>
      </w:r>
      <w:r w:rsidRPr="002957FE">
        <w:rPr>
          <w:color w:val="000000"/>
        </w:rPr>
        <w:t xml:space="preserve">που να έχει εκδοθεί έως τρεις (3) μήνες πριν από την υποβολή του. </w:t>
      </w:r>
    </w:p>
    <w:p w14:paraId="69EA0B23" w14:textId="77777777" w:rsidR="009F30BA" w:rsidRPr="002957FE" w:rsidRDefault="009F30BA" w:rsidP="0094401D">
      <w:pPr>
        <w:ind w:left="567" w:right="567"/>
        <w:jc w:val="both"/>
        <w:rPr>
          <w:color w:val="000000"/>
        </w:rPr>
      </w:pPr>
      <w:r w:rsidRPr="002957FE">
        <w:rPr>
          <w:color w:val="000000"/>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52BA26C3" w14:textId="77777777" w:rsidR="009F30BA" w:rsidRPr="002957FE" w:rsidRDefault="009F30BA" w:rsidP="0094401D">
      <w:pPr>
        <w:ind w:left="567" w:right="567"/>
        <w:jc w:val="both"/>
        <w:rPr>
          <w:color w:val="000000"/>
        </w:rPr>
      </w:pPr>
      <w:r w:rsidRPr="002957FE">
        <w:rPr>
          <w:b/>
          <w:bCs/>
          <w:color w:val="000000"/>
        </w:rPr>
        <w:t>β)</w:t>
      </w:r>
      <w:r w:rsidRPr="002957FE">
        <w:rPr>
          <w:color w:val="000000"/>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p>
    <w:p w14:paraId="4A6DFA01" w14:textId="77777777" w:rsidR="009F30BA" w:rsidRPr="002957FE" w:rsidRDefault="009F30BA" w:rsidP="0094401D">
      <w:pPr>
        <w:ind w:left="567" w:right="567"/>
        <w:jc w:val="both"/>
        <w:rPr>
          <w:b/>
          <w:bCs/>
          <w:color w:val="000000"/>
        </w:rPr>
      </w:pPr>
      <w:r w:rsidRPr="002957FE">
        <w:rPr>
          <w:color w:val="000000"/>
        </w:rPr>
        <w:t>Ιδίως οι οικονομικοί φορείς που είναι εγκατεστημένοι στην Ελλάδα προσκομίζουν:</w:t>
      </w:r>
    </w:p>
    <w:p w14:paraId="781CD92B" w14:textId="77777777" w:rsidR="009F30BA" w:rsidRPr="002957FE" w:rsidRDefault="009F30BA" w:rsidP="0094401D">
      <w:pPr>
        <w:ind w:left="567" w:right="567"/>
        <w:jc w:val="both"/>
        <w:rPr>
          <w:color w:val="000000"/>
        </w:rPr>
      </w:pPr>
      <w:r w:rsidRPr="002957FE">
        <w:rPr>
          <w:b/>
          <w:bCs/>
          <w:color w:val="000000"/>
          <w:lang w:val="en-US"/>
        </w:rPr>
        <w:t>i</w:t>
      </w:r>
      <w:r w:rsidRPr="002957FE">
        <w:rPr>
          <w:b/>
          <w:bCs/>
          <w:color w:val="000000"/>
        </w:rPr>
        <w:t xml:space="preserve">) </w:t>
      </w:r>
      <w:r w:rsidRPr="002957FE">
        <w:rPr>
          <w:color w:val="000000"/>
        </w:rPr>
        <w:t xml:space="preserve">Για την απόδειξη της εκπλήρωσης των φορολογικών υποχρεώσεων της παραγράφου 2.2.3.2 περίπτωση α’ </w:t>
      </w:r>
      <w:r w:rsidRPr="002957FE">
        <w:rPr>
          <w:b/>
          <w:bCs/>
          <w:color w:val="000000"/>
        </w:rPr>
        <w:t>αποδεικτικό ενημερότητας εκδιδόμενο από την Α.Α.Δ.Ε..</w:t>
      </w:r>
      <w:r w:rsidRPr="002957FE">
        <w:rPr>
          <w:color w:val="000000"/>
        </w:rPr>
        <w:t xml:space="preserve"> </w:t>
      </w:r>
    </w:p>
    <w:p w14:paraId="05C43A8A" w14:textId="77777777" w:rsidR="009F30BA" w:rsidRPr="002957FE" w:rsidRDefault="009F30BA" w:rsidP="0094401D">
      <w:pPr>
        <w:ind w:left="567" w:right="567"/>
        <w:jc w:val="both"/>
        <w:rPr>
          <w:bCs/>
          <w:i/>
          <w:color w:val="5B9BD5"/>
        </w:rPr>
      </w:pPr>
      <w:r w:rsidRPr="002957FE">
        <w:rPr>
          <w:b/>
          <w:bCs/>
          <w:color w:val="000000"/>
          <w:lang w:val="en-US"/>
        </w:rPr>
        <w:t>ii</w:t>
      </w:r>
      <w:r w:rsidRPr="002957FE">
        <w:rPr>
          <w:b/>
          <w:bCs/>
          <w:color w:val="000000"/>
        </w:rPr>
        <w:t xml:space="preserve">) </w:t>
      </w:r>
      <w:r w:rsidRPr="002957FE">
        <w:rPr>
          <w:color w:val="000000"/>
        </w:rPr>
        <w:t xml:space="preserve">Για την απόδειξη της εκπλήρωσης των υποχρεώσεων προς τους οργανισμούς κοινωνικής ασφάλισης της παραγράφου 2.2.3.2 περίπτωση α’ </w:t>
      </w:r>
      <w:r w:rsidRPr="002957FE">
        <w:rPr>
          <w:b/>
          <w:bCs/>
          <w:color w:val="000000"/>
        </w:rPr>
        <w:t xml:space="preserve">πιστοποιητικό εκδιδόμενο από τον </w:t>
      </w:r>
      <w:r w:rsidRPr="002957FE">
        <w:rPr>
          <w:b/>
          <w:bCs/>
          <w:color w:val="000000"/>
          <w:lang w:val="en-US"/>
        </w:rPr>
        <w:t>e</w:t>
      </w:r>
      <w:r w:rsidRPr="002957FE">
        <w:rPr>
          <w:b/>
          <w:bCs/>
          <w:color w:val="000000"/>
        </w:rPr>
        <w:t>-ΕΦΚΑ</w:t>
      </w:r>
      <w:r w:rsidRPr="002957FE">
        <w:rPr>
          <w:color w:val="000000"/>
        </w:rPr>
        <w:t xml:space="preserve">. </w:t>
      </w:r>
    </w:p>
    <w:p w14:paraId="5406739C" w14:textId="77777777" w:rsidR="009F30BA" w:rsidRPr="002957FE" w:rsidRDefault="009F30BA" w:rsidP="0094401D">
      <w:pPr>
        <w:ind w:left="567" w:right="567"/>
        <w:jc w:val="both"/>
        <w:rPr>
          <w:color w:val="000000"/>
        </w:rPr>
      </w:pPr>
      <w:r w:rsidRPr="002957FE">
        <w:rPr>
          <w:b/>
          <w:bCs/>
          <w:color w:val="000000"/>
          <w:lang w:val="en-US"/>
        </w:rPr>
        <w:t>iii</w:t>
      </w:r>
      <w:r w:rsidRPr="002957FE">
        <w:rPr>
          <w:b/>
          <w:bCs/>
          <w:color w:val="000000"/>
        </w:rPr>
        <w:t xml:space="preserve">) </w:t>
      </w:r>
      <w:r w:rsidRPr="002957FE">
        <w:rPr>
          <w:color w:val="000000"/>
        </w:rPr>
        <w:t xml:space="preserve">Για την παράγραφο 2.2.3.2 περίπτωση α’, πλέον των ως άνω πιστοποιητικών, </w:t>
      </w:r>
      <w:r w:rsidRPr="002957FE">
        <w:rPr>
          <w:b/>
          <w:bCs/>
          <w:color w:val="000000"/>
        </w:rPr>
        <w:t>υπεύθυνη δήλωση</w:t>
      </w:r>
      <w:r w:rsidRPr="002957FE">
        <w:rPr>
          <w:color w:val="000000"/>
        </w:rPr>
        <w:t xml:space="preserve">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168DF959" w14:textId="77777777" w:rsidR="009F30BA" w:rsidRPr="002957FE" w:rsidRDefault="009F30BA" w:rsidP="0094401D">
      <w:pPr>
        <w:ind w:left="567" w:right="567"/>
        <w:jc w:val="both"/>
        <w:rPr>
          <w:color w:val="000000"/>
        </w:rPr>
      </w:pPr>
      <w:r w:rsidRPr="002957FE">
        <w:rPr>
          <w:b/>
          <w:bCs/>
        </w:rPr>
        <w:t xml:space="preserve">γ) </w:t>
      </w:r>
      <w:r w:rsidRPr="002957FE">
        <w:rPr>
          <w:color w:val="000000"/>
        </w:rPr>
        <w:t xml:space="preserve">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5FA37E5B" w14:textId="77777777" w:rsidR="009F30BA" w:rsidRPr="002957FE" w:rsidRDefault="009F30BA" w:rsidP="0094401D">
      <w:pPr>
        <w:ind w:left="567" w:right="567"/>
        <w:jc w:val="both"/>
        <w:rPr>
          <w:b/>
          <w:bCs/>
          <w:color w:val="000000"/>
        </w:rPr>
      </w:pPr>
      <w:r w:rsidRPr="002957FE">
        <w:rPr>
          <w:color w:val="000000"/>
        </w:rPr>
        <w:t>Ιδίως οι οικονομικοί φορείς που είναι εγκατεστημένοι στην Ελλάδα προσκομίζουν:</w:t>
      </w:r>
    </w:p>
    <w:p w14:paraId="1E335DA6" w14:textId="77777777" w:rsidR="009F30BA" w:rsidRPr="002957FE" w:rsidRDefault="009F30BA" w:rsidP="0094401D">
      <w:pPr>
        <w:ind w:left="567" w:right="567"/>
        <w:jc w:val="both"/>
        <w:rPr>
          <w:b/>
        </w:rPr>
      </w:pPr>
      <w:bookmarkStart w:id="23" w:name="_Hlk69240569"/>
      <w:r w:rsidRPr="002957FE">
        <w:rPr>
          <w:b/>
          <w:bCs/>
          <w:lang w:val="en-US"/>
        </w:rPr>
        <w:t>i</w:t>
      </w:r>
      <w:r w:rsidRPr="002957FE">
        <w:rPr>
          <w:b/>
          <w:bCs/>
        </w:rPr>
        <w:t>)</w:t>
      </w:r>
      <w:r w:rsidRPr="002957FE">
        <w:rPr>
          <w:bCs/>
        </w:rPr>
        <w:t xml:space="preserve"> </w:t>
      </w:r>
      <w:r w:rsidRPr="002957FE">
        <w:rPr>
          <w:b/>
        </w:rPr>
        <w:t>Ενιαίο Πιστοποιητικό Δικαστικής Φερεγγυότητας</w:t>
      </w:r>
      <w:bookmarkEnd w:id="23"/>
      <w:r w:rsidRPr="002957FE">
        <w:rPr>
          <w:b/>
        </w:rPr>
        <w:t xml:space="preserve"> από το αρμόδιο Πρωτοδικείο</w:t>
      </w:r>
      <w:r w:rsidRPr="002957FE">
        <w:rPr>
          <w:bCs/>
        </w:rPr>
        <w:t>,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339C750F" w14:textId="77777777" w:rsidR="009F30BA" w:rsidRPr="002957FE" w:rsidRDefault="009F30BA" w:rsidP="0094401D">
      <w:pPr>
        <w:ind w:left="567" w:right="567"/>
        <w:jc w:val="both"/>
        <w:rPr>
          <w:b/>
          <w:bCs/>
          <w:color w:val="000000"/>
        </w:rPr>
      </w:pPr>
      <w:r w:rsidRPr="002957FE">
        <w:rPr>
          <w:b/>
          <w:lang w:val="en-US"/>
        </w:rPr>
        <w:t>ii</w:t>
      </w:r>
      <w:r w:rsidRPr="002957FE">
        <w:rPr>
          <w:b/>
        </w:rPr>
        <w:t>) Πιστοποιητικό του Γ.Ε.Μ.Η.</w:t>
      </w:r>
      <w:r w:rsidRPr="002957FE">
        <w:t xml:space="preserve"> από το οποίο προκύπτει ότι το νομικό πρόσωπο δεν έχει λυθεί και τεθεί υπό εκκαθάριση με απόφαση των εταίρων. </w:t>
      </w:r>
    </w:p>
    <w:p w14:paraId="14438C6E" w14:textId="77777777" w:rsidR="009F30BA" w:rsidRPr="002957FE" w:rsidRDefault="009F30BA" w:rsidP="0094401D">
      <w:pPr>
        <w:ind w:left="567" w:right="567"/>
        <w:jc w:val="both"/>
        <w:rPr>
          <w:bCs/>
          <w:color w:val="000000"/>
        </w:rPr>
      </w:pPr>
      <w:r w:rsidRPr="002957FE">
        <w:rPr>
          <w:b/>
          <w:bCs/>
          <w:color w:val="000000"/>
          <w:lang w:val="en-US"/>
        </w:rPr>
        <w:t>iii</w:t>
      </w:r>
      <w:r w:rsidRPr="002957FE">
        <w:rPr>
          <w:b/>
          <w:bCs/>
          <w:color w:val="000000"/>
        </w:rPr>
        <w:t>) Εκτύπωση της καρτέλας “Στοιχεία Μητρώου/ Επιχείρησης”</w:t>
      </w:r>
      <w:r w:rsidRPr="002957FE">
        <w:rPr>
          <w:color w:val="000000"/>
        </w:rPr>
        <w:t xml:space="preserve"> </w:t>
      </w:r>
      <w:r w:rsidRPr="002957FE">
        <w:rPr>
          <w:bCs/>
        </w:rPr>
        <w:t>από την ηλεκτρονική πλατφόρμα της Ανεξάρτητης Αρχής Δημοσίων Εσόδων</w:t>
      </w:r>
      <w:r w:rsidRPr="002957FE">
        <w:rPr>
          <w:color w:val="000000"/>
        </w:rPr>
        <w:t xml:space="preserve">, όπως αυτά εμφανίζονται στο </w:t>
      </w:r>
      <w:r w:rsidRPr="002957FE">
        <w:rPr>
          <w:b/>
          <w:bCs/>
          <w:color w:val="000000"/>
        </w:rPr>
        <w:t>taxisnet</w:t>
      </w:r>
      <w:r w:rsidRPr="002957FE">
        <w:rPr>
          <w:color w:val="000000"/>
        </w:rPr>
        <w:t xml:space="preserve">, από την οποία να προκύπτει η </w:t>
      </w:r>
      <w:r w:rsidRPr="002957FE">
        <w:rPr>
          <w:bCs/>
          <w:color w:val="000000"/>
        </w:rPr>
        <w:t>μη αναστολή της επιχειρηματικής δραστηριότητάς τους.</w:t>
      </w:r>
    </w:p>
    <w:p w14:paraId="7E6F127A" w14:textId="77777777" w:rsidR="009F30BA" w:rsidRPr="002957FE" w:rsidRDefault="009F30BA" w:rsidP="0094401D">
      <w:pPr>
        <w:ind w:left="567" w:right="567"/>
        <w:jc w:val="both"/>
        <w:rPr>
          <w:b/>
          <w:color w:val="000000"/>
        </w:rPr>
      </w:pPr>
      <w:r w:rsidRPr="002957FE">
        <w:rPr>
          <w:bCs/>
          <w:color w:val="000000"/>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0624CD35" w14:textId="77777777" w:rsidR="009F30BA" w:rsidRPr="002957FE" w:rsidRDefault="009F30BA" w:rsidP="0094401D">
      <w:pPr>
        <w:ind w:left="567" w:right="567"/>
        <w:jc w:val="both"/>
        <w:rPr>
          <w:color w:val="000000"/>
        </w:rPr>
      </w:pPr>
      <w:r w:rsidRPr="002957FE">
        <w:rPr>
          <w:b/>
          <w:color w:val="000000"/>
        </w:rPr>
        <w:t>δ)</w:t>
      </w:r>
      <w:r w:rsidRPr="002957FE">
        <w:rPr>
          <w:color w:val="000000"/>
        </w:rPr>
        <w:t xml:space="preserve"> Για τις λοιπές περιπτώσεις της παραγράφου 2.2.3.4, </w:t>
      </w:r>
      <w:r w:rsidRPr="002957FE">
        <w:rPr>
          <w:b/>
          <w:bCs/>
          <w:color w:val="000000"/>
        </w:rPr>
        <w:t>Υπεύθυνη δήλωση ΙΙ</w:t>
      </w:r>
      <w:r w:rsidRPr="002957FE">
        <w:rPr>
          <w:color w:val="000000"/>
        </w:rPr>
        <w:t xml:space="preserve"> και </w:t>
      </w:r>
      <w:r w:rsidRPr="002957FE">
        <w:rPr>
          <w:b/>
          <w:bCs/>
          <w:color w:val="000000"/>
        </w:rPr>
        <w:t>Υπεύθυνη δήλωση ΙΙΙ</w:t>
      </w:r>
      <w:r w:rsidRPr="002957FE">
        <w:rPr>
          <w:color w:val="000000"/>
        </w:rPr>
        <w:t xml:space="preserve"> σύμφωνα με το </w:t>
      </w:r>
      <w:r w:rsidRPr="002957FE">
        <w:rPr>
          <w:b/>
          <w:bCs/>
          <w:color w:val="000000"/>
        </w:rPr>
        <w:t>παράρτημα ΙΙΙ</w:t>
      </w:r>
      <w:r w:rsidRPr="002957FE">
        <w:rPr>
          <w:color w:val="000000"/>
        </w:rPr>
        <w:t xml:space="preserve"> του προσφέροντος οικονομικού φορέα ότι δεν συντρέχουν στο πρόσωπό του οι οριζόμενοι στην παράγραφο λόγοι αποκλεισμού</w:t>
      </w:r>
    </w:p>
    <w:p w14:paraId="4CE11988" w14:textId="77777777" w:rsidR="009F30BA" w:rsidRPr="002957FE" w:rsidRDefault="009F30BA" w:rsidP="0094401D">
      <w:pPr>
        <w:tabs>
          <w:tab w:val="left" w:pos="1980"/>
        </w:tabs>
        <w:ind w:left="567" w:right="567"/>
        <w:jc w:val="both"/>
        <w:rPr>
          <w:color w:val="000000"/>
        </w:rPr>
      </w:pPr>
      <w:r w:rsidRPr="002957FE">
        <w:rPr>
          <w:b/>
          <w:bCs/>
          <w:color w:val="000000"/>
        </w:rPr>
        <w:t>ε)</w:t>
      </w:r>
      <w:r w:rsidRPr="002957FE">
        <w:rPr>
          <w:color w:val="000000"/>
        </w:rPr>
        <w:t xml:space="preserve"> </w:t>
      </w:r>
      <w:r w:rsidRPr="002957FE">
        <w:t xml:space="preserve">για την παράγραφο 2.2.3.9. </w:t>
      </w:r>
      <w:r w:rsidRPr="002957FE">
        <w:rPr>
          <w:b/>
          <w:bCs/>
        </w:rPr>
        <w:t xml:space="preserve">υπεύθυνη δήλωση </w:t>
      </w:r>
      <w:r w:rsidRPr="002957FE">
        <w:rPr>
          <w:i/>
          <w:iCs/>
        </w:rPr>
        <w:t xml:space="preserve">(περιλαμβάνεται στην ως άνω Υ.Δ.ΙΙΙ του Παρατήματος ΙΙΙ) </w:t>
      </w:r>
      <w:r w:rsidRPr="002957FE">
        <w:rPr>
          <w:b/>
          <w:bCs/>
        </w:rPr>
        <w:t>του προσφέροντος οικονομικού φορέα περί μη επιβολής σε βάρος του της κύρωσης του οριζόντιου αποκλεισμού</w:t>
      </w:r>
      <w:r w:rsidRPr="002957FE">
        <w:t>, σύμφωνα τις διατάξεις της κείμενης νομοθεσίας</w:t>
      </w:r>
      <w:r w:rsidRPr="002957FE">
        <w:rPr>
          <w:color w:val="000000"/>
        </w:rPr>
        <w:t>.</w:t>
      </w:r>
    </w:p>
    <w:p w14:paraId="729D67D8" w14:textId="77777777" w:rsidR="009F30BA" w:rsidRPr="002957FE" w:rsidRDefault="009F30BA" w:rsidP="0094401D">
      <w:pPr>
        <w:tabs>
          <w:tab w:val="left" w:pos="1980"/>
        </w:tabs>
        <w:ind w:left="567" w:right="567"/>
        <w:jc w:val="both"/>
        <w:rPr>
          <w:color w:val="000000"/>
        </w:rPr>
      </w:pPr>
      <w:r w:rsidRPr="002957FE">
        <w:rPr>
          <w:b/>
          <w:color w:val="000000"/>
        </w:rPr>
        <w:t>στ) (</w:t>
      </w:r>
      <w:r w:rsidRPr="002957FE">
        <w:rPr>
          <w:b/>
          <w:i/>
          <w:color w:val="000000"/>
        </w:rPr>
        <w:t>Δεν αφορά στην παρούσα διακήρυξη)</w:t>
      </w:r>
      <w:r w:rsidRPr="002957FE">
        <w:rPr>
          <w:color w:val="000000"/>
        </w:rPr>
        <w:t xml:space="preserve"> για την παράγραφο 2.2.3.5 </w:t>
      </w:r>
      <w:r w:rsidRPr="002957FE">
        <w:rPr>
          <w:b/>
          <w:bCs/>
          <w:color w:val="000000"/>
        </w:rPr>
        <w:t>δικαιολογητικά ονομαστικοποίησης των μετοχών</w:t>
      </w:r>
      <w:r w:rsidRPr="002957FE">
        <w:rPr>
          <w:color w:val="000000"/>
        </w:rPr>
        <w:t>,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w:t>
      </w:r>
      <w:r w:rsidRPr="002957FE">
        <w:t xml:space="preserve"> </w:t>
      </w:r>
      <w:r w:rsidRPr="002957FE">
        <w:rPr>
          <w:color w:val="000000"/>
        </w:rPr>
        <w:t xml:space="preserve">ή νομικό πρόσωπο της αλλοδαπής που αντιστοιχεί σε ανώνυμη εταιρεία (πλην των περιπτώσεων που αναφέρθηκαν στην παρ. 2.2.3.5 της παρούσας ανωτέρω).  </w:t>
      </w:r>
    </w:p>
    <w:p w14:paraId="1BA5C9D3" w14:textId="77777777" w:rsidR="009F30BA" w:rsidRPr="002957FE" w:rsidRDefault="009F30BA" w:rsidP="0094401D">
      <w:pPr>
        <w:tabs>
          <w:tab w:val="left" w:pos="1980"/>
        </w:tabs>
        <w:ind w:left="567" w:right="567"/>
        <w:jc w:val="both"/>
        <w:rPr>
          <w:color w:val="000000"/>
        </w:rPr>
      </w:pPr>
      <w:r w:rsidRPr="002957FE">
        <w:rPr>
          <w:color w:val="000000"/>
        </w:rPr>
        <w:t>Συγκεκριμένα, προσκομίζονται:</w:t>
      </w:r>
    </w:p>
    <w:p w14:paraId="423C5CF9" w14:textId="77777777" w:rsidR="009F30BA" w:rsidRPr="002957FE" w:rsidRDefault="009F30BA" w:rsidP="0094401D">
      <w:pPr>
        <w:tabs>
          <w:tab w:val="left" w:pos="1980"/>
        </w:tabs>
        <w:ind w:left="567" w:right="567"/>
        <w:jc w:val="both"/>
        <w:rPr>
          <w:color w:val="000000"/>
        </w:rPr>
      </w:pPr>
      <w:r w:rsidRPr="002957FE">
        <w:rPr>
          <w:b/>
          <w:bCs/>
          <w:color w:val="000000"/>
          <w:lang w:val="en-US"/>
        </w:rPr>
        <w:lastRenderedPageBreak/>
        <w:t>i</w:t>
      </w:r>
      <w:r w:rsidRPr="002957FE">
        <w:rPr>
          <w:b/>
          <w:bCs/>
          <w:color w:val="000000"/>
        </w:rPr>
        <w:t xml:space="preserve">) </w:t>
      </w:r>
      <w:r w:rsidRPr="002957FE">
        <w:rPr>
          <w:color w:val="000000"/>
        </w:rPr>
        <w:t xml:space="preserve">Για 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20C79493" w14:textId="77777777" w:rsidR="009F30BA" w:rsidRPr="002957FE" w:rsidRDefault="009F30BA" w:rsidP="0094401D">
      <w:pPr>
        <w:tabs>
          <w:tab w:val="left" w:pos="1980"/>
        </w:tabs>
        <w:ind w:left="567" w:right="567"/>
        <w:jc w:val="both"/>
        <w:rPr>
          <w:color w:val="000000"/>
        </w:rPr>
      </w:pPr>
      <w:r w:rsidRPr="002957FE">
        <w:rPr>
          <w:b/>
          <w:bCs/>
          <w:color w:val="000000"/>
          <w:lang w:val="en-US"/>
        </w:rPr>
        <w:t>ii</w:t>
      </w:r>
      <w:r w:rsidRPr="002957FE">
        <w:rPr>
          <w:b/>
          <w:bCs/>
          <w:color w:val="000000"/>
        </w:rPr>
        <w:t xml:space="preserve">) </w:t>
      </w:r>
      <w:r w:rsidRPr="002957FE">
        <w:rPr>
          <w:color w:val="000000"/>
        </w:rPr>
        <w:t>Όσον αφορά την εξαίρεση της περ. β) της παραγράφου 2.2.3.5,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 στην παράγραφο 2.2.3.5.</w:t>
      </w:r>
    </w:p>
    <w:p w14:paraId="239B9642" w14:textId="77777777" w:rsidR="009F30BA" w:rsidRPr="002957FE" w:rsidRDefault="009F30BA" w:rsidP="0094401D">
      <w:pPr>
        <w:tabs>
          <w:tab w:val="left" w:pos="1980"/>
        </w:tabs>
        <w:ind w:left="567" w:right="567"/>
        <w:jc w:val="both"/>
        <w:rPr>
          <w:color w:val="000000"/>
        </w:rPr>
      </w:pPr>
      <w:r w:rsidRPr="002957FE">
        <w:rPr>
          <w:b/>
          <w:bCs/>
          <w:color w:val="000000"/>
          <w:lang w:val="en-US"/>
        </w:rPr>
        <w:t>iii</w:t>
      </w:r>
      <w:r w:rsidRPr="002957FE">
        <w:rPr>
          <w:b/>
          <w:bCs/>
          <w:color w:val="000000"/>
        </w:rPr>
        <w:t>)</w:t>
      </w:r>
      <w:r w:rsidRPr="002957FE">
        <w:rPr>
          <w:color w:val="000000"/>
        </w:rPr>
        <w:t xml:space="preserve"> Δικαιολογητικά ονομαστικοποίησης μετοχών του προσωρινού αναδόχου:</w:t>
      </w:r>
    </w:p>
    <w:p w14:paraId="22E02710" w14:textId="77777777" w:rsidR="009F30BA" w:rsidRPr="002957FE" w:rsidRDefault="009F30BA" w:rsidP="0094401D">
      <w:pPr>
        <w:tabs>
          <w:tab w:val="left" w:pos="1980"/>
        </w:tabs>
        <w:ind w:left="567" w:right="567"/>
        <w:jc w:val="both"/>
        <w:rPr>
          <w:color w:val="000000"/>
        </w:rPr>
      </w:pPr>
      <w:r w:rsidRPr="002957FE">
        <w:rPr>
          <w:color w:val="000000"/>
        </w:rPr>
        <w:t>- 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14:paraId="0C47566D" w14:textId="77777777" w:rsidR="009F30BA" w:rsidRPr="002957FE" w:rsidRDefault="009F30BA" w:rsidP="0094401D">
      <w:pPr>
        <w:tabs>
          <w:tab w:val="left" w:pos="1980"/>
        </w:tabs>
        <w:ind w:left="567" w:right="567"/>
        <w:jc w:val="both"/>
        <w:rPr>
          <w:color w:val="000000"/>
        </w:rPr>
      </w:pPr>
      <w:r w:rsidRPr="002957FE">
        <w:rPr>
          <w:color w:val="000000"/>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27CB3D42" w14:textId="77777777" w:rsidR="009F30BA" w:rsidRPr="002957FE" w:rsidRDefault="009F30BA" w:rsidP="0094401D">
      <w:pPr>
        <w:tabs>
          <w:tab w:val="left" w:pos="1980"/>
        </w:tabs>
        <w:ind w:left="567" w:right="567"/>
        <w:jc w:val="both"/>
        <w:rPr>
          <w:color w:val="000000"/>
        </w:rPr>
      </w:pPr>
      <w:r w:rsidRPr="002957FE">
        <w:rPr>
          <w:color w:val="000000"/>
        </w:rPr>
        <w:t>Ειδικότερα:</w:t>
      </w:r>
    </w:p>
    <w:p w14:paraId="3AF9E684" w14:textId="77777777" w:rsidR="009F30BA" w:rsidRPr="002957FE" w:rsidRDefault="009F30BA" w:rsidP="0094401D">
      <w:pPr>
        <w:tabs>
          <w:tab w:val="left" w:pos="1980"/>
        </w:tabs>
        <w:ind w:left="567" w:right="567"/>
        <w:jc w:val="both"/>
        <w:rPr>
          <w:color w:val="000000"/>
        </w:rPr>
      </w:pPr>
      <w:r w:rsidRPr="002957FE">
        <w:rPr>
          <w:b/>
          <w:color w:val="000000"/>
        </w:rPr>
        <w:t xml:space="preserve">- </w:t>
      </w:r>
      <w:r w:rsidRPr="002957FE">
        <w:rPr>
          <w:color w:val="000000"/>
        </w:rPr>
        <w:t xml:space="preserve">Όσον αφορά στις </w:t>
      </w:r>
      <w:r w:rsidRPr="002957FE">
        <w:rPr>
          <w:b/>
          <w:color w:val="000000"/>
        </w:rPr>
        <w:t>εγκατεστημένες στην Ελλάδα ανώνυμες εταιρείες</w:t>
      </w:r>
      <w:r w:rsidRPr="002957FE">
        <w:rPr>
          <w:color w:val="000000"/>
        </w:rPr>
        <w:t xml:space="preserve">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200D321E" w14:textId="77777777" w:rsidR="009F30BA" w:rsidRPr="002957FE" w:rsidRDefault="009F30BA" w:rsidP="0094401D">
      <w:pPr>
        <w:tabs>
          <w:tab w:val="left" w:pos="1980"/>
        </w:tabs>
        <w:ind w:left="567" w:right="567"/>
        <w:jc w:val="both"/>
        <w:rPr>
          <w:color w:val="000000"/>
        </w:rPr>
      </w:pPr>
      <w:r w:rsidRPr="002957FE">
        <w:rPr>
          <w:b/>
          <w:color w:val="000000"/>
        </w:rPr>
        <w:t xml:space="preserve">- </w:t>
      </w:r>
      <w:r w:rsidRPr="002957FE">
        <w:rPr>
          <w:color w:val="000000"/>
        </w:rPr>
        <w:t xml:space="preserve">Όσον αφορά στις </w:t>
      </w:r>
      <w:r w:rsidRPr="002957FE">
        <w:rPr>
          <w:b/>
          <w:color w:val="000000"/>
        </w:rPr>
        <w:t>αλλοδαπές ανώνυμες εταιρίες ή αλλοδαπά νομικά πρόσωπα που αντιστοιχούν σε ανώνυμες εταιρείες</w:t>
      </w:r>
      <w:r w:rsidRPr="002957FE">
        <w:rPr>
          <w:color w:val="000000"/>
        </w:rPr>
        <w:t>:</w:t>
      </w:r>
    </w:p>
    <w:p w14:paraId="35486C69" w14:textId="77777777" w:rsidR="009F30BA" w:rsidRPr="002957FE" w:rsidRDefault="009F30BA" w:rsidP="0094401D">
      <w:pPr>
        <w:tabs>
          <w:tab w:val="left" w:pos="1980"/>
        </w:tabs>
        <w:ind w:left="567" w:right="567"/>
        <w:jc w:val="both"/>
        <w:rPr>
          <w:b/>
          <w:color w:val="000000"/>
        </w:rPr>
      </w:pPr>
      <w:r w:rsidRPr="002957FE">
        <w:rPr>
          <w:b/>
          <w:color w:val="000000"/>
        </w:rPr>
        <w:t>Α) εφόσον έχουν κατά το δίκαιο της έδρας τους ονομαστικές μετοχές,  προσκομίζουν :</w:t>
      </w:r>
    </w:p>
    <w:p w14:paraId="3673C4DF" w14:textId="77777777" w:rsidR="009F30BA" w:rsidRPr="002957FE" w:rsidRDefault="009F30BA" w:rsidP="0094401D">
      <w:pPr>
        <w:tabs>
          <w:tab w:val="left" w:pos="1980"/>
        </w:tabs>
        <w:ind w:left="567" w:right="567"/>
        <w:jc w:val="both"/>
        <w:rPr>
          <w:color w:val="000000"/>
        </w:rPr>
      </w:pPr>
      <w:r w:rsidRPr="002957FE">
        <w:rPr>
          <w:color w:val="000000"/>
          <w:lang w:val="en-US"/>
        </w:rPr>
        <w:t>i</w:t>
      </w:r>
      <w:r w:rsidRPr="002957FE">
        <w:rPr>
          <w:color w:val="000000"/>
        </w:rPr>
        <w:t>) Πιστοποιητικό αρμόδιας αρχής του κράτους της έδρας, από το οποίο να προκύπτει ότι οι μετοχές τους είναι ονομαστικές</w:t>
      </w:r>
    </w:p>
    <w:p w14:paraId="125478DB" w14:textId="77777777" w:rsidR="009F30BA" w:rsidRPr="002957FE" w:rsidRDefault="009F30BA" w:rsidP="0094401D">
      <w:pPr>
        <w:tabs>
          <w:tab w:val="left" w:pos="1980"/>
        </w:tabs>
        <w:ind w:left="567" w:right="567"/>
        <w:jc w:val="both"/>
        <w:rPr>
          <w:color w:val="000000"/>
        </w:rPr>
      </w:pPr>
      <w:r w:rsidRPr="002957FE">
        <w:rPr>
          <w:color w:val="000000"/>
          <w:lang w:val="en-US"/>
        </w:rPr>
        <w:t>ii</w:t>
      </w:r>
      <w:r w:rsidRPr="002957FE">
        <w:rPr>
          <w:color w:val="000000"/>
        </w:rPr>
        <w:t>)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4DAD14DE" w14:textId="77777777" w:rsidR="009F30BA" w:rsidRPr="002957FE" w:rsidRDefault="009F30BA" w:rsidP="0094401D">
      <w:pPr>
        <w:tabs>
          <w:tab w:val="left" w:pos="1980"/>
        </w:tabs>
        <w:ind w:left="567" w:right="567"/>
        <w:jc w:val="both"/>
        <w:rPr>
          <w:color w:val="000000"/>
        </w:rPr>
      </w:pPr>
      <w:r w:rsidRPr="002957FE">
        <w:rPr>
          <w:color w:val="000000"/>
          <w:lang w:val="en-US"/>
        </w:rPr>
        <w:t>iii</w:t>
      </w:r>
      <w:r w:rsidRPr="002957FE">
        <w:rPr>
          <w:color w:val="000000"/>
        </w:rPr>
        <w:t>)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0406620B" w14:textId="77777777" w:rsidR="009F30BA" w:rsidRPr="002957FE" w:rsidRDefault="009F30BA" w:rsidP="0094401D">
      <w:pPr>
        <w:tabs>
          <w:tab w:val="left" w:pos="1980"/>
        </w:tabs>
        <w:ind w:left="567" w:right="567"/>
        <w:jc w:val="both"/>
        <w:rPr>
          <w:b/>
          <w:color w:val="000000"/>
        </w:rPr>
      </w:pPr>
      <w:r w:rsidRPr="002957FE">
        <w:rPr>
          <w:b/>
          <w:color w:val="000000"/>
        </w:rPr>
        <w:t>Β)  εφόσον δεν έχουν υποχρέωση ονομαστικοποίησης μετοχών ή δεν προβλέπεται η ονομαστικοποίηση των μετοχών, προσκομίζουν:</w:t>
      </w:r>
    </w:p>
    <w:p w14:paraId="03EBE7DD" w14:textId="77777777" w:rsidR="009F30BA" w:rsidRPr="002957FE" w:rsidRDefault="009F30BA" w:rsidP="0094401D">
      <w:pPr>
        <w:tabs>
          <w:tab w:val="left" w:pos="1980"/>
        </w:tabs>
        <w:ind w:left="567" w:right="567"/>
        <w:jc w:val="both"/>
        <w:rPr>
          <w:color w:val="000000"/>
        </w:rPr>
      </w:pPr>
      <w:r w:rsidRPr="002957FE">
        <w:rPr>
          <w:color w:val="000000"/>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0C2AAEAE" w14:textId="77777777" w:rsidR="009F30BA" w:rsidRPr="002957FE" w:rsidRDefault="009F30BA" w:rsidP="0094401D">
      <w:pPr>
        <w:tabs>
          <w:tab w:val="left" w:pos="1980"/>
        </w:tabs>
        <w:ind w:left="567" w:right="567"/>
        <w:jc w:val="both"/>
        <w:rPr>
          <w:color w:val="000000"/>
        </w:rPr>
      </w:pPr>
      <w:r w:rsidRPr="002957FE">
        <w:rPr>
          <w:color w:val="000000"/>
        </w:rPr>
        <w:t>ii) έγκυρη και ενημερωμένη κατάσταση προσώπων που κατέχουν τουλάχιστον 1% των μετοχών ή δικαιωμάτων ψήφου,</w:t>
      </w:r>
    </w:p>
    <w:p w14:paraId="5C7BEED3" w14:textId="77777777" w:rsidR="009F30BA" w:rsidRPr="002957FE" w:rsidRDefault="009F30BA" w:rsidP="0094401D">
      <w:pPr>
        <w:tabs>
          <w:tab w:val="left" w:pos="1980"/>
        </w:tabs>
        <w:ind w:left="567" w:right="567"/>
        <w:jc w:val="both"/>
        <w:rPr>
          <w:color w:val="000000"/>
        </w:rPr>
      </w:pPr>
      <w:r w:rsidRPr="002957FE">
        <w:rPr>
          <w:color w:val="000000"/>
        </w:rPr>
        <w:t xml:space="preserve">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Εναπόκειται στην αναθέτουσα αρχή να αποδείξει τη δυνατότητα της εταιρείας να υποβάλλει την προαναφερόμενη </w:t>
      </w:r>
      <w:r w:rsidRPr="002957FE">
        <w:rPr>
          <w:color w:val="000000"/>
        </w:rPr>
        <w:lastRenderedPageBreak/>
        <w:t xml:space="preserve">κατάσταση, διαφορετικά η μη υποβολή της σχετικής κατάστασης δεν επιφέρει έννομες συνέπειες σε βάρος της εταιρείας. </w:t>
      </w:r>
    </w:p>
    <w:p w14:paraId="1985F58A" w14:textId="77777777" w:rsidR="009F30BA" w:rsidRPr="002957FE" w:rsidRDefault="009F30BA" w:rsidP="0094401D">
      <w:pPr>
        <w:tabs>
          <w:tab w:val="left" w:pos="1980"/>
        </w:tabs>
        <w:ind w:left="567" w:right="567"/>
        <w:jc w:val="both"/>
        <w:rPr>
          <w:color w:val="000000"/>
        </w:rPr>
      </w:pPr>
      <w:r w:rsidRPr="002957FE">
        <w:rPr>
          <w:color w:val="000000"/>
        </w:rPr>
        <w:t>Όλα τα ανωτέρω έγγραφα πρέπει να είναι επικυρωμένα από την κατά νόμον αρμόδια αρχή του κράτους της έδρας του υποψηφίου και να συνοδεύονται από επίσημη μετάφραση στην ελληνική.</w:t>
      </w:r>
    </w:p>
    <w:p w14:paraId="43295D4A" w14:textId="77777777" w:rsidR="009F30BA" w:rsidRPr="002957FE" w:rsidRDefault="009F30BA" w:rsidP="0094401D">
      <w:pPr>
        <w:ind w:left="567" w:right="567"/>
        <w:jc w:val="both"/>
        <w:rPr>
          <w:b/>
          <w:color w:val="000000"/>
        </w:rPr>
      </w:pPr>
      <w:r w:rsidRPr="002957FE">
        <w:rPr>
          <w:color w:val="000000"/>
        </w:rPr>
        <w:t>Ελλείψεις στα δικαιολογητικά ονομαστικοποίησης των μετοχών συμπληρώνονται κατά την παράγραφο 3.1.2 της παρούσας</w:t>
      </w:r>
      <w:r w:rsidRPr="002957FE">
        <w:rPr>
          <w:b/>
          <w:color w:val="000000"/>
        </w:rPr>
        <w:t>.</w:t>
      </w:r>
    </w:p>
    <w:p w14:paraId="24ECB587" w14:textId="77777777" w:rsidR="009F30BA" w:rsidRPr="002957FE" w:rsidRDefault="009F30BA" w:rsidP="0094401D">
      <w:pPr>
        <w:ind w:left="567" w:right="567"/>
        <w:jc w:val="both"/>
        <w:rPr>
          <w:bCs/>
          <w:i/>
          <w:color w:val="5B9BD5"/>
        </w:rPr>
      </w:pPr>
      <w:r w:rsidRPr="002957FE">
        <w:rPr>
          <w:color w:val="000000"/>
        </w:rPr>
        <w:t>Η αναθέτουσα αρχή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p>
    <w:p w14:paraId="27FCC71F" w14:textId="77777777" w:rsidR="009F30BA" w:rsidRPr="002957FE" w:rsidRDefault="009F30BA" w:rsidP="0094401D">
      <w:pPr>
        <w:ind w:left="567" w:right="567"/>
        <w:jc w:val="both"/>
        <w:rPr>
          <w:b/>
          <w:color w:val="000000"/>
        </w:rPr>
      </w:pPr>
    </w:p>
    <w:p w14:paraId="276FCA41" w14:textId="04276E02" w:rsidR="009F30BA" w:rsidRPr="002957FE" w:rsidRDefault="009F30BA" w:rsidP="0094401D">
      <w:pPr>
        <w:ind w:left="567" w:right="567"/>
        <w:jc w:val="both"/>
        <w:rPr>
          <w:rFonts w:eastAsia="Calibri"/>
        </w:rPr>
      </w:pPr>
      <w:r w:rsidRPr="002957FE">
        <w:rPr>
          <w:b/>
          <w:bCs/>
          <w:lang w:val="en-US"/>
        </w:rPr>
        <w:t>B</w:t>
      </w:r>
      <w:r w:rsidRPr="002957FE">
        <w:rPr>
          <w:b/>
          <w:bCs/>
        </w:rPr>
        <w:t>.2.</w:t>
      </w:r>
      <w:r w:rsidRPr="002957FE">
        <w:rPr>
          <w:i/>
          <w:iCs/>
        </w:rPr>
        <w:t xml:space="preserve"> </w:t>
      </w:r>
      <w:r w:rsidRPr="002957FE">
        <w:rPr>
          <w:rFonts w:eastAsia="Calibri"/>
        </w:rPr>
        <w:t xml:space="preserve">Για την απόδειξη της απαίτησης του άρθρου 2.2.4. (απόδειξη καταλληλότητας για την άσκηση επαγγελματικής δραστηριότητας) προσκομίζουν </w:t>
      </w:r>
      <w:r w:rsidRPr="002957FE">
        <w:rPr>
          <w:rFonts w:eastAsia="Calibri"/>
          <w:b/>
          <w:bCs/>
        </w:rPr>
        <w:t>πιστοποιητικό/βεβαίωση του οικείου επαγγελματικού (ή εμπορικού) μητρώου</w:t>
      </w:r>
      <w:r w:rsidRPr="002957FE">
        <w:rPr>
          <w:rFonts w:eastAsia="Calibri"/>
        </w:rPr>
        <w:t xml:space="preserve">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6AED8DD" w14:textId="77777777" w:rsidR="009F30BA" w:rsidRPr="002957FE" w:rsidRDefault="009F30BA" w:rsidP="0094401D">
      <w:pPr>
        <w:ind w:left="567" w:right="567"/>
        <w:jc w:val="both"/>
        <w:rPr>
          <w:rFonts w:eastAsia="Calibri"/>
        </w:rPr>
      </w:pPr>
      <w:r w:rsidRPr="002957FE">
        <w:rPr>
          <w:rFonts w:eastAsia="Calibri"/>
        </w:rPr>
        <w:t xml:space="preserve">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w:t>
      </w:r>
    </w:p>
    <w:p w14:paraId="7CC24111" w14:textId="77777777" w:rsidR="009F30BA" w:rsidRPr="002957FE" w:rsidRDefault="009F30BA" w:rsidP="0094401D">
      <w:pPr>
        <w:ind w:left="567" w:right="567"/>
        <w:jc w:val="both"/>
        <w:rPr>
          <w:rFonts w:eastAsia="Calibri"/>
          <w:color w:val="000000"/>
        </w:rPr>
      </w:pPr>
      <w:r w:rsidRPr="002957FE">
        <w:rPr>
          <w:rFonts w:eastAsia="Calibri"/>
          <w:color w:val="000000"/>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43471E83" w14:textId="77777777" w:rsidR="009F30BA" w:rsidRPr="002957FE" w:rsidRDefault="009F30BA" w:rsidP="0094401D">
      <w:pPr>
        <w:ind w:left="567" w:right="567"/>
        <w:rPr>
          <w:b/>
          <w:bCs/>
        </w:rPr>
      </w:pPr>
    </w:p>
    <w:p w14:paraId="1A6A72D1" w14:textId="65280BBD" w:rsidR="009F30BA" w:rsidRPr="002957FE" w:rsidRDefault="009F30BA" w:rsidP="0094401D">
      <w:pPr>
        <w:ind w:left="567" w:right="567"/>
        <w:jc w:val="both"/>
      </w:pPr>
      <w:r w:rsidRPr="002957FE">
        <w:rPr>
          <w:b/>
          <w:bCs/>
        </w:rPr>
        <w:t>Β.3</w:t>
      </w:r>
      <w:r w:rsidRPr="002957FE">
        <w:rPr>
          <w:b/>
          <w:bCs/>
          <w:i/>
          <w:iCs/>
        </w:rPr>
        <w:t>.</w:t>
      </w:r>
      <w:r w:rsidRPr="002957FE">
        <w:rPr>
          <w:i/>
          <w:iCs/>
        </w:rPr>
        <w:t xml:space="preserve"> </w:t>
      </w:r>
      <w:r w:rsidRPr="002957FE">
        <w:t>Για την απόδειξη της οικονομικής και χρηματοοικονομικής επάρκειας της παραγράφου 2.2.5 οι οικονομικοί φορείς προσκομίζουν</w:t>
      </w:r>
    </w:p>
    <w:p w14:paraId="00C36CA2" w14:textId="08A420B3" w:rsidR="009F30BA" w:rsidRPr="002957FE" w:rsidRDefault="009F30BA" w:rsidP="008956C6">
      <w:pPr>
        <w:ind w:left="851" w:right="567" w:hanging="283"/>
        <w:jc w:val="both"/>
      </w:pPr>
      <w:r w:rsidRPr="002957FE">
        <w:t xml:space="preserve">α) </w:t>
      </w:r>
      <w:r w:rsidRPr="002957FE">
        <w:rPr>
          <w:b/>
          <w:bCs/>
        </w:rPr>
        <w:t xml:space="preserve">Ισολογισμούς ή αποσπάσματα ισολογισμών </w:t>
      </w:r>
      <w:r w:rsidRPr="002957FE">
        <w:t xml:space="preserve">της επιχείρησης κατά τις τρεις προηγούμενες του έτους του διαγωνισμού οικονομικές χρήσεις από τα οποία θα προκύπτει ότι το ο </w:t>
      </w:r>
      <w:r w:rsidRPr="002957FE">
        <w:rPr>
          <w:b/>
        </w:rPr>
        <w:t>ετήσιος</w:t>
      </w:r>
      <w:r w:rsidRPr="002957FE">
        <w:t xml:space="preserve"> κύκλος εργασιών </w:t>
      </w:r>
      <w:r w:rsidRPr="002957FE">
        <w:rPr>
          <w:b/>
        </w:rPr>
        <w:t xml:space="preserve">για κάθε μία από  τις τρεις (3) προηγούμενες οικονομικές χρήσεις </w:t>
      </w:r>
      <w:r w:rsidR="00C07171" w:rsidRPr="002957FE">
        <w:rPr>
          <w:b/>
        </w:rPr>
        <w:t>(2020, 2021, 2022)</w:t>
      </w:r>
      <w:r w:rsidRPr="002957FE">
        <w:rPr>
          <w:b/>
        </w:rPr>
        <w:t>,</w:t>
      </w:r>
      <w:r w:rsidRPr="002957FE">
        <w:t xml:space="preserve">  να είναι τουλάχιστον ίσος με το ετήσιο προϋπολογισμό του έργου</w:t>
      </w:r>
      <w:r w:rsidRPr="002957FE">
        <w:rPr>
          <w:b/>
        </w:rPr>
        <w:t xml:space="preserve">  </w:t>
      </w:r>
      <w:r w:rsidR="00C07171" w:rsidRPr="002957FE">
        <w:rPr>
          <w:b/>
          <w:u w:val="single"/>
        </w:rPr>
        <w:t>(364.089,01)</w:t>
      </w:r>
    </w:p>
    <w:p w14:paraId="642B38DF" w14:textId="77777777" w:rsidR="009F30BA" w:rsidRPr="002957FE" w:rsidRDefault="009F30BA" w:rsidP="008956C6">
      <w:pPr>
        <w:ind w:left="851" w:right="567" w:hanging="283"/>
        <w:jc w:val="both"/>
      </w:pPr>
      <w:r w:rsidRPr="002957FE">
        <w:t xml:space="preserve">β) κατάλληλες τραπεζικές Βεβαιώσεις για την </w:t>
      </w:r>
      <w:r w:rsidRPr="002957FE">
        <w:rPr>
          <w:b/>
        </w:rPr>
        <w:t>πιστοληπτική ικανότητα</w:t>
      </w:r>
      <w:r w:rsidRPr="002957FE">
        <w:t xml:space="preserve"> της επιχείρησης (πλέον της πιστοληπτικής ικανότητας για έκδοση εγγυητικών επιστολών), ποσού τουλάχιστον </w:t>
      </w:r>
      <w:r w:rsidRPr="002957FE">
        <w:rPr>
          <w:b/>
        </w:rPr>
        <w:t xml:space="preserve">56.000,00€ </w:t>
      </w:r>
      <w:r w:rsidRPr="002957FE">
        <w:t xml:space="preserve">(που αντιστοιχεί κατά προσέγγιση στην προϋπολογισμένη δαπάνη 2 μηνών του έργου). </w:t>
      </w:r>
    </w:p>
    <w:p w14:paraId="6931C1CA" w14:textId="77777777" w:rsidR="009F30BA" w:rsidRPr="002957FE" w:rsidRDefault="009F30BA" w:rsidP="0094401D">
      <w:pPr>
        <w:ind w:left="567" w:right="567"/>
        <w:jc w:val="both"/>
        <w:rPr>
          <w:b/>
          <w:bCs/>
        </w:rPr>
      </w:pPr>
    </w:p>
    <w:p w14:paraId="34E45493" w14:textId="77777777" w:rsidR="009F30BA" w:rsidRPr="002957FE" w:rsidRDefault="009F30BA" w:rsidP="0094401D">
      <w:pPr>
        <w:ind w:left="567" w:right="567"/>
        <w:jc w:val="both"/>
        <w:rPr>
          <w:bCs/>
        </w:rPr>
      </w:pPr>
      <w:r w:rsidRPr="002957FE">
        <w:rPr>
          <w:b/>
          <w:bCs/>
        </w:rPr>
        <w:t>Β.4</w:t>
      </w:r>
      <w:r w:rsidRPr="002957FE">
        <w:rPr>
          <w:b/>
          <w:bCs/>
          <w:color w:val="00B050"/>
        </w:rPr>
        <w:t xml:space="preserve">. </w:t>
      </w:r>
      <w:r w:rsidRPr="002957FE">
        <w:t xml:space="preserve">Για την απόδειξη της συμμόρφωσής τους με πρότυπα Εφαρμογής Συστημάτων Διασφάλισης Ποιότητας της παραγράφου 2.2.7 τα απαιτούμενα έγγραφα </w:t>
      </w:r>
      <w:r w:rsidRPr="002957FE">
        <w:rPr>
          <w:b/>
        </w:rPr>
        <w:t>προσκομίζονται</w:t>
      </w:r>
      <w:r w:rsidRPr="002957FE">
        <w:t>,</w:t>
      </w:r>
      <w:r w:rsidRPr="002957FE">
        <w:rPr>
          <w:bCs/>
        </w:rPr>
        <w:t xml:space="preserve"> </w:t>
      </w:r>
    </w:p>
    <w:p w14:paraId="368D5E59" w14:textId="4C574C64" w:rsidR="009F30BA" w:rsidRPr="002957FE" w:rsidRDefault="009F30BA" w:rsidP="0094401D">
      <w:pPr>
        <w:ind w:left="567" w:right="567"/>
        <w:jc w:val="both"/>
        <w:rPr>
          <w:bCs/>
        </w:rPr>
      </w:pPr>
      <w:r w:rsidRPr="002957FE">
        <w:rPr>
          <w:b/>
          <w:bCs/>
        </w:rPr>
        <w:t xml:space="preserve">Α) </w:t>
      </w:r>
      <w:r w:rsidRPr="002957FE">
        <w:rPr>
          <w:bCs/>
        </w:rPr>
        <w:t>όπως ζητείται και στην παράγραφο 2.4.3.1. παρ. κ’</w:t>
      </w:r>
    </w:p>
    <w:p w14:paraId="68695917" w14:textId="77777777" w:rsidR="009F30BA" w:rsidRPr="002957FE" w:rsidRDefault="009F30BA" w:rsidP="008956C6">
      <w:pPr>
        <w:numPr>
          <w:ilvl w:val="0"/>
          <w:numId w:val="17"/>
        </w:numPr>
        <w:tabs>
          <w:tab w:val="num" w:pos="360"/>
        </w:tabs>
        <w:ind w:left="993" w:right="567"/>
        <w:jc w:val="both"/>
        <w:rPr>
          <w:lang w:eastAsia="en-US"/>
        </w:rPr>
      </w:pPr>
      <w:r w:rsidRPr="002957FE">
        <w:rPr>
          <w:lang w:eastAsia="en-US"/>
        </w:rPr>
        <w:t>ISO 9001:2015 ή ισοδύναμο, εν ισχύ, για τη διαχείριση ποιότητας των παρεχόμενων υπηρεσιών</w:t>
      </w:r>
    </w:p>
    <w:p w14:paraId="2C8BC29D" w14:textId="77777777" w:rsidR="009F30BA" w:rsidRPr="002957FE" w:rsidRDefault="009F30BA" w:rsidP="008956C6">
      <w:pPr>
        <w:numPr>
          <w:ilvl w:val="0"/>
          <w:numId w:val="17"/>
        </w:numPr>
        <w:tabs>
          <w:tab w:val="num" w:pos="360"/>
        </w:tabs>
        <w:ind w:left="993" w:right="567"/>
        <w:jc w:val="both"/>
        <w:rPr>
          <w:lang w:eastAsia="en-US"/>
        </w:rPr>
      </w:pPr>
      <w:r w:rsidRPr="002957FE">
        <w:rPr>
          <w:lang w:eastAsia="en-US"/>
        </w:rPr>
        <w:t>ISO 14001:2015 ή ισοδύναμο, εν ισχύ, για την περιβαλλοντική διαχείριση</w:t>
      </w:r>
    </w:p>
    <w:p w14:paraId="08B5D329" w14:textId="77777777" w:rsidR="009F30BA" w:rsidRPr="002957FE" w:rsidRDefault="009F30BA" w:rsidP="008956C6">
      <w:pPr>
        <w:numPr>
          <w:ilvl w:val="0"/>
          <w:numId w:val="17"/>
        </w:numPr>
        <w:tabs>
          <w:tab w:val="num" w:pos="360"/>
        </w:tabs>
        <w:ind w:left="993" w:right="567"/>
        <w:jc w:val="both"/>
        <w:rPr>
          <w:lang w:eastAsia="en-US"/>
        </w:rPr>
      </w:pPr>
      <w:r w:rsidRPr="002957FE">
        <w:rPr>
          <w:lang w:eastAsia="en-US"/>
        </w:rPr>
        <w:lastRenderedPageBreak/>
        <w:t>OHSAS 18001: 2007 ή ISO 45001:2018 ή ισοδύναμου, εν ισχύ, για την πιστοποίηση του Συστήματος Διαχείρισης Υγείας και Ασφάλειας στην Εργασία</w:t>
      </w:r>
    </w:p>
    <w:p w14:paraId="4272825E" w14:textId="77777777" w:rsidR="009F30BA" w:rsidRPr="002957FE" w:rsidRDefault="009F30BA" w:rsidP="008956C6">
      <w:pPr>
        <w:numPr>
          <w:ilvl w:val="0"/>
          <w:numId w:val="17"/>
        </w:numPr>
        <w:tabs>
          <w:tab w:val="num" w:pos="360"/>
        </w:tabs>
        <w:ind w:left="993" w:right="567"/>
        <w:jc w:val="both"/>
        <w:rPr>
          <w:lang w:eastAsia="en-US"/>
        </w:rPr>
      </w:pPr>
      <w:r w:rsidRPr="002957FE">
        <w:rPr>
          <w:lang w:eastAsia="en-US"/>
        </w:rPr>
        <w:t>Υπεύθυνη δήλωση ότι έχει θεσπίσει και εφαρμόζει διαδικασίες πρόληψης της μεταφοράς της νόσου COVID19.</w:t>
      </w:r>
    </w:p>
    <w:p w14:paraId="3E002C03" w14:textId="77777777" w:rsidR="009F30BA" w:rsidRPr="002957FE" w:rsidRDefault="009F30BA" w:rsidP="0094401D">
      <w:pPr>
        <w:ind w:left="567" w:right="567"/>
        <w:jc w:val="both"/>
        <w:rPr>
          <w:u w:val="single"/>
        </w:rPr>
      </w:pPr>
      <w:r w:rsidRPr="002957FE">
        <w:t xml:space="preserve">Τα οποία θα έχουν εκδοθεί από διαπιστευμένους προς τούτο φορείς πιστοποίησης. Η πιστοποίηση των συμμετεχόντων στο διαγωνισμό, </w:t>
      </w:r>
      <w:r w:rsidRPr="002957FE">
        <w:rPr>
          <w:u w:val="single"/>
        </w:rPr>
        <w:t xml:space="preserve">θα πρέπει να είναι σε ισχύ  κατά την ημερομηνία διενέργειας του διαγωνισμού. </w:t>
      </w:r>
    </w:p>
    <w:p w14:paraId="27A53D18" w14:textId="77777777" w:rsidR="009F30BA" w:rsidRPr="002957FE" w:rsidRDefault="009F30BA" w:rsidP="0094401D">
      <w:pPr>
        <w:ind w:left="567" w:right="567"/>
        <w:jc w:val="both"/>
        <w:rPr>
          <w:b/>
        </w:rPr>
      </w:pPr>
    </w:p>
    <w:p w14:paraId="09257892" w14:textId="4C1A8666" w:rsidR="009F30BA" w:rsidRPr="002957FE" w:rsidRDefault="009F30BA" w:rsidP="0094401D">
      <w:pPr>
        <w:ind w:left="567" w:right="567"/>
        <w:jc w:val="both"/>
      </w:pPr>
      <w:r w:rsidRPr="002957FE">
        <w:rPr>
          <w:b/>
        </w:rPr>
        <w:t>Β)</w:t>
      </w:r>
      <w:r w:rsidRPr="002957FE">
        <w:rPr>
          <w:i/>
          <w:iCs/>
        </w:rPr>
        <w:t xml:space="preserve">: </w:t>
      </w:r>
      <w:r w:rsidRPr="002957FE">
        <w:rPr>
          <w:bCs/>
        </w:rPr>
        <w:t>Αντίγραφα</w:t>
      </w:r>
      <w:r w:rsidRPr="002957FE">
        <w:rPr>
          <w:bCs/>
          <w:i/>
          <w:iCs/>
        </w:rPr>
        <w:t xml:space="preserve"> </w:t>
      </w:r>
      <w:r w:rsidRPr="002957FE">
        <w:rPr>
          <w:bCs/>
        </w:rPr>
        <w:t>των σχετικών εγκρίσεων και αδειών</w:t>
      </w:r>
      <w:r w:rsidRPr="002957FE">
        <w:t xml:space="preserve"> των καθαριστικών προϊόντων που θα χρησιμοποιηθούν, </w:t>
      </w:r>
      <w:r w:rsidRPr="002957FE">
        <w:rPr>
          <w:bCs/>
        </w:rPr>
        <w:t xml:space="preserve"> όπως αυτά  περιλαμβάνονται στην αναλυτική κατάσταση υλικών που ζητείται στο άρθρο  2.4.3 παρ. θ’ της παρούσας διακήρυξης.</w:t>
      </w:r>
    </w:p>
    <w:p w14:paraId="7D8F2B03" w14:textId="77777777" w:rsidR="009F30BA" w:rsidRPr="002957FE" w:rsidRDefault="009F30BA" w:rsidP="0094401D">
      <w:pPr>
        <w:ind w:left="567" w:right="567"/>
        <w:jc w:val="both"/>
        <w:rPr>
          <w:b/>
        </w:rPr>
      </w:pPr>
    </w:p>
    <w:p w14:paraId="78721835" w14:textId="30A2CA60" w:rsidR="009F30BA" w:rsidRPr="002957FE" w:rsidRDefault="009F30BA" w:rsidP="0094401D">
      <w:pPr>
        <w:ind w:left="567" w:right="567"/>
        <w:jc w:val="both"/>
        <w:rPr>
          <w:b/>
          <w:color w:val="00B050"/>
        </w:rPr>
      </w:pPr>
      <w:r w:rsidRPr="002957FE">
        <w:rPr>
          <w:b/>
          <w:bCs/>
        </w:rPr>
        <w:t xml:space="preserve">Β.5. </w:t>
      </w:r>
      <w:r w:rsidRPr="002957FE">
        <w:t xml:space="preserve">Για την απόδειξη της τεχνικής ικανότητας της παραγράφου 2.2.6 τα απαιτούμενα έγγραφα </w:t>
      </w:r>
      <w:r w:rsidRPr="002957FE">
        <w:rPr>
          <w:b/>
        </w:rPr>
        <w:t>προσκομίζονται με την τεχνική προσφορά,</w:t>
      </w:r>
      <w:r w:rsidRPr="002957FE">
        <w:rPr>
          <w:b/>
          <w:bCs/>
        </w:rPr>
        <w:t xml:space="preserve"> </w:t>
      </w:r>
      <w:r w:rsidRPr="002957FE">
        <w:rPr>
          <w:bCs/>
        </w:rPr>
        <w:t>όπως ζητείται στην παρ. 2.4.3.</w:t>
      </w:r>
      <w:r w:rsidRPr="002957FE">
        <w:rPr>
          <w:b/>
          <w:color w:val="00B050"/>
        </w:rPr>
        <w:t xml:space="preserve"> </w:t>
      </w:r>
    </w:p>
    <w:p w14:paraId="4C17AEDA" w14:textId="77777777" w:rsidR="009F30BA" w:rsidRPr="002957FE" w:rsidRDefault="009F30BA" w:rsidP="0094401D">
      <w:pPr>
        <w:ind w:left="567" w:right="567"/>
        <w:jc w:val="both"/>
        <w:rPr>
          <w:b/>
          <w:bCs/>
        </w:rPr>
      </w:pPr>
    </w:p>
    <w:p w14:paraId="439BB5F0" w14:textId="703A9E1D" w:rsidR="009F30BA" w:rsidRPr="002957FE" w:rsidRDefault="009F30BA" w:rsidP="0094401D">
      <w:pPr>
        <w:ind w:left="567" w:right="567"/>
        <w:jc w:val="both"/>
      </w:pPr>
      <w:r w:rsidRPr="002957FE">
        <w:rPr>
          <w:b/>
          <w:bCs/>
        </w:rPr>
        <w:t>Β.6.</w:t>
      </w:r>
      <w:r w:rsidRPr="002957FE">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479FA2BC" w14:textId="77777777" w:rsidR="009F30BA" w:rsidRPr="002957FE" w:rsidRDefault="009F30BA" w:rsidP="0094401D">
      <w:pPr>
        <w:ind w:left="567" w:right="567"/>
        <w:jc w:val="both"/>
      </w:pPr>
      <w:r w:rsidRPr="002957FE">
        <w:t>Ειδικότερα για τους ημεδαπούς οικονομικούς φορείς προσκομίζονται:</w:t>
      </w:r>
    </w:p>
    <w:p w14:paraId="5232EB60" w14:textId="77777777" w:rsidR="009F30BA" w:rsidRPr="002957FE" w:rsidRDefault="009F30BA" w:rsidP="0094401D">
      <w:pPr>
        <w:ind w:left="567" w:right="567"/>
        <w:jc w:val="both"/>
      </w:pPr>
      <w:r w:rsidRPr="002957FE">
        <w:t xml:space="preserve">i) </w:t>
      </w:r>
      <w:r w:rsidRPr="002957FE">
        <w:rPr>
          <w:b/>
        </w:rPr>
        <w:t>για την απόδειξη της νόμιμης εκπροσώπησης</w:t>
      </w:r>
      <w:r w:rsidRPr="002957FE">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067C9CFE" w14:textId="77777777" w:rsidR="009F30BA" w:rsidRPr="002957FE" w:rsidRDefault="009F30BA" w:rsidP="0094401D">
      <w:pPr>
        <w:ind w:left="567" w:right="567"/>
        <w:jc w:val="both"/>
        <w:rPr>
          <w:color w:val="000000"/>
        </w:rPr>
      </w:pPr>
      <w:r w:rsidRPr="002957FE">
        <w:t xml:space="preserve">ii) Για την </w:t>
      </w:r>
      <w:r w:rsidRPr="002957FE">
        <w:rPr>
          <w:b/>
        </w:rPr>
        <w:t>απόδειξη της νόμιμης σύστασης και των μεταβολών</w:t>
      </w:r>
      <w:r w:rsidRPr="002957FE">
        <w:t xml:space="preserve"> του νομικού προσώπου γενικό πιστοποιητικό μεταβολών του ΓΕΜΗ, εφόσον έχει εκδοθεί έως τρεις (3) μήνες πριν από την υποβολή του.</w:t>
      </w:r>
      <w:r w:rsidRPr="002957FE">
        <w:rPr>
          <w:color w:val="000000"/>
        </w:rPr>
        <w:t xml:space="preserve">  </w:t>
      </w:r>
    </w:p>
    <w:p w14:paraId="759F6AF3" w14:textId="77777777" w:rsidR="009F30BA" w:rsidRPr="002957FE" w:rsidRDefault="009F30BA" w:rsidP="0094401D">
      <w:pPr>
        <w:ind w:left="567" w:right="567"/>
        <w:jc w:val="both"/>
        <w:rPr>
          <w:color w:val="000000"/>
        </w:rPr>
      </w:pPr>
      <w:r w:rsidRPr="002957FE">
        <w:rPr>
          <w:color w:val="000000"/>
        </w:rPr>
        <w:t xml:space="preserve">Στις λοιπές περιπτώσεις τα κατά περίπτωση νομιμοποιητικά έγγραφα </w:t>
      </w:r>
      <w:r w:rsidRPr="002957FE">
        <w:t xml:space="preserve">σύστασης και </w:t>
      </w:r>
      <w:r w:rsidRPr="002957FE">
        <w:rPr>
          <w:color w:val="000000"/>
        </w:rPr>
        <w:t xml:space="preserve">νόμιμης εκπροσώπησης (όπως καταστατικά, </w:t>
      </w:r>
      <w:r w:rsidRPr="002957FE">
        <w:t xml:space="preserve">πιστοποιητικά μεταβολών, αντίστοιχα ΦΕΚ, αποφάσεις συγκρότησης οργάνων διοίκησης σε σώμα, κλπ., </w:t>
      </w:r>
      <w:r w:rsidRPr="002957FE">
        <w:rPr>
          <w:color w:val="000000"/>
        </w:rPr>
        <w:t>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7FD6F2B2" w14:textId="77777777" w:rsidR="009F30BA" w:rsidRPr="002957FE" w:rsidRDefault="009F30BA" w:rsidP="0094401D">
      <w:pPr>
        <w:ind w:left="567" w:right="567"/>
        <w:jc w:val="both"/>
        <w:rPr>
          <w:color w:val="000000"/>
        </w:rPr>
      </w:pPr>
      <w:r w:rsidRPr="002957FE">
        <w:rPr>
          <w:color w:val="000000"/>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742991C5" w14:textId="77777777" w:rsidR="009F30BA" w:rsidRPr="002957FE" w:rsidRDefault="009F30BA" w:rsidP="0094401D">
      <w:pPr>
        <w:ind w:left="567" w:right="567"/>
        <w:jc w:val="both"/>
        <w:rPr>
          <w:bCs/>
          <w:color w:val="000000"/>
        </w:rPr>
      </w:pPr>
      <w:r w:rsidRPr="002957FE">
        <w:rPr>
          <w:bCs/>
          <w:color w:val="000000"/>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9CA1D30" w14:textId="77777777" w:rsidR="009F30BA" w:rsidRPr="002957FE" w:rsidRDefault="009F30BA" w:rsidP="0094401D">
      <w:pPr>
        <w:ind w:left="567" w:right="567"/>
        <w:jc w:val="both"/>
        <w:rPr>
          <w:bCs/>
          <w:color w:val="000000"/>
        </w:rPr>
      </w:pPr>
      <w:r w:rsidRPr="002957FE">
        <w:rPr>
          <w:bCs/>
          <w:color w:val="000000"/>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59CEA68F" w14:textId="77777777" w:rsidR="009F30BA" w:rsidRPr="002957FE" w:rsidRDefault="009F30BA" w:rsidP="0094401D">
      <w:pPr>
        <w:ind w:left="567" w:right="567"/>
        <w:jc w:val="both"/>
        <w:rPr>
          <w:color w:val="000000"/>
        </w:rPr>
      </w:pPr>
      <w:r w:rsidRPr="002957FE">
        <w:rPr>
          <w:color w:val="000000"/>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7D899FB" w14:textId="77777777" w:rsidR="009F30BA" w:rsidRPr="002957FE" w:rsidRDefault="009F30BA" w:rsidP="0094401D">
      <w:pPr>
        <w:ind w:left="567" w:right="567"/>
        <w:jc w:val="both"/>
        <w:rPr>
          <w:color w:val="000000"/>
        </w:rPr>
      </w:pPr>
      <w:r w:rsidRPr="002957FE">
        <w:rPr>
          <w:b/>
          <w:bCs/>
        </w:rPr>
        <w:lastRenderedPageBreak/>
        <w:t>Β.7.</w:t>
      </w:r>
      <w:r w:rsidRPr="002957FE">
        <w:t xml:space="preserve"> </w:t>
      </w:r>
      <w:r w:rsidRPr="002957FE">
        <w:rPr>
          <w:color w:val="000000"/>
        </w:rPr>
        <w:t xml:space="preserve">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7B9830CF" w14:textId="77777777" w:rsidR="009F30BA" w:rsidRPr="002957FE" w:rsidRDefault="009F30BA" w:rsidP="0094401D">
      <w:pPr>
        <w:ind w:left="567" w:right="567"/>
        <w:jc w:val="both"/>
        <w:rPr>
          <w:color w:val="000000"/>
        </w:rPr>
      </w:pPr>
      <w:r w:rsidRPr="002957FE">
        <w:rPr>
          <w:color w:val="000000"/>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1895745B" w14:textId="77777777" w:rsidR="009F30BA" w:rsidRPr="002957FE" w:rsidRDefault="009F30BA" w:rsidP="0094401D">
      <w:pPr>
        <w:ind w:left="567" w:right="567"/>
        <w:jc w:val="both"/>
        <w:rPr>
          <w:color w:val="000000"/>
        </w:rPr>
      </w:pPr>
      <w:r w:rsidRPr="002957FE">
        <w:rPr>
          <w:color w:val="000000"/>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389D83FA" w14:textId="77777777" w:rsidR="009F30BA" w:rsidRPr="002957FE" w:rsidRDefault="009F30BA" w:rsidP="0094401D">
      <w:pPr>
        <w:ind w:left="567" w:right="567"/>
        <w:jc w:val="both"/>
        <w:rPr>
          <w:color w:val="000000"/>
        </w:rPr>
      </w:pPr>
      <w:r w:rsidRPr="002957FE">
        <w:rPr>
          <w:color w:val="000000"/>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sidRPr="002957FE">
        <w:rPr>
          <w:color w:val="000000"/>
          <w:lang w:val="en-US"/>
        </w:rPr>
        <w:t>i</w:t>
      </w:r>
      <w:r w:rsidRPr="002957FE">
        <w:rPr>
          <w:color w:val="000000"/>
        </w:rPr>
        <w:t xml:space="preserve">, </w:t>
      </w:r>
      <w:r w:rsidRPr="002957FE">
        <w:rPr>
          <w:color w:val="000000"/>
          <w:lang w:val="en-US"/>
        </w:rPr>
        <w:t>ii</w:t>
      </w:r>
      <w:r w:rsidRPr="002957FE">
        <w:rPr>
          <w:color w:val="000000"/>
        </w:rPr>
        <w:t xml:space="preserve"> και </w:t>
      </w:r>
      <w:r w:rsidRPr="002957FE">
        <w:rPr>
          <w:color w:val="000000"/>
          <w:lang w:val="en-US"/>
        </w:rPr>
        <w:t>iii</w:t>
      </w:r>
      <w:r w:rsidRPr="002957FE">
        <w:rPr>
          <w:color w:val="000000"/>
        </w:rPr>
        <w:t xml:space="preserve"> της περ. β.</w:t>
      </w:r>
    </w:p>
    <w:p w14:paraId="0DDCDB26" w14:textId="77777777" w:rsidR="009F30BA" w:rsidRPr="002957FE" w:rsidRDefault="009F30BA" w:rsidP="0094401D">
      <w:pPr>
        <w:ind w:left="567" w:right="567"/>
        <w:jc w:val="both"/>
        <w:rPr>
          <w:color w:val="000000"/>
        </w:rPr>
      </w:pPr>
    </w:p>
    <w:p w14:paraId="6CD005A9" w14:textId="77777777" w:rsidR="009F30BA" w:rsidRPr="002957FE" w:rsidRDefault="009F30BA" w:rsidP="0094401D">
      <w:pPr>
        <w:ind w:left="567" w:right="567"/>
        <w:jc w:val="both"/>
        <w:rPr>
          <w:color w:val="000000"/>
        </w:rPr>
      </w:pPr>
      <w:r w:rsidRPr="002957FE">
        <w:rPr>
          <w:b/>
          <w:bCs/>
          <w:color w:val="000000"/>
        </w:rPr>
        <w:t>Β.8.</w:t>
      </w:r>
      <w:r w:rsidRPr="002957FE">
        <w:rPr>
          <w:color w:val="000000"/>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037621D4" w14:textId="77777777" w:rsidR="009F30BA" w:rsidRPr="002957FE" w:rsidRDefault="009F30BA" w:rsidP="0094401D">
      <w:pPr>
        <w:ind w:left="567" w:right="567"/>
        <w:jc w:val="both"/>
        <w:rPr>
          <w:color w:val="000000"/>
        </w:rPr>
      </w:pPr>
    </w:p>
    <w:p w14:paraId="65FC7830" w14:textId="77777777" w:rsidR="009F30BA" w:rsidRPr="002957FE" w:rsidRDefault="009F30BA" w:rsidP="0094401D">
      <w:pPr>
        <w:ind w:left="567" w:right="567"/>
        <w:jc w:val="both"/>
        <w:rPr>
          <w:color w:val="000000"/>
        </w:rPr>
      </w:pPr>
      <w:r w:rsidRPr="002957FE">
        <w:rPr>
          <w:b/>
          <w:bCs/>
          <w:color w:val="000000"/>
        </w:rPr>
        <w:t>Β.9.</w:t>
      </w:r>
      <w:r w:rsidRPr="002957FE">
        <w:rPr>
          <w:color w:val="000000"/>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219BAFCB" w14:textId="77777777" w:rsidR="009F30BA" w:rsidRPr="002957FE" w:rsidRDefault="009F30BA" w:rsidP="0094401D">
      <w:pPr>
        <w:ind w:left="567" w:right="567"/>
        <w:jc w:val="both"/>
        <w:rPr>
          <w:color w:val="000000"/>
        </w:rPr>
      </w:pPr>
      <w:r w:rsidRPr="002957FE">
        <w:rPr>
          <w:color w:val="000000"/>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CB3B6DD" w14:textId="77777777" w:rsidR="009F30BA" w:rsidRPr="002957FE" w:rsidRDefault="009F30BA" w:rsidP="0094401D">
      <w:pPr>
        <w:ind w:left="567" w:right="567"/>
        <w:jc w:val="both"/>
        <w:rPr>
          <w:color w:val="000000"/>
        </w:rPr>
      </w:pPr>
      <w:r w:rsidRPr="002957FE">
        <w:rPr>
          <w:color w:val="000000"/>
        </w:rPr>
        <w:t>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Pr="002957FE">
        <w:t xml:space="preserve"> </w:t>
      </w:r>
      <w:r w:rsidRPr="002957FE">
        <w:rPr>
          <w:color w:val="000000"/>
        </w:rPr>
        <w:t xml:space="preserve">δηλώνοντας το τμήμα της σύμβασης που θα εκτελέσει. </w:t>
      </w:r>
    </w:p>
    <w:p w14:paraId="457B3E5C" w14:textId="77777777" w:rsidR="009F30BA" w:rsidRPr="002957FE" w:rsidRDefault="009F30BA" w:rsidP="0094401D">
      <w:pPr>
        <w:ind w:left="567" w:right="567"/>
        <w:jc w:val="both"/>
      </w:pPr>
      <w:r w:rsidRPr="002957FE">
        <w:rPr>
          <w:b/>
          <w:bCs/>
        </w:rPr>
        <w:t xml:space="preserve">Β.10. </w:t>
      </w:r>
      <w:r w:rsidRPr="002957FE">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241435DA" w14:textId="77777777" w:rsidR="009F30BA" w:rsidRPr="002957FE" w:rsidRDefault="009F30BA" w:rsidP="0094401D">
      <w:pPr>
        <w:ind w:left="567" w:right="567"/>
        <w:jc w:val="both"/>
        <w:rPr>
          <w:b/>
          <w:spacing w:val="-8"/>
        </w:rPr>
      </w:pPr>
    </w:p>
    <w:p w14:paraId="3662AB49" w14:textId="77777777" w:rsidR="009F30BA" w:rsidRPr="002957FE" w:rsidRDefault="009F30BA" w:rsidP="0094401D">
      <w:pPr>
        <w:ind w:left="567" w:right="567"/>
        <w:jc w:val="both"/>
        <w:rPr>
          <w:b/>
          <w:spacing w:val="14"/>
        </w:rPr>
      </w:pPr>
      <w:r w:rsidRPr="002957FE">
        <w:rPr>
          <w:b/>
          <w:bCs/>
        </w:rPr>
        <w:t xml:space="preserve">Β.11. Επισημαίνεται ότι </w:t>
      </w:r>
      <w:r w:rsidRPr="002957FE">
        <w:rPr>
          <w:b/>
          <w:spacing w:val="-8"/>
        </w:rPr>
        <w:t xml:space="preserve">όλα τα παραπάνω </w:t>
      </w:r>
      <w:r w:rsidRPr="002957FE">
        <w:rPr>
          <w:b/>
        </w:rPr>
        <w:t>αποδεικτικά</w:t>
      </w:r>
      <w:r w:rsidRPr="002957FE">
        <w:rPr>
          <w:b/>
          <w:spacing w:val="18"/>
        </w:rPr>
        <w:t xml:space="preserve"> </w:t>
      </w:r>
      <w:r w:rsidRPr="002957FE">
        <w:rPr>
          <w:b/>
        </w:rPr>
        <w:t>µέσα</w:t>
      </w:r>
      <w:r w:rsidRPr="002957FE">
        <w:rPr>
          <w:b/>
          <w:spacing w:val="17"/>
        </w:rPr>
        <w:t xml:space="preserve"> </w:t>
      </w:r>
      <w:r w:rsidRPr="002957FE">
        <w:rPr>
          <w:b/>
        </w:rPr>
        <w:t>γίνονται</w:t>
      </w:r>
      <w:r w:rsidRPr="002957FE">
        <w:rPr>
          <w:b/>
          <w:spacing w:val="17"/>
        </w:rPr>
        <w:t xml:space="preserve"> </w:t>
      </w:r>
      <w:r w:rsidRPr="002957FE">
        <w:rPr>
          <w:b/>
        </w:rPr>
        <w:t>αποδεκτά</w:t>
      </w:r>
      <w:r w:rsidRPr="002957FE">
        <w:rPr>
          <w:b/>
          <w:spacing w:val="18"/>
        </w:rPr>
        <w:t xml:space="preserve"> </w:t>
      </w:r>
      <w:r w:rsidRPr="002957FE">
        <w:rPr>
          <w:b/>
        </w:rPr>
        <w:t>κατά</w:t>
      </w:r>
      <w:r w:rsidRPr="002957FE">
        <w:rPr>
          <w:b/>
          <w:spacing w:val="17"/>
        </w:rPr>
        <w:t xml:space="preserve"> </w:t>
      </w:r>
      <w:r w:rsidRPr="002957FE">
        <w:rPr>
          <w:b/>
        </w:rPr>
        <w:t>τον</w:t>
      </w:r>
      <w:r w:rsidRPr="002957FE">
        <w:rPr>
          <w:b/>
          <w:spacing w:val="21"/>
          <w:w w:val="107"/>
        </w:rPr>
        <w:t xml:space="preserve"> </w:t>
      </w:r>
      <w:r w:rsidRPr="002957FE">
        <w:rPr>
          <w:b/>
        </w:rPr>
        <w:t>ακόλουθο</w:t>
      </w:r>
      <w:r w:rsidRPr="002957FE">
        <w:rPr>
          <w:b/>
          <w:spacing w:val="13"/>
        </w:rPr>
        <w:t xml:space="preserve"> </w:t>
      </w:r>
      <w:r w:rsidRPr="002957FE">
        <w:rPr>
          <w:b/>
        </w:rPr>
        <w:t>τρόπο:</w:t>
      </w:r>
      <w:r w:rsidRPr="002957FE">
        <w:rPr>
          <w:b/>
          <w:spacing w:val="14"/>
        </w:rPr>
        <w:t xml:space="preserve"> </w:t>
      </w:r>
    </w:p>
    <w:p w14:paraId="0251E71D" w14:textId="77777777" w:rsidR="009F30BA" w:rsidRPr="002957FE" w:rsidRDefault="009F30BA" w:rsidP="0094401D">
      <w:pPr>
        <w:ind w:left="567" w:right="567"/>
        <w:jc w:val="both"/>
        <w:rPr>
          <w:b/>
          <w:spacing w:val="3"/>
        </w:rPr>
      </w:pPr>
      <w:r w:rsidRPr="002957FE">
        <w:rPr>
          <w:b/>
        </w:rPr>
        <w:t>α)</w:t>
      </w:r>
      <w:r w:rsidRPr="002957FE">
        <w:rPr>
          <w:b/>
          <w:spacing w:val="14"/>
        </w:rPr>
        <w:t xml:space="preserve"> </w:t>
      </w:r>
      <w:r w:rsidRPr="002957FE">
        <w:rPr>
          <w:b/>
        </w:rPr>
        <w:t>τα</w:t>
      </w:r>
      <w:r w:rsidRPr="002957FE">
        <w:rPr>
          <w:b/>
          <w:spacing w:val="14"/>
        </w:rPr>
        <w:t xml:space="preserve"> </w:t>
      </w:r>
      <w:r w:rsidRPr="002957FE">
        <w:rPr>
          <w:b/>
        </w:rPr>
        <w:t>δικαιολογητικά</w:t>
      </w:r>
      <w:r w:rsidRPr="002957FE">
        <w:rPr>
          <w:b/>
          <w:spacing w:val="13"/>
        </w:rPr>
        <w:t xml:space="preserve"> </w:t>
      </w:r>
      <w:r w:rsidRPr="002957FE">
        <w:rPr>
          <w:b/>
        </w:rPr>
        <w:t>που</w:t>
      </w:r>
      <w:r w:rsidRPr="002957FE">
        <w:rPr>
          <w:b/>
          <w:spacing w:val="14"/>
        </w:rPr>
        <w:t xml:space="preserve"> </w:t>
      </w:r>
      <w:r w:rsidRPr="002957FE">
        <w:rPr>
          <w:b/>
        </w:rPr>
        <w:t>αφορούν</w:t>
      </w:r>
      <w:r w:rsidRPr="002957FE">
        <w:rPr>
          <w:b/>
          <w:spacing w:val="14"/>
        </w:rPr>
        <w:t xml:space="preserve"> </w:t>
      </w:r>
      <w:r w:rsidRPr="002957FE">
        <w:rPr>
          <w:b/>
        </w:rPr>
        <w:t>την</w:t>
      </w:r>
      <w:r w:rsidRPr="002957FE">
        <w:rPr>
          <w:b/>
          <w:w w:val="106"/>
        </w:rPr>
        <w:t xml:space="preserve"> </w:t>
      </w:r>
      <w:r w:rsidRPr="002957FE">
        <w:rPr>
          <w:b/>
          <w:spacing w:val="-1"/>
        </w:rPr>
        <w:t>παράγραφο</w:t>
      </w:r>
      <w:r w:rsidRPr="002957FE">
        <w:rPr>
          <w:b/>
          <w:spacing w:val="5"/>
        </w:rPr>
        <w:t xml:space="preserve"> </w:t>
      </w:r>
      <w:r w:rsidRPr="002957FE">
        <w:rPr>
          <w:b/>
        </w:rPr>
        <w:t>1</w:t>
      </w:r>
      <w:r w:rsidRPr="002957FE">
        <w:rPr>
          <w:b/>
          <w:spacing w:val="5"/>
        </w:rPr>
        <w:t xml:space="preserve"> </w:t>
      </w:r>
      <w:r w:rsidRPr="002957FE">
        <w:rPr>
          <w:b/>
        </w:rPr>
        <w:t>του</w:t>
      </w:r>
      <w:r w:rsidRPr="002957FE">
        <w:rPr>
          <w:b/>
          <w:spacing w:val="5"/>
        </w:rPr>
        <w:t xml:space="preserve"> </w:t>
      </w:r>
      <w:r w:rsidRPr="002957FE">
        <w:rPr>
          <w:b/>
        </w:rPr>
        <w:t>άρθρου</w:t>
      </w:r>
      <w:r w:rsidRPr="002957FE">
        <w:rPr>
          <w:b/>
          <w:spacing w:val="6"/>
        </w:rPr>
        <w:t xml:space="preserve"> </w:t>
      </w:r>
      <w:r w:rsidRPr="002957FE">
        <w:rPr>
          <w:b/>
        </w:rPr>
        <w:t>73,</w:t>
      </w:r>
      <w:r w:rsidRPr="002957FE">
        <w:rPr>
          <w:b/>
          <w:spacing w:val="5"/>
        </w:rPr>
        <w:t xml:space="preserve"> </w:t>
      </w:r>
      <w:r w:rsidRPr="002957FE">
        <w:rPr>
          <w:b/>
        </w:rPr>
        <w:t>την</w:t>
      </w:r>
      <w:r w:rsidRPr="002957FE">
        <w:rPr>
          <w:b/>
          <w:spacing w:val="10"/>
        </w:rPr>
        <w:t xml:space="preserve"> </w:t>
      </w:r>
      <w:r w:rsidRPr="002957FE">
        <w:rPr>
          <w:b/>
        </w:rPr>
        <w:t>περίπτωση</w:t>
      </w:r>
      <w:r w:rsidRPr="002957FE">
        <w:rPr>
          <w:b/>
          <w:spacing w:val="6"/>
        </w:rPr>
        <w:t xml:space="preserve"> </w:t>
      </w:r>
      <w:r w:rsidRPr="002957FE">
        <w:rPr>
          <w:b/>
        </w:rPr>
        <w:t>γ΄</w:t>
      </w:r>
      <w:r w:rsidRPr="002957FE">
        <w:rPr>
          <w:b/>
          <w:spacing w:val="5"/>
        </w:rPr>
        <w:t xml:space="preserve"> </w:t>
      </w:r>
      <w:r w:rsidRPr="002957FE">
        <w:rPr>
          <w:b/>
        </w:rPr>
        <w:t>της</w:t>
      </w:r>
      <w:r w:rsidRPr="002957FE">
        <w:rPr>
          <w:b/>
          <w:spacing w:val="5"/>
        </w:rPr>
        <w:t xml:space="preserve"> </w:t>
      </w:r>
      <w:r w:rsidRPr="002957FE">
        <w:rPr>
          <w:b/>
        </w:rPr>
        <w:t>παραγράφου</w:t>
      </w:r>
      <w:r w:rsidRPr="002957FE">
        <w:rPr>
          <w:b/>
          <w:spacing w:val="22"/>
        </w:rPr>
        <w:t xml:space="preserve"> </w:t>
      </w:r>
      <w:r w:rsidRPr="002957FE">
        <w:rPr>
          <w:b/>
        </w:rPr>
        <w:t>2</w:t>
      </w:r>
      <w:r w:rsidRPr="002957FE">
        <w:rPr>
          <w:b/>
          <w:spacing w:val="22"/>
        </w:rPr>
        <w:t xml:space="preserve"> </w:t>
      </w:r>
      <w:r w:rsidRPr="002957FE">
        <w:rPr>
          <w:b/>
        </w:rPr>
        <w:t>του</w:t>
      </w:r>
      <w:r w:rsidRPr="002957FE">
        <w:rPr>
          <w:b/>
          <w:spacing w:val="22"/>
        </w:rPr>
        <w:t xml:space="preserve"> </w:t>
      </w:r>
      <w:r w:rsidRPr="002957FE">
        <w:rPr>
          <w:b/>
          <w:spacing w:val="1"/>
        </w:rPr>
        <w:t>άρθρου</w:t>
      </w:r>
      <w:r w:rsidRPr="002957FE">
        <w:rPr>
          <w:b/>
          <w:spacing w:val="22"/>
        </w:rPr>
        <w:t xml:space="preserve"> </w:t>
      </w:r>
      <w:r w:rsidRPr="002957FE">
        <w:rPr>
          <w:b/>
          <w:spacing w:val="1"/>
        </w:rPr>
        <w:t>73</w:t>
      </w:r>
      <w:r w:rsidRPr="002957FE">
        <w:rPr>
          <w:b/>
          <w:spacing w:val="22"/>
        </w:rPr>
        <w:t xml:space="preserve"> </w:t>
      </w:r>
      <w:r w:rsidRPr="002957FE">
        <w:rPr>
          <w:b/>
        </w:rPr>
        <w:t>και</w:t>
      </w:r>
      <w:r w:rsidRPr="002957FE">
        <w:rPr>
          <w:b/>
          <w:spacing w:val="23"/>
        </w:rPr>
        <w:t xml:space="preserve"> </w:t>
      </w:r>
      <w:r w:rsidRPr="002957FE">
        <w:rPr>
          <w:b/>
        </w:rPr>
        <w:t>την</w:t>
      </w:r>
      <w:r w:rsidRPr="002957FE">
        <w:rPr>
          <w:b/>
          <w:spacing w:val="43"/>
        </w:rPr>
        <w:t xml:space="preserve"> </w:t>
      </w:r>
      <w:r w:rsidRPr="002957FE">
        <w:rPr>
          <w:b/>
          <w:spacing w:val="1"/>
        </w:rPr>
        <w:t>περίπτωση</w:t>
      </w:r>
      <w:r w:rsidRPr="002957FE">
        <w:rPr>
          <w:b/>
          <w:spacing w:val="22"/>
        </w:rPr>
        <w:t xml:space="preserve"> </w:t>
      </w:r>
      <w:r w:rsidRPr="002957FE">
        <w:rPr>
          <w:b/>
        </w:rPr>
        <w:t>β΄</w:t>
      </w:r>
      <w:r w:rsidRPr="002957FE">
        <w:rPr>
          <w:b/>
          <w:spacing w:val="22"/>
        </w:rPr>
        <w:t xml:space="preserve"> </w:t>
      </w:r>
      <w:r w:rsidRPr="002957FE">
        <w:rPr>
          <w:b/>
          <w:spacing w:val="1"/>
        </w:rPr>
        <w:t>της</w:t>
      </w:r>
      <w:r w:rsidRPr="002957FE">
        <w:rPr>
          <w:b/>
          <w:spacing w:val="32"/>
          <w:w w:val="107"/>
        </w:rPr>
        <w:t xml:space="preserve"> </w:t>
      </w:r>
      <w:r w:rsidRPr="002957FE">
        <w:rPr>
          <w:b/>
          <w:spacing w:val="-1"/>
        </w:rPr>
        <w:t>παραγράφου</w:t>
      </w:r>
      <w:r w:rsidRPr="002957FE">
        <w:rPr>
          <w:b/>
          <w:spacing w:val="19"/>
        </w:rPr>
        <w:t xml:space="preserve"> </w:t>
      </w:r>
      <w:r w:rsidRPr="002957FE">
        <w:rPr>
          <w:b/>
        </w:rPr>
        <w:t>4</w:t>
      </w:r>
      <w:r w:rsidRPr="002957FE">
        <w:rPr>
          <w:b/>
          <w:spacing w:val="19"/>
        </w:rPr>
        <w:t xml:space="preserve"> </w:t>
      </w:r>
      <w:r w:rsidRPr="002957FE">
        <w:rPr>
          <w:b/>
        </w:rPr>
        <w:t>του</w:t>
      </w:r>
      <w:r w:rsidRPr="002957FE">
        <w:rPr>
          <w:b/>
          <w:spacing w:val="19"/>
        </w:rPr>
        <w:t xml:space="preserve"> </w:t>
      </w:r>
      <w:r w:rsidRPr="002957FE">
        <w:rPr>
          <w:b/>
        </w:rPr>
        <w:t>άρθρου</w:t>
      </w:r>
      <w:r w:rsidRPr="002957FE">
        <w:rPr>
          <w:b/>
          <w:spacing w:val="20"/>
        </w:rPr>
        <w:t xml:space="preserve"> </w:t>
      </w:r>
      <w:r w:rsidRPr="002957FE">
        <w:rPr>
          <w:b/>
        </w:rPr>
        <w:t>73</w:t>
      </w:r>
      <w:r w:rsidRPr="002957FE">
        <w:rPr>
          <w:b/>
          <w:spacing w:val="19"/>
        </w:rPr>
        <w:t xml:space="preserve"> </w:t>
      </w:r>
      <w:r w:rsidRPr="002957FE">
        <w:rPr>
          <w:b/>
        </w:rPr>
        <w:t>εφόσον</w:t>
      </w:r>
      <w:r w:rsidRPr="002957FE">
        <w:rPr>
          <w:b/>
          <w:spacing w:val="19"/>
        </w:rPr>
        <w:t xml:space="preserve"> </w:t>
      </w:r>
      <w:r w:rsidRPr="002957FE">
        <w:rPr>
          <w:b/>
        </w:rPr>
        <w:t>έχουν</w:t>
      </w:r>
      <w:r w:rsidRPr="002957FE">
        <w:rPr>
          <w:b/>
          <w:spacing w:val="19"/>
        </w:rPr>
        <w:t xml:space="preserve"> </w:t>
      </w:r>
      <w:r w:rsidRPr="002957FE">
        <w:rPr>
          <w:b/>
        </w:rPr>
        <w:t>εκδοθεί</w:t>
      </w:r>
      <w:r w:rsidRPr="002957FE">
        <w:rPr>
          <w:b/>
          <w:spacing w:val="20"/>
        </w:rPr>
        <w:t xml:space="preserve"> </w:t>
      </w:r>
      <w:r w:rsidRPr="002957FE">
        <w:rPr>
          <w:b/>
          <w:spacing w:val="-1"/>
        </w:rPr>
        <w:t>έ</w:t>
      </w:r>
      <w:r w:rsidRPr="002957FE">
        <w:rPr>
          <w:b/>
        </w:rPr>
        <w:t>ως</w:t>
      </w:r>
      <w:r w:rsidRPr="002957FE">
        <w:rPr>
          <w:b/>
          <w:spacing w:val="3"/>
        </w:rPr>
        <w:t xml:space="preserve"> </w:t>
      </w:r>
      <w:r w:rsidRPr="002957FE">
        <w:rPr>
          <w:b/>
        </w:rPr>
        <w:t>τρεις</w:t>
      </w:r>
      <w:r w:rsidRPr="002957FE">
        <w:rPr>
          <w:b/>
          <w:spacing w:val="3"/>
        </w:rPr>
        <w:t xml:space="preserve"> </w:t>
      </w:r>
      <w:r w:rsidRPr="002957FE">
        <w:rPr>
          <w:b/>
        </w:rPr>
        <w:t>(3)</w:t>
      </w:r>
      <w:r w:rsidRPr="002957FE">
        <w:rPr>
          <w:b/>
          <w:spacing w:val="3"/>
        </w:rPr>
        <w:t xml:space="preserve"> </w:t>
      </w:r>
      <w:r w:rsidRPr="002957FE">
        <w:rPr>
          <w:b/>
        </w:rPr>
        <w:t>µήνες</w:t>
      </w:r>
      <w:r w:rsidRPr="002957FE">
        <w:rPr>
          <w:b/>
          <w:spacing w:val="3"/>
        </w:rPr>
        <w:t xml:space="preserve"> </w:t>
      </w:r>
      <w:r w:rsidRPr="002957FE">
        <w:rPr>
          <w:b/>
        </w:rPr>
        <w:t>πριν</w:t>
      </w:r>
      <w:r w:rsidRPr="002957FE">
        <w:rPr>
          <w:b/>
          <w:spacing w:val="3"/>
        </w:rPr>
        <w:t xml:space="preserve"> </w:t>
      </w:r>
      <w:r w:rsidRPr="002957FE">
        <w:rPr>
          <w:b/>
        </w:rPr>
        <w:t>από</w:t>
      </w:r>
      <w:r w:rsidRPr="002957FE">
        <w:rPr>
          <w:b/>
          <w:spacing w:val="3"/>
        </w:rPr>
        <w:t xml:space="preserve"> </w:t>
      </w:r>
      <w:r w:rsidRPr="002957FE">
        <w:rPr>
          <w:b/>
        </w:rPr>
        <w:t>την</w:t>
      </w:r>
      <w:r w:rsidRPr="002957FE">
        <w:rPr>
          <w:b/>
          <w:spacing w:val="4"/>
        </w:rPr>
        <w:t xml:space="preserve"> </w:t>
      </w:r>
      <w:r w:rsidRPr="002957FE">
        <w:rPr>
          <w:b/>
        </w:rPr>
        <w:t>υποβολή</w:t>
      </w:r>
      <w:r w:rsidRPr="002957FE">
        <w:rPr>
          <w:b/>
          <w:spacing w:val="3"/>
        </w:rPr>
        <w:t xml:space="preserve"> </w:t>
      </w:r>
      <w:r w:rsidRPr="002957FE">
        <w:rPr>
          <w:b/>
        </w:rPr>
        <w:t>τους,</w:t>
      </w:r>
      <w:r w:rsidRPr="002957FE">
        <w:rPr>
          <w:b/>
          <w:spacing w:val="3"/>
        </w:rPr>
        <w:t xml:space="preserve"> </w:t>
      </w:r>
    </w:p>
    <w:p w14:paraId="1B1C03FA" w14:textId="77777777" w:rsidR="009F30BA" w:rsidRPr="002957FE" w:rsidRDefault="009F30BA" w:rsidP="0094401D">
      <w:pPr>
        <w:ind w:left="567" w:right="567"/>
        <w:jc w:val="both"/>
        <w:rPr>
          <w:b/>
          <w:u w:val="single"/>
        </w:rPr>
      </w:pPr>
      <w:r w:rsidRPr="002957FE">
        <w:rPr>
          <w:b/>
        </w:rPr>
        <w:t>β)</w:t>
      </w:r>
      <w:r w:rsidRPr="002957FE">
        <w:rPr>
          <w:b/>
          <w:spacing w:val="3"/>
        </w:rPr>
        <w:t xml:space="preserve"> </w:t>
      </w:r>
      <w:r w:rsidRPr="002957FE">
        <w:rPr>
          <w:b/>
        </w:rPr>
        <w:t>τα</w:t>
      </w:r>
      <w:r w:rsidRPr="002957FE">
        <w:rPr>
          <w:b/>
          <w:spacing w:val="3"/>
        </w:rPr>
        <w:t xml:space="preserve"> </w:t>
      </w:r>
      <w:r w:rsidRPr="002957FE">
        <w:rPr>
          <w:b/>
        </w:rPr>
        <w:t>λοιπά</w:t>
      </w:r>
      <w:r w:rsidRPr="002957FE">
        <w:rPr>
          <w:b/>
          <w:spacing w:val="19"/>
        </w:rPr>
        <w:t xml:space="preserve"> </w:t>
      </w:r>
      <w:r w:rsidRPr="002957FE">
        <w:rPr>
          <w:b/>
        </w:rPr>
        <w:t>δικαιολογητικά</w:t>
      </w:r>
      <w:r w:rsidRPr="002957FE">
        <w:rPr>
          <w:b/>
          <w:spacing w:val="20"/>
        </w:rPr>
        <w:t xml:space="preserve"> </w:t>
      </w:r>
      <w:r w:rsidRPr="002957FE">
        <w:rPr>
          <w:b/>
        </w:rPr>
        <w:t>που</w:t>
      </w:r>
      <w:r w:rsidRPr="002957FE">
        <w:rPr>
          <w:b/>
          <w:spacing w:val="19"/>
        </w:rPr>
        <w:t xml:space="preserve"> </w:t>
      </w:r>
      <w:r w:rsidRPr="002957FE">
        <w:rPr>
          <w:b/>
        </w:rPr>
        <w:t>αφορούν</w:t>
      </w:r>
      <w:r w:rsidRPr="002957FE">
        <w:rPr>
          <w:b/>
          <w:spacing w:val="20"/>
        </w:rPr>
        <w:t xml:space="preserve"> </w:t>
      </w:r>
      <w:r w:rsidRPr="002957FE">
        <w:rPr>
          <w:b/>
        </w:rPr>
        <w:t>την</w:t>
      </w:r>
      <w:r w:rsidRPr="002957FE">
        <w:rPr>
          <w:b/>
          <w:spacing w:val="19"/>
        </w:rPr>
        <w:t xml:space="preserve"> </w:t>
      </w:r>
      <w:r w:rsidRPr="002957FE">
        <w:rPr>
          <w:b/>
          <w:spacing w:val="-1"/>
        </w:rPr>
        <w:t>παράγραφο</w:t>
      </w:r>
      <w:r w:rsidRPr="002957FE">
        <w:rPr>
          <w:b/>
          <w:spacing w:val="41"/>
        </w:rPr>
        <w:t xml:space="preserve"> </w:t>
      </w:r>
      <w:r w:rsidRPr="002957FE">
        <w:rPr>
          <w:b/>
        </w:rPr>
        <w:t>2</w:t>
      </w:r>
      <w:r w:rsidRPr="002957FE">
        <w:rPr>
          <w:b/>
          <w:spacing w:val="19"/>
        </w:rPr>
        <w:t xml:space="preserve"> </w:t>
      </w:r>
      <w:r w:rsidRPr="002957FE">
        <w:rPr>
          <w:b/>
        </w:rPr>
        <w:t>του</w:t>
      </w:r>
      <w:r w:rsidRPr="002957FE">
        <w:rPr>
          <w:b/>
          <w:spacing w:val="24"/>
          <w:w w:val="106"/>
        </w:rPr>
        <w:t xml:space="preserve"> </w:t>
      </w:r>
      <w:r w:rsidRPr="002957FE">
        <w:rPr>
          <w:b/>
        </w:rPr>
        <w:t>άρθρου</w:t>
      </w:r>
      <w:r w:rsidRPr="002957FE">
        <w:rPr>
          <w:b/>
          <w:spacing w:val="23"/>
        </w:rPr>
        <w:t xml:space="preserve"> </w:t>
      </w:r>
      <w:r w:rsidRPr="002957FE">
        <w:rPr>
          <w:b/>
        </w:rPr>
        <w:t>73</w:t>
      </w:r>
      <w:r w:rsidRPr="002957FE">
        <w:rPr>
          <w:b/>
          <w:spacing w:val="23"/>
        </w:rPr>
        <w:t xml:space="preserve"> </w:t>
      </w:r>
      <w:r w:rsidRPr="002957FE">
        <w:rPr>
          <w:b/>
        </w:rPr>
        <w:t>εφόσον</w:t>
      </w:r>
      <w:r w:rsidRPr="002957FE">
        <w:rPr>
          <w:b/>
          <w:spacing w:val="23"/>
        </w:rPr>
        <w:t xml:space="preserve"> </w:t>
      </w:r>
      <w:r w:rsidRPr="002957FE">
        <w:rPr>
          <w:b/>
        </w:rPr>
        <w:t>είναι</w:t>
      </w:r>
      <w:r w:rsidRPr="002957FE">
        <w:rPr>
          <w:b/>
          <w:spacing w:val="24"/>
        </w:rPr>
        <w:t xml:space="preserve"> </w:t>
      </w:r>
      <w:r w:rsidRPr="002957FE">
        <w:rPr>
          <w:b/>
        </w:rPr>
        <w:t>εν</w:t>
      </w:r>
      <w:r w:rsidRPr="002957FE">
        <w:rPr>
          <w:b/>
          <w:spacing w:val="23"/>
        </w:rPr>
        <w:t xml:space="preserve"> </w:t>
      </w:r>
      <w:r w:rsidRPr="002957FE">
        <w:rPr>
          <w:b/>
        </w:rPr>
        <w:t>ισχύ</w:t>
      </w:r>
      <w:r w:rsidRPr="002957FE">
        <w:rPr>
          <w:b/>
          <w:spacing w:val="23"/>
        </w:rPr>
        <w:t xml:space="preserve"> </w:t>
      </w:r>
      <w:r w:rsidRPr="002957FE">
        <w:rPr>
          <w:b/>
        </w:rPr>
        <w:t>κατά</w:t>
      </w:r>
      <w:r w:rsidRPr="002957FE">
        <w:rPr>
          <w:b/>
          <w:spacing w:val="23"/>
        </w:rPr>
        <w:t xml:space="preserve"> </w:t>
      </w:r>
      <w:r w:rsidRPr="002957FE">
        <w:rPr>
          <w:b/>
        </w:rPr>
        <w:t>το</w:t>
      </w:r>
      <w:r w:rsidRPr="002957FE">
        <w:rPr>
          <w:b/>
          <w:spacing w:val="24"/>
        </w:rPr>
        <w:t xml:space="preserve"> </w:t>
      </w:r>
      <w:r w:rsidRPr="002957FE">
        <w:rPr>
          <w:b/>
        </w:rPr>
        <w:t>χρόνο</w:t>
      </w:r>
      <w:r w:rsidRPr="002957FE">
        <w:rPr>
          <w:b/>
          <w:spacing w:val="23"/>
        </w:rPr>
        <w:t xml:space="preserve"> </w:t>
      </w:r>
      <w:r w:rsidRPr="002957FE">
        <w:rPr>
          <w:b/>
        </w:rPr>
        <w:t>υποβολής</w:t>
      </w:r>
      <w:r w:rsidRPr="002957FE">
        <w:rPr>
          <w:b/>
          <w:spacing w:val="26"/>
        </w:rPr>
        <w:t xml:space="preserve"> </w:t>
      </w:r>
      <w:r w:rsidRPr="002957FE">
        <w:rPr>
          <w:b/>
        </w:rPr>
        <w:t>τους,</w:t>
      </w:r>
      <w:r w:rsidRPr="002957FE">
        <w:rPr>
          <w:b/>
          <w:spacing w:val="26"/>
        </w:rPr>
        <w:t xml:space="preserve"> </w:t>
      </w:r>
      <w:r w:rsidRPr="002957FE">
        <w:rPr>
          <w:b/>
        </w:rPr>
        <w:t>άλλως,</w:t>
      </w:r>
      <w:r w:rsidRPr="002957FE">
        <w:rPr>
          <w:b/>
          <w:spacing w:val="27"/>
        </w:rPr>
        <w:t xml:space="preserve"> </w:t>
      </w:r>
      <w:r w:rsidRPr="002957FE">
        <w:rPr>
          <w:b/>
        </w:rPr>
        <w:t>στην</w:t>
      </w:r>
      <w:r w:rsidRPr="002957FE">
        <w:rPr>
          <w:b/>
          <w:spacing w:val="26"/>
        </w:rPr>
        <w:t xml:space="preserve"> </w:t>
      </w:r>
      <w:r w:rsidRPr="002957FE">
        <w:rPr>
          <w:b/>
        </w:rPr>
        <w:t>περίπτωση</w:t>
      </w:r>
      <w:r w:rsidRPr="002957FE">
        <w:rPr>
          <w:b/>
          <w:spacing w:val="27"/>
        </w:rPr>
        <w:t xml:space="preserve"> </w:t>
      </w:r>
      <w:r w:rsidRPr="002957FE">
        <w:rPr>
          <w:b/>
        </w:rPr>
        <w:t>που</w:t>
      </w:r>
      <w:r w:rsidRPr="002957FE">
        <w:rPr>
          <w:b/>
          <w:spacing w:val="26"/>
        </w:rPr>
        <w:t xml:space="preserve"> </w:t>
      </w:r>
      <w:r w:rsidRPr="002957FE">
        <w:rPr>
          <w:b/>
        </w:rPr>
        <w:t>δεν</w:t>
      </w:r>
      <w:r w:rsidRPr="002957FE">
        <w:rPr>
          <w:b/>
          <w:spacing w:val="26"/>
        </w:rPr>
        <w:t xml:space="preserve"> </w:t>
      </w:r>
      <w:r w:rsidRPr="002957FE">
        <w:rPr>
          <w:b/>
        </w:rPr>
        <w:t>αναφέρεται</w:t>
      </w:r>
      <w:r w:rsidRPr="002957FE">
        <w:rPr>
          <w:b/>
          <w:spacing w:val="53"/>
          <w:w w:val="106"/>
        </w:rPr>
        <w:t xml:space="preserve"> </w:t>
      </w:r>
      <w:r w:rsidRPr="002957FE">
        <w:rPr>
          <w:b/>
          <w:spacing w:val="2"/>
        </w:rPr>
        <w:t>χρόνος</w:t>
      </w:r>
      <w:r w:rsidRPr="002957FE">
        <w:rPr>
          <w:b/>
          <w:spacing w:val="3"/>
        </w:rPr>
        <w:t xml:space="preserve"> </w:t>
      </w:r>
      <w:r w:rsidRPr="002957FE">
        <w:rPr>
          <w:b/>
          <w:spacing w:val="2"/>
        </w:rPr>
        <w:t>ισχύος</w:t>
      </w:r>
      <w:r w:rsidRPr="002957FE">
        <w:rPr>
          <w:b/>
          <w:spacing w:val="3"/>
        </w:rPr>
        <w:t xml:space="preserve">, </w:t>
      </w:r>
      <w:r w:rsidRPr="002957FE">
        <w:rPr>
          <w:b/>
          <w:spacing w:val="1"/>
        </w:rPr>
        <w:t>να</w:t>
      </w:r>
      <w:r w:rsidRPr="002957FE">
        <w:rPr>
          <w:b/>
          <w:spacing w:val="3"/>
        </w:rPr>
        <w:t xml:space="preserve"> </w:t>
      </w:r>
      <w:r w:rsidRPr="002957FE">
        <w:rPr>
          <w:b/>
          <w:spacing w:val="2"/>
        </w:rPr>
        <w:t>έχουν</w:t>
      </w:r>
      <w:r w:rsidRPr="002957FE">
        <w:rPr>
          <w:b/>
          <w:spacing w:val="3"/>
        </w:rPr>
        <w:t xml:space="preserve"> </w:t>
      </w:r>
      <w:r w:rsidRPr="002957FE">
        <w:rPr>
          <w:b/>
          <w:spacing w:val="2"/>
        </w:rPr>
        <w:t>εκδοθεί</w:t>
      </w:r>
      <w:r w:rsidRPr="002957FE">
        <w:rPr>
          <w:b/>
          <w:spacing w:val="3"/>
        </w:rPr>
        <w:t xml:space="preserve"> </w:t>
      </w:r>
      <w:r w:rsidRPr="002957FE">
        <w:rPr>
          <w:b/>
          <w:spacing w:val="2"/>
        </w:rPr>
        <w:t>κατά</w:t>
      </w:r>
      <w:r w:rsidRPr="002957FE">
        <w:rPr>
          <w:b/>
          <w:spacing w:val="3"/>
        </w:rPr>
        <w:t xml:space="preserve"> </w:t>
      </w:r>
      <w:r w:rsidRPr="002957FE">
        <w:rPr>
          <w:b/>
          <w:spacing w:val="1"/>
        </w:rPr>
        <w:t>τα</w:t>
      </w:r>
      <w:r w:rsidRPr="002957FE">
        <w:rPr>
          <w:b/>
        </w:rPr>
        <w:t xml:space="preserve"> </w:t>
      </w:r>
      <w:r w:rsidRPr="002957FE">
        <w:rPr>
          <w:b/>
          <w:spacing w:val="3"/>
        </w:rPr>
        <w:t xml:space="preserve"> οριζό</w:t>
      </w:r>
      <w:r w:rsidRPr="002957FE">
        <w:rPr>
          <w:b/>
          <w:spacing w:val="4"/>
        </w:rPr>
        <w:t>µ</w:t>
      </w:r>
      <w:r w:rsidRPr="002957FE">
        <w:rPr>
          <w:b/>
          <w:spacing w:val="3"/>
        </w:rPr>
        <w:t>ενα</w:t>
      </w:r>
      <w:r w:rsidRPr="002957FE">
        <w:rPr>
          <w:b/>
          <w:spacing w:val="33"/>
          <w:w w:val="107"/>
        </w:rPr>
        <w:t xml:space="preserve"> </w:t>
      </w:r>
      <w:r w:rsidRPr="002957FE">
        <w:rPr>
          <w:b/>
        </w:rPr>
        <w:t>στην</w:t>
      </w:r>
      <w:r w:rsidRPr="002957FE">
        <w:rPr>
          <w:b/>
          <w:spacing w:val="10"/>
        </w:rPr>
        <w:t xml:space="preserve"> </w:t>
      </w:r>
      <w:r w:rsidRPr="002957FE">
        <w:rPr>
          <w:b/>
        </w:rPr>
        <w:t>προηγούμενη</w:t>
      </w:r>
      <w:r w:rsidRPr="002957FE">
        <w:rPr>
          <w:b/>
          <w:spacing w:val="10"/>
        </w:rPr>
        <w:t xml:space="preserve"> </w:t>
      </w:r>
      <w:r w:rsidRPr="002957FE">
        <w:rPr>
          <w:b/>
        </w:rPr>
        <w:t>περίπτωση.</w:t>
      </w:r>
      <w:r w:rsidRPr="002957FE">
        <w:rPr>
          <w:b/>
          <w:w w:val="99"/>
        </w:rPr>
        <w:t xml:space="preserve"> </w:t>
      </w:r>
      <w:r w:rsidRPr="002957FE">
        <w:rPr>
          <w:b/>
          <w:u w:val="single"/>
        </w:rPr>
        <w:t>Ωστόσο θα πρέπει ΕΠΙΠΛΕΟΝ να υποβάλλονται επί ποινή αποκλεισμού  πιστοποιητικά ασφαλιστικής και φορολογικής ενημερότητας που να καλύπτουν και  τον χρόνο της υποβολής της προσφοράς.</w:t>
      </w:r>
    </w:p>
    <w:p w14:paraId="1CD14965" w14:textId="77777777" w:rsidR="009F30BA" w:rsidRPr="002957FE" w:rsidRDefault="009F30BA" w:rsidP="0094401D">
      <w:pPr>
        <w:ind w:left="567" w:right="567"/>
        <w:jc w:val="both"/>
        <w:rPr>
          <w:b/>
          <w:u w:val="single"/>
        </w:rPr>
      </w:pPr>
      <w:r w:rsidRPr="002957FE">
        <w:rPr>
          <w:b/>
          <w:u w:val="single"/>
        </w:rPr>
        <w:t>Επειδή σε πολλές περιπτώσεις τα πιστοποιητικά ασφαλιστικής και φορολογικής ενημερότητας δεν καλύπτουν το προγενέστερο της έκδοσής τους χρονικό διάστημα, λόγω του σύντομου, σε πολλές περιπτώσεις, χρόνου ισχύος αυτών των πιστοποιητικών που εκδίδονται από τους ημεδαπούς φορείς, οι οικονομικοί φορείς πρέπει να μεριμνούν να αποκτούν εγκαίρως πιστοποιητικά τα οποία να καλύπτουν και τον χρόνο υποβολής της προσφοράς, σύμφωνα με τα ειδικότερα οριζόμενα στο άρθρο 104 παρ. 1του ν. 4412/2016, προκειμένου να τα υποβάλουν, εφόσον αναδειχθούν προσωρινοί ανάδοχοι,</w:t>
      </w:r>
    </w:p>
    <w:p w14:paraId="23F95B52" w14:textId="77777777" w:rsidR="009F30BA" w:rsidRPr="002957FE" w:rsidRDefault="009F30BA" w:rsidP="0094401D">
      <w:pPr>
        <w:ind w:left="567" w:right="567"/>
        <w:jc w:val="both"/>
        <w:rPr>
          <w:rFonts w:eastAsia="Arial"/>
          <w:b/>
          <w:spacing w:val="-3"/>
          <w:w w:val="95"/>
        </w:rPr>
      </w:pPr>
      <w:r w:rsidRPr="002957FE">
        <w:rPr>
          <w:b/>
        </w:rPr>
        <w:t>γ)</w:t>
      </w:r>
      <w:r w:rsidRPr="002957FE">
        <w:rPr>
          <w:b/>
          <w:spacing w:val="10"/>
        </w:rPr>
        <w:t xml:space="preserve"> </w:t>
      </w:r>
      <w:r w:rsidRPr="002957FE">
        <w:rPr>
          <w:b/>
        </w:rPr>
        <w:t>τα</w:t>
      </w:r>
      <w:r w:rsidRPr="002957FE">
        <w:rPr>
          <w:b/>
          <w:spacing w:val="10"/>
        </w:rPr>
        <w:t xml:space="preserve"> </w:t>
      </w:r>
      <w:r w:rsidRPr="002957FE">
        <w:rPr>
          <w:b/>
        </w:rPr>
        <w:t>δικαιολογητικά</w:t>
      </w:r>
      <w:r w:rsidRPr="002957FE">
        <w:rPr>
          <w:b/>
          <w:spacing w:val="10"/>
        </w:rPr>
        <w:t xml:space="preserve"> </w:t>
      </w:r>
      <w:r w:rsidRPr="002957FE">
        <w:rPr>
          <w:b/>
        </w:rPr>
        <w:t>που</w:t>
      </w:r>
      <w:r w:rsidRPr="002957FE">
        <w:rPr>
          <w:b/>
          <w:w w:val="95"/>
        </w:rPr>
        <w:t xml:space="preserve"> </w:t>
      </w:r>
      <w:r w:rsidRPr="002957FE">
        <w:rPr>
          <w:b/>
        </w:rPr>
        <w:t>αφορούν</w:t>
      </w:r>
      <w:r w:rsidRPr="002957FE">
        <w:rPr>
          <w:b/>
          <w:spacing w:val="18"/>
        </w:rPr>
        <w:t xml:space="preserve"> </w:t>
      </w:r>
      <w:r w:rsidRPr="002957FE">
        <w:rPr>
          <w:b/>
        </w:rPr>
        <w:t>την</w:t>
      </w:r>
      <w:r w:rsidRPr="002957FE">
        <w:rPr>
          <w:b/>
          <w:spacing w:val="18"/>
        </w:rPr>
        <w:t xml:space="preserve"> </w:t>
      </w:r>
      <w:r w:rsidRPr="002957FE">
        <w:rPr>
          <w:b/>
          <w:spacing w:val="-1"/>
        </w:rPr>
        <w:t>παράγραφο</w:t>
      </w:r>
      <w:r w:rsidRPr="002957FE">
        <w:rPr>
          <w:b/>
          <w:spacing w:val="36"/>
        </w:rPr>
        <w:t xml:space="preserve"> </w:t>
      </w:r>
      <w:r w:rsidRPr="002957FE">
        <w:rPr>
          <w:b/>
        </w:rPr>
        <w:t>2</w:t>
      </w:r>
      <w:r w:rsidRPr="002957FE">
        <w:rPr>
          <w:b/>
          <w:spacing w:val="18"/>
        </w:rPr>
        <w:t xml:space="preserve"> </w:t>
      </w:r>
      <w:r w:rsidRPr="002957FE">
        <w:rPr>
          <w:b/>
        </w:rPr>
        <w:t>του</w:t>
      </w:r>
      <w:r w:rsidRPr="002957FE">
        <w:rPr>
          <w:b/>
          <w:spacing w:val="19"/>
        </w:rPr>
        <w:t xml:space="preserve"> </w:t>
      </w:r>
      <w:r w:rsidRPr="002957FE">
        <w:rPr>
          <w:b/>
        </w:rPr>
        <w:t>άρθρου</w:t>
      </w:r>
      <w:r w:rsidRPr="002957FE">
        <w:rPr>
          <w:b/>
          <w:spacing w:val="18"/>
        </w:rPr>
        <w:t xml:space="preserve"> </w:t>
      </w:r>
      <w:r w:rsidRPr="002957FE">
        <w:rPr>
          <w:b/>
        </w:rPr>
        <w:t>75,</w:t>
      </w:r>
      <w:r w:rsidRPr="002957FE">
        <w:rPr>
          <w:b/>
          <w:spacing w:val="18"/>
        </w:rPr>
        <w:t xml:space="preserve"> </w:t>
      </w:r>
      <w:r w:rsidRPr="002957FE">
        <w:rPr>
          <w:b/>
        </w:rPr>
        <w:t>τα</w:t>
      </w:r>
      <w:r w:rsidRPr="002957FE">
        <w:rPr>
          <w:b/>
          <w:spacing w:val="19"/>
        </w:rPr>
        <w:t xml:space="preserve"> </w:t>
      </w:r>
      <w:r w:rsidRPr="002957FE">
        <w:rPr>
          <w:b/>
        </w:rPr>
        <w:t>αποδεικτικά</w:t>
      </w:r>
      <w:r w:rsidRPr="002957FE">
        <w:rPr>
          <w:b/>
          <w:spacing w:val="11"/>
        </w:rPr>
        <w:t xml:space="preserve"> </w:t>
      </w:r>
      <w:r w:rsidRPr="002957FE">
        <w:rPr>
          <w:b/>
        </w:rPr>
        <w:t>ισχύουσας</w:t>
      </w:r>
      <w:r w:rsidRPr="002957FE">
        <w:rPr>
          <w:b/>
          <w:spacing w:val="11"/>
        </w:rPr>
        <w:t xml:space="preserve"> </w:t>
      </w:r>
      <w:r w:rsidRPr="002957FE">
        <w:rPr>
          <w:b/>
        </w:rPr>
        <w:t>εκπροσώπησης</w:t>
      </w:r>
      <w:r w:rsidRPr="002957FE">
        <w:rPr>
          <w:b/>
          <w:spacing w:val="11"/>
        </w:rPr>
        <w:t xml:space="preserve"> </w:t>
      </w:r>
      <w:r w:rsidRPr="002957FE">
        <w:rPr>
          <w:b/>
        </w:rPr>
        <w:t>σε</w:t>
      </w:r>
      <w:r w:rsidRPr="002957FE">
        <w:rPr>
          <w:b/>
          <w:spacing w:val="11"/>
        </w:rPr>
        <w:t xml:space="preserve"> </w:t>
      </w:r>
      <w:r w:rsidRPr="002957FE">
        <w:rPr>
          <w:b/>
        </w:rPr>
        <w:t>περίπτωση</w:t>
      </w:r>
      <w:r w:rsidRPr="002957FE">
        <w:rPr>
          <w:b/>
          <w:spacing w:val="11"/>
        </w:rPr>
        <w:t xml:space="preserve"> </w:t>
      </w:r>
      <w:r w:rsidRPr="002957FE">
        <w:rPr>
          <w:b/>
        </w:rPr>
        <w:t xml:space="preserve">νοµικών </w:t>
      </w:r>
      <w:r w:rsidRPr="002957FE">
        <w:rPr>
          <w:b/>
          <w:spacing w:val="-3"/>
        </w:rPr>
        <w:t>προσώπων</w:t>
      </w:r>
      <w:r w:rsidRPr="002957FE">
        <w:rPr>
          <w:b/>
          <w:spacing w:val="-2"/>
        </w:rPr>
        <w:t>,</w:t>
      </w:r>
      <w:r w:rsidRPr="002957FE">
        <w:rPr>
          <w:b/>
          <w:spacing w:val="15"/>
        </w:rPr>
        <w:t xml:space="preserve"> </w:t>
      </w:r>
      <w:r w:rsidRPr="002957FE">
        <w:rPr>
          <w:b/>
        </w:rPr>
        <w:t>και</w:t>
      </w:r>
      <w:r w:rsidRPr="002957FE">
        <w:rPr>
          <w:b/>
          <w:spacing w:val="16"/>
        </w:rPr>
        <w:t xml:space="preserve"> </w:t>
      </w:r>
      <w:r w:rsidRPr="002957FE">
        <w:rPr>
          <w:b/>
        </w:rPr>
        <w:t>τα</w:t>
      </w:r>
      <w:r w:rsidRPr="002957FE">
        <w:rPr>
          <w:b/>
          <w:spacing w:val="16"/>
        </w:rPr>
        <w:t xml:space="preserve"> </w:t>
      </w:r>
      <w:r w:rsidRPr="002957FE">
        <w:rPr>
          <w:b/>
        </w:rPr>
        <w:t>πιστοποιητικά</w:t>
      </w:r>
      <w:r w:rsidRPr="002957FE">
        <w:rPr>
          <w:b/>
          <w:spacing w:val="16"/>
        </w:rPr>
        <w:t xml:space="preserve"> </w:t>
      </w:r>
      <w:r w:rsidRPr="002957FE">
        <w:rPr>
          <w:b/>
        </w:rPr>
        <w:t>αρµόδιας</w:t>
      </w:r>
      <w:r w:rsidRPr="002957FE">
        <w:rPr>
          <w:b/>
          <w:spacing w:val="16"/>
        </w:rPr>
        <w:t xml:space="preserve"> </w:t>
      </w:r>
      <w:r w:rsidRPr="002957FE">
        <w:rPr>
          <w:b/>
        </w:rPr>
        <w:t>αρχής</w:t>
      </w:r>
      <w:r w:rsidRPr="002957FE">
        <w:rPr>
          <w:b/>
          <w:spacing w:val="16"/>
        </w:rPr>
        <w:t xml:space="preserve"> </w:t>
      </w:r>
      <w:r w:rsidRPr="002957FE">
        <w:rPr>
          <w:b/>
          <w:spacing w:val="-1"/>
        </w:rPr>
        <w:t>σχετι</w:t>
      </w:r>
      <w:r w:rsidRPr="002957FE">
        <w:rPr>
          <w:b/>
        </w:rPr>
        <w:t>κά</w:t>
      </w:r>
      <w:r w:rsidRPr="002957FE">
        <w:rPr>
          <w:b/>
          <w:spacing w:val="3"/>
        </w:rPr>
        <w:t xml:space="preserve"> </w:t>
      </w:r>
      <w:r w:rsidRPr="002957FE">
        <w:rPr>
          <w:b/>
        </w:rPr>
        <w:t>µε</w:t>
      </w:r>
      <w:r w:rsidRPr="002957FE">
        <w:rPr>
          <w:b/>
          <w:spacing w:val="4"/>
        </w:rPr>
        <w:t xml:space="preserve"> </w:t>
      </w:r>
      <w:r w:rsidRPr="002957FE">
        <w:rPr>
          <w:b/>
        </w:rPr>
        <w:t>την</w:t>
      </w:r>
      <w:r w:rsidRPr="002957FE">
        <w:rPr>
          <w:b/>
          <w:spacing w:val="4"/>
        </w:rPr>
        <w:t xml:space="preserve"> </w:t>
      </w:r>
      <w:r w:rsidRPr="002957FE">
        <w:rPr>
          <w:b/>
        </w:rPr>
        <w:t>ονοµαστικοποίηση</w:t>
      </w:r>
      <w:r w:rsidRPr="002957FE">
        <w:rPr>
          <w:b/>
          <w:spacing w:val="4"/>
        </w:rPr>
        <w:t xml:space="preserve"> </w:t>
      </w:r>
      <w:r w:rsidRPr="002957FE">
        <w:rPr>
          <w:b/>
        </w:rPr>
        <w:t>των</w:t>
      </w:r>
      <w:r w:rsidRPr="002957FE">
        <w:rPr>
          <w:b/>
          <w:spacing w:val="4"/>
        </w:rPr>
        <w:t xml:space="preserve"> </w:t>
      </w:r>
      <w:r w:rsidRPr="002957FE">
        <w:rPr>
          <w:b/>
        </w:rPr>
        <w:t>µετοχών</w:t>
      </w:r>
      <w:r w:rsidRPr="002957FE">
        <w:rPr>
          <w:b/>
          <w:spacing w:val="3"/>
        </w:rPr>
        <w:t xml:space="preserve"> </w:t>
      </w:r>
      <w:r w:rsidRPr="002957FE">
        <w:rPr>
          <w:b/>
        </w:rPr>
        <w:t>σε</w:t>
      </w:r>
      <w:r w:rsidRPr="002957FE">
        <w:rPr>
          <w:b/>
          <w:spacing w:val="4"/>
        </w:rPr>
        <w:t xml:space="preserve"> </w:t>
      </w:r>
      <w:r w:rsidRPr="002957FE">
        <w:rPr>
          <w:b/>
        </w:rPr>
        <w:t>περίπτωση</w:t>
      </w:r>
      <w:r w:rsidRPr="002957FE">
        <w:rPr>
          <w:b/>
          <w:w w:val="97"/>
        </w:rPr>
        <w:t xml:space="preserve"> </w:t>
      </w:r>
      <w:r w:rsidRPr="002957FE">
        <w:rPr>
          <w:b/>
          <w:spacing w:val="1"/>
        </w:rPr>
        <w:t>ανωνύµων</w:t>
      </w:r>
      <w:r w:rsidRPr="002957FE">
        <w:rPr>
          <w:b/>
          <w:spacing w:val="38"/>
        </w:rPr>
        <w:t xml:space="preserve"> </w:t>
      </w:r>
      <w:r w:rsidRPr="002957FE">
        <w:rPr>
          <w:b/>
        </w:rPr>
        <w:t>εταιρειών,</w:t>
      </w:r>
      <w:r w:rsidRPr="002957FE">
        <w:rPr>
          <w:b/>
          <w:spacing w:val="38"/>
        </w:rPr>
        <w:t xml:space="preserve"> </w:t>
      </w:r>
      <w:r w:rsidRPr="002957FE">
        <w:rPr>
          <w:b/>
        </w:rPr>
        <w:t>εφόσον</w:t>
      </w:r>
      <w:r w:rsidRPr="002957FE">
        <w:rPr>
          <w:b/>
          <w:spacing w:val="38"/>
        </w:rPr>
        <w:t xml:space="preserve"> </w:t>
      </w:r>
      <w:r w:rsidRPr="002957FE">
        <w:rPr>
          <w:b/>
        </w:rPr>
        <w:t>έχουν</w:t>
      </w:r>
      <w:r w:rsidRPr="002957FE">
        <w:rPr>
          <w:b/>
          <w:spacing w:val="38"/>
        </w:rPr>
        <w:t xml:space="preserve"> </w:t>
      </w:r>
      <w:r w:rsidRPr="002957FE">
        <w:rPr>
          <w:b/>
        </w:rPr>
        <w:t>εκδοθεί</w:t>
      </w:r>
      <w:r w:rsidRPr="002957FE">
        <w:rPr>
          <w:b/>
          <w:spacing w:val="38"/>
        </w:rPr>
        <w:t xml:space="preserve"> </w:t>
      </w:r>
      <w:r w:rsidRPr="002957FE">
        <w:rPr>
          <w:b/>
        </w:rPr>
        <w:t>έως</w:t>
      </w:r>
      <w:r w:rsidRPr="002957FE">
        <w:rPr>
          <w:b/>
          <w:spacing w:val="38"/>
        </w:rPr>
        <w:t xml:space="preserve"> </w:t>
      </w:r>
      <w:r w:rsidRPr="002957FE">
        <w:rPr>
          <w:b/>
        </w:rPr>
        <w:t>τριάντα</w:t>
      </w:r>
      <w:r w:rsidRPr="002957FE">
        <w:rPr>
          <w:b/>
          <w:spacing w:val="20"/>
        </w:rPr>
        <w:t xml:space="preserve"> </w:t>
      </w:r>
      <w:r w:rsidRPr="002957FE">
        <w:rPr>
          <w:b/>
        </w:rPr>
        <w:t>(30)</w:t>
      </w:r>
      <w:r w:rsidRPr="002957FE">
        <w:rPr>
          <w:b/>
          <w:spacing w:val="20"/>
        </w:rPr>
        <w:t xml:space="preserve"> </w:t>
      </w:r>
      <w:r w:rsidRPr="002957FE">
        <w:rPr>
          <w:b/>
        </w:rPr>
        <w:t>εργάσιµες</w:t>
      </w:r>
      <w:r w:rsidRPr="002957FE">
        <w:rPr>
          <w:b/>
          <w:spacing w:val="21"/>
        </w:rPr>
        <w:t xml:space="preserve"> </w:t>
      </w:r>
      <w:r w:rsidRPr="002957FE">
        <w:rPr>
          <w:b/>
        </w:rPr>
        <w:t>ηµέρες</w:t>
      </w:r>
      <w:r w:rsidRPr="002957FE">
        <w:rPr>
          <w:b/>
          <w:spacing w:val="20"/>
        </w:rPr>
        <w:t xml:space="preserve"> </w:t>
      </w:r>
      <w:r w:rsidRPr="002957FE">
        <w:rPr>
          <w:b/>
        </w:rPr>
        <w:t>πριν</w:t>
      </w:r>
      <w:r w:rsidRPr="002957FE">
        <w:rPr>
          <w:b/>
          <w:spacing w:val="20"/>
        </w:rPr>
        <w:t xml:space="preserve"> </w:t>
      </w:r>
      <w:r w:rsidRPr="002957FE">
        <w:rPr>
          <w:b/>
        </w:rPr>
        <w:t>από</w:t>
      </w:r>
      <w:r w:rsidRPr="002957FE">
        <w:rPr>
          <w:b/>
          <w:spacing w:val="21"/>
        </w:rPr>
        <w:t xml:space="preserve"> </w:t>
      </w:r>
      <w:r w:rsidRPr="002957FE">
        <w:rPr>
          <w:b/>
        </w:rPr>
        <w:t>την</w:t>
      </w:r>
      <w:r w:rsidRPr="002957FE">
        <w:rPr>
          <w:b/>
          <w:spacing w:val="20"/>
        </w:rPr>
        <w:t xml:space="preserve"> </w:t>
      </w:r>
      <w:r w:rsidRPr="002957FE">
        <w:rPr>
          <w:b/>
        </w:rPr>
        <w:t>υποβολή</w:t>
      </w:r>
      <w:r w:rsidRPr="002957FE">
        <w:rPr>
          <w:b/>
          <w:spacing w:val="21"/>
        </w:rPr>
        <w:t xml:space="preserve"> </w:t>
      </w:r>
      <w:r w:rsidRPr="002957FE">
        <w:rPr>
          <w:b/>
        </w:rPr>
        <w:t>τους.</w:t>
      </w:r>
    </w:p>
    <w:p w14:paraId="30311209" w14:textId="77777777" w:rsidR="009F30BA" w:rsidRPr="002957FE" w:rsidRDefault="009F30BA" w:rsidP="0094401D">
      <w:pPr>
        <w:ind w:left="567" w:right="567"/>
        <w:jc w:val="both"/>
        <w:rPr>
          <w:b/>
          <w:spacing w:val="20"/>
        </w:rPr>
      </w:pPr>
      <w:r w:rsidRPr="002957FE">
        <w:rPr>
          <w:b/>
        </w:rPr>
        <w:t>δ)</w:t>
      </w:r>
      <w:r w:rsidRPr="002957FE">
        <w:rPr>
          <w:b/>
          <w:spacing w:val="26"/>
        </w:rPr>
        <w:t xml:space="preserve"> </w:t>
      </w:r>
      <w:r w:rsidRPr="002957FE">
        <w:rPr>
          <w:b/>
        </w:rPr>
        <w:t>οι</w:t>
      </w:r>
      <w:r w:rsidRPr="002957FE">
        <w:rPr>
          <w:b/>
          <w:spacing w:val="27"/>
        </w:rPr>
        <w:t xml:space="preserve"> </w:t>
      </w:r>
      <w:r w:rsidRPr="002957FE">
        <w:rPr>
          <w:b/>
        </w:rPr>
        <w:t>ένορκες</w:t>
      </w:r>
      <w:r w:rsidRPr="002957FE">
        <w:rPr>
          <w:b/>
          <w:spacing w:val="26"/>
        </w:rPr>
        <w:t xml:space="preserve"> </w:t>
      </w:r>
      <w:r w:rsidRPr="002957FE">
        <w:rPr>
          <w:b/>
        </w:rPr>
        <w:t>βεβαιώσεις,</w:t>
      </w:r>
      <w:r w:rsidRPr="002957FE">
        <w:rPr>
          <w:b/>
          <w:spacing w:val="27"/>
        </w:rPr>
        <w:t xml:space="preserve"> </w:t>
      </w:r>
      <w:r w:rsidRPr="002957FE">
        <w:rPr>
          <w:b/>
        </w:rPr>
        <w:t>εφόσον</w:t>
      </w:r>
      <w:r w:rsidRPr="002957FE">
        <w:rPr>
          <w:b/>
          <w:spacing w:val="26"/>
        </w:rPr>
        <w:t xml:space="preserve"> </w:t>
      </w:r>
      <w:r w:rsidRPr="002957FE">
        <w:rPr>
          <w:b/>
        </w:rPr>
        <w:t>έχουν</w:t>
      </w:r>
      <w:r w:rsidRPr="002957FE">
        <w:rPr>
          <w:b/>
          <w:spacing w:val="27"/>
        </w:rPr>
        <w:t xml:space="preserve"> </w:t>
      </w:r>
      <w:r w:rsidRPr="002957FE">
        <w:rPr>
          <w:b/>
        </w:rPr>
        <w:t>συνταχθεί</w:t>
      </w:r>
      <w:r w:rsidRPr="002957FE">
        <w:rPr>
          <w:b/>
          <w:spacing w:val="26"/>
        </w:rPr>
        <w:t xml:space="preserve"> </w:t>
      </w:r>
      <w:r w:rsidRPr="002957FE">
        <w:rPr>
          <w:b/>
        </w:rPr>
        <w:t>έως</w:t>
      </w:r>
      <w:r w:rsidRPr="002957FE">
        <w:rPr>
          <w:b/>
          <w:w w:val="103"/>
        </w:rPr>
        <w:t xml:space="preserve"> </w:t>
      </w:r>
      <w:r w:rsidRPr="002957FE">
        <w:rPr>
          <w:b/>
        </w:rPr>
        <w:t>τρεις</w:t>
      </w:r>
      <w:r w:rsidRPr="002957FE">
        <w:rPr>
          <w:b/>
          <w:spacing w:val="20"/>
        </w:rPr>
        <w:t xml:space="preserve"> </w:t>
      </w:r>
      <w:r w:rsidRPr="002957FE">
        <w:rPr>
          <w:b/>
        </w:rPr>
        <w:t>(3)</w:t>
      </w:r>
      <w:r w:rsidRPr="002957FE">
        <w:rPr>
          <w:b/>
          <w:spacing w:val="21"/>
        </w:rPr>
        <w:t xml:space="preserve"> </w:t>
      </w:r>
      <w:r w:rsidRPr="002957FE">
        <w:rPr>
          <w:b/>
        </w:rPr>
        <w:t>µήνες</w:t>
      </w:r>
      <w:r w:rsidRPr="002957FE">
        <w:rPr>
          <w:b/>
          <w:spacing w:val="20"/>
        </w:rPr>
        <w:t xml:space="preserve"> </w:t>
      </w:r>
      <w:r w:rsidRPr="002957FE">
        <w:rPr>
          <w:b/>
        </w:rPr>
        <w:t>πριν</w:t>
      </w:r>
      <w:r w:rsidRPr="002957FE">
        <w:rPr>
          <w:b/>
          <w:spacing w:val="21"/>
        </w:rPr>
        <w:t xml:space="preserve"> </w:t>
      </w:r>
      <w:r w:rsidRPr="002957FE">
        <w:rPr>
          <w:b/>
        </w:rPr>
        <w:t>από</w:t>
      </w:r>
      <w:r w:rsidRPr="002957FE">
        <w:rPr>
          <w:b/>
          <w:spacing w:val="20"/>
        </w:rPr>
        <w:t xml:space="preserve"> </w:t>
      </w:r>
      <w:r w:rsidRPr="002957FE">
        <w:rPr>
          <w:b/>
        </w:rPr>
        <w:t>την</w:t>
      </w:r>
      <w:r w:rsidRPr="002957FE">
        <w:rPr>
          <w:b/>
          <w:spacing w:val="21"/>
        </w:rPr>
        <w:t xml:space="preserve"> </w:t>
      </w:r>
      <w:r w:rsidRPr="002957FE">
        <w:rPr>
          <w:b/>
        </w:rPr>
        <w:t>υποβολή</w:t>
      </w:r>
      <w:r w:rsidRPr="002957FE">
        <w:rPr>
          <w:b/>
          <w:spacing w:val="20"/>
        </w:rPr>
        <w:t xml:space="preserve"> </w:t>
      </w:r>
      <w:r w:rsidRPr="002957FE">
        <w:rPr>
          <w:b/>
        </w:rPr>
        <w:t>τους</w:t>
      </w:r>
      <w:r w:rsidRPr="002957FE">
        <w:rPr>
          <w:b/>
          <w:spacing w:val="21"/>
        </w:rPr>
        <w:t xml:space="preserve"> </w:t>
      </w:r>
      <w:r w:rsidRPr="002957FE">
        <w:rPr>
          <w:b/>
        </w:rPr>
        <w:t>και</w:t>
      </w:r>
      <w:r w:rsidRPr="002957FE">
        <w:rPr>
          <w:b/>
          <w:spacing w:val="20"/>
        </w:rPr>
        <w:t xml:space="preserve"> </w:t>
      </w:r>
    </w:p>
    <w:p w14:paraId="658DB46A" w14:textId="77777777" w:rsidR="009F30BA" w:rsidRPr="002957FE" w:rsidRDefault="009F30BA" w:rsidP="0094401D">
      <w:pPr>
        <w:ind w:left="567" w:right="567"/>
        <w:jc w:val="both"/>
        <w:rPr>
          <w:b/>
          <w:bCs/>
        </w:rPr>
      </w:pPr>
      <w:r w:rsidRPr="002957FE">
        <w:rPr>
          <w:b/>
        </w:rPr>
        <w:t>ε)</w:t>
      </w:r>
      <w:r w:rsidRPr="002957FE">
        <w:rPr>
          <w:b/>
          <w:spacing w:val="21"/>
        </w:rPr>
        <w:t xml:space="preserve"> </w:t>
      </w:r>
      <w:r w:rsidRPr="002957FE">
        <w:rPr>
          <w:b/>
        </w:rPr>
        <w:t>οι</w:t>
      </w:r>
      <w:r w:rsidRPr="002957FE">
        <w:rPr>
          <w:b/>
          <w:spacing w:val="20"/>
        </w:rPr>
        <w:t xml:space="preserve"> </w:t>
      </w:r>
      <w:r w:rsidRPr="002957FE">
        <w:rPr>
          <w:b/>
        </w:rPr>
        <w:t>υπεύθυνες</w:t>
      </w:r>
      <w:r w:rsidRPr="002957FE">
        <w:rPr>
          <w:b/>
          <w:spacing w:val="35"/>
        </w:rPr>
        <w:t xml:space="preserve"> </w:t>
      </w:r>
      <w:r w:rsidRPr="002957FE">
        <w:rPr>
          <w:b/>
        </w:rPr>
        <w:t>δηλώσεις,</w:t>
      </w:r>
      <w:r w:rsidRPr="002957FE">
        <w:rPr>
          <w:b/>
          <w:spacing w:val="35"/>
        </w:rPr>
        <w:t xml:space="preserve"> </w:t>
      </w:r>
      <w:r w:rsidRPr="002957FE">
        <w:rPr>
          <w:b/>
        </w:rPr>
        <w:t>εφόσον</w:t>
      </w:r>
      <w:r w:rsidRPr="002957FE">
        <w:rPr>
          <w:b/>
          <w:spacing w:val="36"/>
        </w:rPr>
        <w:t xml:space="preserve"> </w:t>
      </w:r>
      <w:r w:rsidRPr="002957FE">
        <w:rPr>
          <w:b/>
        </w:rPr>
        <w:t>έχουν</w:t>
      </w:r>
      <w:r w:rsidRPr="002957FE">
        <w:rPr>
          <w:b/>
          <w:spacing w:val="35"/>
        </w:rPr>
        <w:t xml:space="preserve"> </w:t>
      </w:r>
      <w:r w:rsidRPr="002957FE">
        <w:rPr>
          <w:b/>
        </w:rPr>
        <w:t>συνταχθεί</w:t>
      </w:r>
      <w:r w:rsidRPr="002957FE">
        <w:rPr>
          <w:b/>
          <w:spacing w:val="35"/>
        </w:rPr>
        <w:t xml:space="preserve"> </w:t>
      </w:r>
      <w:r w:rsidRPr="002957FE">
        <w:rPr>
          <w:b/>
        </w:rPr>
        <w:t>µετά</w:t>
      </w:r>
      <w:r w:rsidRPr="002957FE">
        <w:rPr>
          <w:b/>
          <w:spacing w:val="36"/>
        </w:rPr>
        <w:t xml:space="preserve"> </w:t>
      </w:r>
      <w:r w:rsidRPr="002957FE">
        <w:rPr>
          <w:b/>
        </w:rPr>
        <w:t>την</w:t>
      </w:r>
      <w:r w:rsidRPr="002957FE">
        <w:rPr>
          <w:b/>
          <w:w w:val="106"/>
        </w:rPr>
        <w:t xml:space="preserve"> </w:t>
      </w:r>
      <w:r w:rsidRPr="002957FE">
        <w:rPr>
          <w:b/>
        </w:rPr>
        <w:t>κοινοποίηση της πρόσκλησης</w:t>
      </w:r>
      <w:r w:rsidRPr="002957FE">
        <w:rPr>
          <w:b/>
          <w:spacing w:val="1"/>
        </w:rPr>
        <w:t xml:space="preserve"> </w:t>
      </w:r>
      <w:r w:rsidRPr="002957FE">
        <w:rPr>
          <w:b/>
        </w:rPr>
        <w:t>για την</w:t>
      </w:r>
      <w:r w:rsidRPr="002957FE">
        <w:rPr>
          <w:b/>
          <w:spacing w:val="1"/>
        </w:rPr>
        <w:t xml:space="preserve"> </w:t>
      </w:r>
      <w:r w:rsidRPr="002957FE">
        <w:rPr>
          <w:b/>
        </w:rPr>
        <w:t>υποβολή των δικαι</w:t>
      </w:r>
      <w:r w:rsidRPr="002957FE">
        <w:rPr>
          <w:b/>
          <w:spacing w:val="-2"/>
        </w:rPr>
        <w:t>ολογητικών.</w:t>
      </w:r>
      <w:r w:rsidRPr="002957FE">
        <w:rPr>
          <w:b/>
          <w:bCs/>
        </w:rPr>
        <w:t xml:space="preserve"> Σημειώνεται ότι δεν απαιτείται θεώρηση του γνησίου της υπογραφής τους.</w:t>
      </w:r>
    </w:p>
    <w:p w14:paraId="084F3BD9" w14:textId="77777777" w:rsidR="009F30BA" w:rsidRPr="002957FE" w:rsidRDefault="009F30BA" w:rsidP="0094401D">
      <w:pPr>
        <w:pStyle w:val="a4"/>
        <w:kinsoku w:val="0"/>
        <w:overflowPunct w:val="0"/>
        <w:ind w:left="567" w:right="567"/>
        <w:rPr>
          <w:rFonts w:ascii="Times New Roman" w:hAnsi="Times New Roman" w:cs="Times New Roman"/>
          <w:b/>
        </w:rPr>
      </w:pPr>
      <w:r w:rsidRPr="002957FE">
        <w:rPr>
          <w:rFonts w:ascii="Times New Roman" w:hAnsi="Times New Roman" w:cs="Times New Roman"/>
          <w:b/>
          <w:spacing w:val="-5"/>
        </w:rPr>
        <w:t>Τ</w:t>
      </w:r>
      <w:r w:rsidRPr="002957FE">
        <w:rPr>
          <w:rFonts w:ascii="Times New Roman" w:hAnsi="Times New Roman" w:cs="Times New Roman"/>
          <w:b/>
          <w:spacing w:val="-4"/>
        </w:rPr>
        <w:t>α</w:t>
      </w:r>
      <w:r w:rsidRPr="002957FE">
        <w:rPr>
          <w:rFonts w:ascii="Times New Roman" w:hAnsi="Times New Roman" w:cs="Times New Roman"/>
          <w:b/>
          <w:spacing w:val="30"/>
        </w:rPr>
        <w:t xml:space="preserve"> </w:t>
      </w:r>
      <w:r w:rsidRPr="002957FE">
        <w:rPr>
          <w:rFonts w:ascii="Times New Roman" w:hAnsi="Times New Roman" w:cs="Times New Roman"/>
          <w:b/>
        </w:rPr>
        <w:t>έγγραφα</w:t>
      </w:r>
      <w:r w:rsidRPr="002957FE">
        <w:rPr>
          <w:rFonts w:ascii="Times New Roman" w:hAnsi="Times New Roman" w:cs="Times New Roman"/>
          <w:b/>
          <w:spacing w:val="31"/>
        </w:rPr>
        <w:t xml:space="preserve"> </w:t>
      </w:r>
      <w:r w:rsidRPr="002957FE">
        <w:rPr>
          <w:rFonts w:ascii="Times New Roman" w:hAnsi="Times New Roman" w:cs="Times New Roman"/>
          <w:b/>
        </w:rPr>
        <w:t>του</w:t>
      </w:r>
      <w:r w:rsidRPr="002957FE">
        <w:rPr>
          <w:rFonts w:ascii="Times New Roman" w:hAnsi="Times New Roman" w:cs="Times New Roman"/>
          <w:b/>
          <w:spacing w:val="31"/>
        </w:rPr>
        <w:t xml:space="preserve"> </w:t>
      </w:r>
      <w:r w:rsidRPr="002957FE">
        <w:rPr>
          <w:rFonts w:ascii="Times New Roman" w:hAnsi="Times New Roman" w:cs="Times New Roman"/>
          <w:b/>
        </w:rPr>
        <w:t>παρόντος</w:t>
      </w:r>
      <w:r w:rsidRPr="002957FE">
        <w:rPr>
          <w:rFonts w:ascii="Times New Roman" w:hAnsi="Times New Roman" w:cs="Times New Roman"/>
          <w:b/>
          <w:spacing w:val="30"/>
        </w:rPr>
        <w:t xml:space="preserve"> </w:t>
      </w:r>
      <w:r w:rsidRPr="002957FE">
        <w:rPr>
          <w:rFonts w:ascii="Times New Roman" w:hAnsi="Times New Roman" w:cs="Times New Roman"/>
          <w:b/>
        </w:rPr>
        <w:t>υποβάλλονται,</w:t>
      </w:r>
      <w:r w:rsidRPr="002957FE">
        <w:rPr>
          <w:rFonts w:ascii="Times New Roman" w:hAnsi="Times New Roman" w:cs="Times New Roman"/>
          <w:b/>
          <w:spacing w:val="31"/>
        </w:rPr>
        <w:t xml:space="preserve"> </w:t>
      </w:r>
      <w:r w:rsidRPr="002957FE">
        <w:rPr>
          <w:rFonts w:ascii="Times New Roman" w:hAnsi="Times New Roman" w:cs="Times New Roman"/>
          <w:b/>
          <w:spacing w:val="1"/>
        </w:rPr>
        <w:t xml:space="preserve">σύµφωνα </w:t>
      </w:r>
      <w:r w:rsidRPr="002957FE">
        <w:rPr>
          <w:rFonts w:ascii="Times New Roman" w:hAnsi="Times New Roman" w:cs="Times New Roman"/>
          <w:b/>
        </w:rPr>
        <w:t>µε</w:t>
      </w:r>
      <w:r w:rsidRPr="002957FE">
        <w:rPr>
          <w:rFonts w:ascii="Times New Roman" w:hAnsi="Times New Roman" w:cs="Times New Roman"/>
          <w:b/>
          <w:spacing w:val="11"/>
        </w:rPr>
        <w:t xml:space="preserve"> </w:t>
      </w:r>
      <w:r w:rsidRPr="002957FE">
        <w:rPr>
          <w:rFonts w:ascii="Times New Roman" w:hAnsi="Times New Roman" w:cs="Times New Roman"/>
          <w:b/>
        </w:rPr>
        <w:t>τις</w:t>
      </w:r>
      <w:r w:rsidRPr="002957FE">
        <w:rPr>
          <w:rFonts w:ascii="Times New Roman" w:hAnsi="Times New Roman" w:cs="Times New Roman"/>
          <w:b/>
          <w:spacing w:val="11"/>
        </w:rPr>
        <w:t xml:space="preserve"> </w:t>
      </w:r>
      <w:r w:rsidRPr="002957FE">
        <w:rPr>
          <w:rFonts w:ascii="Times New Roman" w:hAnsi="Times New Roman" w:cs="Times New Roman"/>
          <w:b/>
        </w:rPr>
        <w:t>διατάξεις</w:t>
      </w:r>
      <w:r w:rsidRPr="002957FE">
        <w:rPr>
          <w:rFonts w:ascii="Times New Roman" w:hAnsi="Times New Roman" w:cs="Times New Roman"/>
          <w:b/>
          <w:spacing w:val="11"/>
        </w:rPr>
        <w:t xml:space="preserve"> </w:t>
      </w:r>
      <w:r w:rsidRPr="002957FE">
        <w:rPr>
          <w:rFonts w:ascii="Times New Roman" w:hAnsi="Times New Roman" w:cs="Times New Roman"/>
          <w:b/>
        </w:rPr>
        <w:t>του</w:t>
      </w:r>
      <w:r w:rsidRPr="002957FE">
        <w:rPr>
          <w:rFonts w:ascii="Times New Roman" w:hAnsi="Times New Roman" w:cs="Times New Roman"/>
          <w:b/>
          <w:spacing w:val="12"/>
        </w:rPr>
        <w:t xml:space="preserve"> </w:t>
      </w:r>
      <w:r w:rsidRPr="002957FE">
        <w:rPr>
          <w:rFonts w:ascii="Times New Roman" w:hAnsi="Times New Roman" w:cs="Times New Roman"/>
          <w:b/>
          <w:spacing w:val="-8"/>
        </w:rPr>
        <w:t>ν</w:t>
      </w:r>
      <w:r w:rsidRPr="002957FE">
        <w:rPr>
          <w:rFonts w:ascii="Times New Roman" w:hAnsi="Times New Roman" w:cs="Times New Roman"/>
          <w:b/>
          <w:spacing w:val="-9"/>
        </w:rPr>
        <w:t>.</w:t>
      </w:r>
      <w:r w:rsidRPr="002957FE">
        <w:rPr>
          <w:rFonts w:ascii="Times New Roman" w:hAnsi="Times New Roman" w:cs="Times New Roman"/>
          <w:b/>
          <w:spacing w:val="11"/>
        </w:rPr>
        <w:t xml:space="preserve"> </w:t>
      </w:r>
      <w:r w:rsidRPr="002957FE">
        <w:rPr>
          <w:rFonts w:ascii="Times New Roman" w:hAnsi="Times New Roman" w:cs="Times New Roman"/>
          <w:b/>
        </w:rPr>
        <w:t>4250/2014</w:t>
      </w:r>
      <w:r w:rsidRPr="002957FE">
        <w:rPr>
          <w:rFonts w:ascii="Times New Roman" w:hAnsi="Times New Roman" w:cs="Times New Roman"/>
          <w:b/>
          <w:spacing w:val="11"/>
        </w:rPr>
        <w:t xml:space="preserve"> </w:t>
      </w:r>
      <w:r w:rsidRPr="002957FE">
        <w:rPr>
          <w:rFonts w:ascii="Times New Roman" w:hAnsi="Times New Roman" w:cs="Times New Roman"/>
          <w:b/>
        </w:rPr>
        <w:t>(Α΄</w:t>
      </w:r>
      <w:r w:rsidRPr="002957FE">
        <w:rPr>
          <w:rFonts w:ascii="Times New Roman" w:hAnsi="Times New Roman" w:cs="Times New Roman"/>
          <w:b/>
          <w:spacing w:val="12"/>
        </w:rPr>
        <w:t xml:space="preserve"> </w:t>
      </w:r>
      <w:r w:rsidRPr="002957FE">
        <w:rPr>
          <w:rFonts w:ascii="Times New Roman" w:hAnsi="Times New Roman" w:cs="Times New Roman"/>
          <w:b/>
        </w:rPr>
        <w:t>94).</w:t>
      </w:r>
      <w:r w:rsidRPr="002957FE">
        <w:rPr>
          <w:rFonts w:ascii="Times New Roman" w:hAnsi="Times New Roman" w:cs="Times New Roman"/>
          <w:b/>
          <w:spacing w:val="11"/>
        </w:rPr>
        <w:t xml:space="preserve"> </w:t>
      </w:r>
      <w:r w:rsidRPr="002957FE">
        <w:rPr>
          <w:rFonts w:ascii="Times New Roman" w:hAnsi="Times New Roman" w:cs="Times New Roman"/>
          <w:b/>
        </w:rPr>
        <w:t>Ειδικά</w:t>
      </w:r>
      <w:r w:rsidRPr="002957FE">
        <w:rPr>
          <w:rFonts w:ascii="Times New Roman" w:hAnsi="Times New Roman" w:cs="Times New Roman"/>
          <w:b/>
          <w:spacing w:val="11"/>
        </w:rPr>
        <w:t xml:space="preserve"> </w:t>
      </w:r>
      <w:r w:rsidRPr="002957FE">
        <w:rPr>
          <w:rFonts w:ascii="Times New Roman" w:hAnsi="Times New Roman" w:cs="Times New Roman"/>
          <w:b/>
        </w:rPr>
        <w:t>τα</w:t>
      </w:r>
      <w:r w:rsidRPr="002957FE">
        <w:rPr>
          <w:rFonts w:ascii="Times New Roman" w:hAnsi="Times New Roman" w:cs="Times New Roman"/>
          <w:b/>
          <w:spacing w:val="12"/>
        </w:rPr>
        <w:t xml:space="preserve"> </w:t>
      </w:r>
      <w:r w:rsidRPr="002957FE">
        <w:rPr>
          <w:rFonts w:ascii="Times New Roman" w:hAnsi="Times New Roman" w:cs="Times New Roman"/>
          <w:b/>
        </w:rPr>
        <w:t>αποδεικτικά</w:t>
      </w:r>
      <w:r w:rsidRPr="002957FE">
        <w:rPr>
          <w:rFonts w:ascii="Times New Roman" w:hAnsi="Times New Roman" w:cs="Times New Roman"/>
          <w:b/>
          <w:spacing w:val="31"/>
        </w:rPr>
        <w:t xml:space="preserve"> </w:t>
      </w:r>
      <w:r w:rsidRPr="002957FE">
        <w:rPr>
          <w:rFonts w:ascii="Times New Roman" w:hAnsi="Times New Roman" w:cs="Times New Roman"/>
          <w:b/>
        </w:rPr>
        <w:t>τα</w:t>
      </w:r>
      <w:r w:rsidRPr="002957FE">
        <w:rPr>
          <w:rFonts w:ascii="Times New Roman" w:hAnsi="Times New Roman" w:cs="Times New Roman"/>
          <w:b/>
          <w:spacing w:val="31"/>
        </w:rPr>
        <w:t xml:space="preserve"> </w:t>
      </w:r>
      <w:r w:rsidRPr="002957FE">
        <w:rPr>
          <w:rFonts w:ascii="Times New Roman" w:hAnsi="Times New Roman" w:cs="Times New Roman"/>
          <w:b/>
        </w:rPr>
        <w:t>οποία</w:t>
      </w:r>
      <w:r w:rsidRPr="002957FE">
        <w:rPr>
          <w:rFonts w:ascii="Times New Roman" w:hAnsi="Times New Roman" w:cs="Times New Roman"/>
          <w:b/>
          <w:spacing w:val="31"/>
        </w:rPr>
        <w:t xml:space="preserve"> </w:t>
      </w:r>
      <w:r w:rsidRPr="002957FE">
        <w:rPr>
          <w:rFonts w:ascii="Times New Roman" w:hAnsi="Times New Roman" w:cs="Times New Roman"/>
          <w:b/>
        </w:rPr>
        <w:t>αποτελούν</w:t>
      </w:r>
      <w:r w:rsidRPr="002957FE">
        <w:rPr>
          <w:rFonts w:ascii="Times New Roman" w:hAnsi="Times New Roman" w:cs="Times New Roman"/>
          <w:b/>
          <w:spacing w:val="31"/>
        </w:rPr>
        <w:t xml:space="preserve"> </w:t>
      </w:r>
      <w:r w:rsidRPr="002957FE">
        <w:rPr>
          <w:rFonts w:ascii="Times New Roman" w:hAnsi="Times New Roman" w:cs="Times New Roman"/>
          <w:b/>
        </w:rPr>
        <w:t>ιδιωτικά</w:t>
      </w:r>
      <w:r w:rsidRPr="002957FE">
        <w:rPr>
          <w:rFonts w:ascii="Times New Roman" w:hAnsi="Times New Roman" w:cs="Times New Roman"/>
          <w:b/>
          <w:spacing w:val="31"/>
        </w:rPr>
        <w:t xml:space="preserve"> </w:t>
      </w:r>
      <w:r w:rsidRPr="002957FE">
        <w:rPr>
          <w:rFonts w:ascii="Times New Roman" w:hAnsi="Times New Roman" w:cs="Times New Roman"/>
          <w:b/>
        </w:rPr>
        <w:t>έγγραφα,</w:t>
      </w:r>
      <w:r w:rsidRPr="002957FE">
        <w:rPr>
          <w:rFonts w:ascii="Times New Roman" w:hAnsi="Times New Roman" w:cs="Times New Roman"/>
          <w:b/>
          <w:spacing w:val="31"/>
        </w:rPr>
        <w:t xml:space="preserve"> </w:t>
      </w:r>
      <w:r w:rsidRPr="002957FE">
        <w:rPr>
          <w:rFonts w:ascii="Times New Roman" w:hAnsi="Times New Roman" w:cs="Times New Roman"/>
          <w:b/>
          <w:spacing w:val="1"/>
        </w:rPr>
        <w:t>µπορεί</w:t>
      </w:r>
      <w:r w:rsidRPr="002957FE">
        <w:rPr>
          <w:rFonts w:ascii="Times New Roman" w:hAnsi="Times New Roman" w:cs="Times New Roman"/>
          <w:b/>
          <w:spacing w:val="59"/>
        </w:rPr>
        <w:t xml:space="preserve"> </w:t>
      </w:r>
      <w:r w:rsidRPr="002957FE">
        <w:rPr>
          <w:rFonts w:ascii="Times New Roman" w:hAnsi="Times New Roman" w:cs="Times New Roman"/>
          <w:b/>
        </w:rPr>
        <w:t>να</w:t>
      </w:r>
      <w:r w:rsidRPr="002957FE">
        <w:rPr>
          <w:rFonts w:ascii="Times New Roman" w:hAnsi="Times New Roman" w:cs="Times New Roman"/>
          <w:b/>
          <w:spacing w:val="28"/>
        </w:rPr>
        <w:t xml:space="preserve"> </w:t>
      </w:r>
      <w:r w:rsidRPr="002957FE">
        <w:rPr>
          <w:rFonts w:ascii="Times New Roman" w:hAnsi="Times New Roman" w:cs="Times New Roman"/>
          <w:b/>
        </w:rPr>
        <w:t>γίνονται</w:t>
      </w:r>
      <w:r w:rsidRPr="002957FE">
        <w:rPr>
          <w:rFonts w:ascii="Times New Roman" w:hAnsi="Times New Roman" w:cs="Times New Roman"/>
          <w:b/>
          <w:spacing w:val="29"/>
        </w:rPr>
        <w:t xml:space="preserve"> </w:t>
      </w:r>
      <w:r w:rsidRPr="002957FE">
        <w:rPr>
          <w:rFonts w:ascii="Times New Roman" w:hAnsi="Times New Roman" w:cs="Times New Roman"/>
          <w:b/>
        </w:rPr>
        <w:t>αποδεκτά</w:t>
      </w:r>
      <w:r w:rsidRPr="002957FE">
        <w:rPr>
          <w:rFonts w:ascii="Times New Roman" w:hAnsi="Times New Roman" w:cs="Times New Roman"/>
          <w:b/>
          <w:spacing w:val="28"/>
        </w:rPr>
        <w:t xml:space="preserve"> </w:t>
      </w:r>
      <w:r w:rsidRPr="002957FE">
        <w:rPr>
          <w:rFonts w:ascii="Times New Roman" w:hAnsi="Times New Roman" w:cs="Times New Roman"/>
          <w:b/>
        </w:rPr>
        <w:t>και</w:t>
      </w:r>
      <w:r w:rsidRPr="002957FE">
        <w:rPr>
          <w:rFonts w:ascii="Times New Roman" w:hAnsi="Times New Roman" w:cs="Times New Roman"/>
          <w:b/>
          <w:spacing w:val="29"/>
        </w:rPr>
        <w:t xml:space="preserve"> </w:t>
      </w:r>
      <w:r w:rsidRPr="002957FE">
        <w:rPr>
          <w:rFonts w:ascii="Times New Roman" w:hAnsi="Times New Roman" w:cs="Times New Roman"/>
          <w:b/>
        </w:rPr>
        <w:t>σε</w:t>
      </w:r>
      <w:r w:rsidRPr="002957FE">
        <w:rPr>
          <w:rFonts w:ascii="Times New Roman" w:hAnsi="Times New Roman" w:cs="Times New Roman"/>
          <w:b/>
          <w:spacing w:val="28"/>
        </w:rPr>
        <w:t xml:space="preserve"> </w:t>
      </w:r>
      <w:r w:rsidRPr="002957FE">
        <w:rPr>
          <w:rFonts w:ascii="Times New Roman" w:hAnsi="Times New Roman" w:cs="Times New Roman"/>
          <w:b/>
        </w:rPr>
        <w:t>απλή</w:t>
      </w:r>
      <w:r w:rsidRPr="002957FE">
        <w:rPr>
          <w:rFonts w:ascii="Times New Roman" w:hAnsi="Times New Roman" w:cs="Times New Roman"/>
          <w:b/>
          <w:spacing w:val="29"/>
        </w:rPr>
        <w:t xml:space="preserve"> </w:t>
      </w:r>
      <w:r w:rsidRPr="002957FE">
        <w:rPr>
          <w:rFonts w:ascii="Times New Roman" w:hAnsi="Times New Roman" w:cs="Times New Roman"/>
          <w:b/>
          <w:spacing w:val="1"/>
        </w:rPr>
        <w:t>φωτοτυπία,</w:t>
      </w:r>
      <w:r w:rsidRPr="002957FE">
        <w:rPr>
          <w:rFonts w:ascii="Times New Roman" w:hAnsi="Times New Roman" w:cs="Times New Roman"/>
          <w:b/>
          <w:spacing w:val="29"/>
        </w:rPr>
        <w:t xml:space="preserve"> </w:t>
      </w:r>
      <w:r w:rsidRPr="002957FE">
        <w:rPr>
          <w:rFonts w:ascii="Times New Roman" w:hAnsi="Times New Roman" w:cs="Times New Roman"/>
          <w:b/>
        </w:rPr>
        <w:t>εφόσον</w:t>
      </w:r>
      <w:r w:rsidRPr="002957FE">
        <w:rPr>
          <w:rFonts w:ascii="Times New Roman" w:hAnsi="Times New Roman" w:cs="Times New Roman"/>
          <w:b/>
          <w:spacing w:val="43"/>
          <w:w w:val="105"/>
        </w:rPr>
        <w:t xml:space="preserve"> </w:t>
      </w:r>
      <w:r w:rsidRPr="002957FE">
        <w:rPr>
          <w:rFonts w:ascii="Times New Roman" w:hAnsi="Times New Roman" w:cs="Times New Roman"/>
          <w:b/>
        </w:rPr>
        <w:t>συνυποβάλλεται</w:t>
      </w:r>
      <w:r w:rsidRPr="002957FE">
        <w:rPr>
          <w:rFonts w:ascii="Times New Roman" w:hAnsi="Times New Roman" w:cs="Times New Roman"/>
          <w:b/>
          <w:spacing w:val="16"/>
        </w:rPr>
        <w:t xml:space="preserve"> </w:t>
      </w:r>
      <w:r w:rsidRPr="002957FE">
        <w:rPr>
          <w:rFonts w:ascii="Times New Roman" w:hAnsi="Times New Roman" w:cs="Times New Roman"/>
          <w:b/>
        </w:rPr>
        <w:t>υπεύθυνη</w:t>
      </w:r>
      <w:r w:rsidRPr="002957FE">
        <w:rPr>
          <w:rFonts w:ascii="Times New Roman" w:hAnsi="Times New Roman" w:cs="Times New Roman"/>
          <w:b/>
          <w:spacing w:val="17"/>
        </w:rPr>
        <w:t xml:space="preserve"> </w:t>
      </w:r>
      <w:r w:rsidRPr="002957FE">
        <w:rPr>
          <w:rFonts w:ascii="Times New Roman" w:hAnsi="Times New Roman" w:cs="Times New Roman"/>
          <w:b/>
        </w:rPr>
        <w:t>δήλωση</w:t>
      </w:r>
      <w:r w:rsidRPr="002957FE">
        <w:rPr>
          <w:rFonts w:ascii="Times New Roman" w:hAnsi="Times New Roman" w:cs="Times New Roman"/>
          <w:b/>
          <w:spacing w:val="17"/>
        </w:rPr>
        <w:t xml:space="preserve"> </w:t>
      </w:r>
      <w:r w:rsidRPr="002957FE">
        <w:rPr>
          <w:rFonts w:ascii="Times New Roman" w:hAnsi="Times New Roman" w:cs="Times New Roman"/>
          <w:b/>
        </w:rPr>
        <w:t>στην</w:t>
      </w:r>
      <w:r w:rsidRPr="002957FE">
        <w:rPr>
          <w:rFonts w:ascii="Times New Roman" w:hAnsi="Times New Roman" w:cs="Times New Roman"/>
          <w:b/>
          <w:spacing w:val="17"/>
        </w:rPr>
        <w:t xml:space="preserve"> </w:t>
      </w:r>
      <w:r w:rsidRPr="002957FE">
        <w:rPr>
          <w:rFonts w:ascii="Times New Roman" w:hAnsi="Times New Roman" w:cs="Times New Roman"/>
          <w:b/>
        </w:rPr>
        <w:t>οποία</w:t>
      </w:r>
      <w:r w:rsidRPr="002957FE">
        <w:rPr>
          <w:rFonts w:ascii="Times New Roman" w:hAnsi="Times New Roman" w:cs="Times New Roman"/>
          <w:b/>
          <w:spacing w:val="17"/>
        </w:rPr>
        <w:t xml:space="preserve"> </w:t>
      </w:r>
      <w:r w:rsidRPr="002957FE">
        <w:rPr>
          <w:rFonts w:ascii="Times New Roman" w:hAnsi="Times New Roman" w:cs="Times New Roman"/>
          <w:b/>
        </w:rPr>
        <w:t>βεβαιώνεται</w:t>
      </w:r>
      <w:r w:rsidRPr="002957FE">
        <w:rPr>
          <w:rFonts w:ascii="Times New Roman" w:hAnsi="Times New Roman" w:cs="Times New Roman"/>
          <w:b/>
          <w:spacing w:val="24"/>
        </w:rPr>
        <w:t xml:space="preserve"> </w:t>
      </w:r>
      <w:r w:rsidRPr="002957FE">
        <w:rPr>
          <w:rFonts w:ascii="Times New Roman" w:hAnsi="Times New Roman" w:cs="Times New Roman"/>
          <w:b/>
        </w:rPr>
        <w:t>η</w:t>
      </w:r>
      <w:r w:rsidRPr="002957FE">
        <w:rPr>
          <w:rFonts w:ascii="Times New Roman" w:hAnsi="Times New Roman" w:cs="Times New Roman"/>
          <w:b/>
          <w:spacing w:val="25"/>
        </w:rPr>
        <w:t xml:space="preserve"> </w:t>
      </w:r>
      <w:r w:rsidRPr="002957FE">
        <w:rPr>
          <w:rFonts w:ascii="Times New Roman" w:hAnsi="Times New Roman" w:cs="Times New Roman"/>
          <w:b/>
        </w:rPr>
        <w:t>ακρίβειά</w:t>
      </w:r>
      <w:r w:rsidRPr="002957FE">
        <w:rPr>
          <w:rFonts w:ascii="Times New Roman" w:hAnsi="Times New Roman" w:cs="Times New Roman"/>
          <w:b/>
          <w:spacing w:val="25"/>
        </w:rPr>
        <w:t xml:space="preserve"> </w:t>
      </w:r>
      <w:r w:rsidRPr="002957FE">
        <w:rPr>
          <w:rFonts w:ascii="Times New Roman" w:hAnsi="Times New Roman" w:cs="Times New Roman"/>
          <w:b/>
        </w:rPr>
        <w:t>τους.</w:t>
      </w:r>
    </w:p>
    <w:p w14:paraId="6CDA777C" w14:textId="77777777" w:rsidR="009F30BA" w:rsidRPr="002957FE" w:rsidRDefault="009F30BA" w:rsidP="0094401D">
      <w:pPr>
        <w:spacing w:after="160" w:line="259" w:lineRule="auto"/>
        <w:ind w:left="567" w:right="567"/>
        <w:jc w:val="both"/>
        <w:rPr>
          <w:rFonts w:eastAsia="Calibri"/>
          <w:lang w:eastAsia="en-US"/>
        </w:rPr>
      </w:pPr>
    </w:p>
    <w:p w14:paraId="15B6DB9C" w14:textId="77777777" w:rsidR="00040463" w:rsidRPr="002957FE" w:rsidRDefault="00040463" w:rsidP="0094401D">
      <w:pPr>
        <w:pStyle w:val="3"/>
        <w:ind w:left="567" w:right="567"/>
        <w:rPr>
          <w:rFonts w:ascii="Times New Roman" w:hAnsi="Times New Roman" w:cs="Times New Roman"/>
        </w:rPr>
      </w:pPr>
    </w:p>
    <w:p w14:paraId="7FD04ADB" w14:textId="3E35DE98" w:rsidR="003F28A7" w:rsidRPr="002957FE" w:rsidRDefault="003F28A7" w:rsidP="00194E32">
      <w:pPr>
        <w:pStyle w:val="a6"/>
        <w:widowControl w:val="0"/>
        <w:numPr>
          <w:ilvl w:val="2"/>
          <w:numId w:val="23"/>
        </w:numPr>
        <w:tabs>
          <w:tab w:val="left" w:pos="1540"/>
          <w:tab w:val="left" w:pos="1541"/>
        </w:tabs>
        <w:autoSpaceDE w:val="0"/>
        <w:autoSpaceDN w:val="0"/>
        <w:spacing w:before="193" w:after="0" w:line="240" w:lineRule="auto"/>
        <w:ind w:left="1276" w:right="567" w:hanging="721"/>
        <w:contextualSpacing w:val="0"/>
        <w:rPr>
          <w:rFonts w:ascii="Times New Roman" w:hAnsi="Times New Roman"/>
          <w:sz w:val="24"/>
          <w:szCs w:val="24"/>
        </w:rPr>
      </w:pPr>
      <w:r w:rsidRPr="002957FE">
        <w:rPr>
          <w:rFonts w:ascii="Times New Roman" w:hAnsi="Times New Roman"/>
          <w:sz w:val="24"/>
          <w:szCs w:val="24"/>
        </w:rPr>
        <w:t>Περιεχόμενα</w:t>
      </w:r>
      <w:r w:rsidRPr="002957FE">
        <w:rPr>
          <w:rFonts w:ascii="Times New Roman" w:hAnsi="Times New Roman"/>
          <w:spacing w:val="-7"/>
          <w:sz w:val="24"/>
          <w:szCs w:val="24"/>
        </w:rPr>
        <w:t xml:space="preserve"> </w:t>
      </w:r>
      <w:r w:rsidRPr="002957FE">
        <w:rPr>
          <w:rFonts w:ascii="Times New Roman" w:hAnsi="Times New Roman"/>
          <w:sz w:val="24"/>
          <w:szCs w:val="24"/>
        </w:rPr>
        <w:t>Φακέλου</w:t>
      </w:r>
      <w:r w:rsidRPr="002957FE">
        <w:rPr>
          <w:rFonts w:ascii="Times New Roman" w:hAnsi="Times New Roman"/>
          <w:spacing w:val="-5"/>
          <w:sz w:val="24"/>
          <w:szCs w:val="24"/>
        </w:rPr>
        <w:t xml:space="preserve"> </w:t>
      </w:r>
      <w:r w:rsidR="00F87B10" w:rsidRPr="002957FE">
        <w:rPr>
          <w:rFonts w:ascii="Times New Roman" w:hAnsi="Times New Roman"/>
          <w:spacing w:val="-5"/>
          <w:sz w:val="24"/>
          <w:szCs w:val="24"/>
        </w:rPr>
        <w:t>ΠΡΟΣΦΟΡΑΣ</w:t>
      </w:r>
    </w:p>
    <w:p w14:paraId="74D49E8E" w14:textId="089EF78D" w:rsidR="003F28A7" w:rsidRPr="002957FE" w:rsidRDefault="003F28A7" w:rsidP="0094401D">
      <w:pPr>
        <w:pStyle w:val="a4"/>
        <w:spacing w:before="9"/>
        <w:ind w:left="567" w:right="567"/>
        <w:jc w:val="left"/>
        <w:rPr>
          <w:rFonts w:ascii="Times New Roman" w:hAnsi="Times New Roman" w:cs="Times New Roman"/>
        </w:rPr>
      </w:pPr>
      <w:r w:rsidRPr="002957FE">
        <w:rPr>
          <w:rFonts w:ascii="Times New Roman" w:hAnsi="Times New Roman" w:cs="Times New Roman"/>
          <w:noProof/>
        </w:rPr>
        <mc:AlternateContent>
          <mc:Choice Requires="wps">
            <w:drawing>
              <wp:anchor distT="0" distB="0" distL="0" distR="0" simplePos="0" relativeHeight="251661312" behindDoc="1" locked="0" layoutInCell="1" allowOverlap="1" wp14:anchorId="72A3A95F" wp14:editId="2159AF18">
                <wp:simplePos x="0" y="0"/>
                <wp:positionH relativeFrom="page">
                  <wp:posOffset>914400</wp:posOffset>
                </wp:positionH>
                <wp:positionV relativeFrom="paragraph">
                  <wp:posOffset>181610</wp:posOffset>
                </wp:positionV>
                <wp:extent cx="1828800" cy="8890"/>
                <wp:effectExtent l="0" t="0" r="0" b="1905"/>
                <wp:wrapTopAndBottom/>
                <wp:docPr id="1487315756" name="Ορθογώνιο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510DB" id="Ορθογώνιο 9" o:spid="_x0000_s1026" style="position:absolute;margin-left:1in;margin-top:14.3pt;width:2in;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" fillcolor="black" stroked="f">
                <w10:wrap type="topAndBottom" anchorx="page"/>
              </v:rect>
            </w:pict>
          </mc:Fallback>
        </mc:AlternateContent>
      </w:r>
    </w:p>
    <w:p w14:paraId="1BD3961D" w14:textId="77777777" w:rsidR="003F28A7" w:rsidRPr="00194E32" w:rsidRDefault="003F28A7" w:rsidP="00194E32">
      <w:pPr>
        <w:pStyle w:val="a6"/>
        <w:widowControl w:val="0"/>
        <w:numPr>
          <w:ilvl w:val="0"/>
          <w:numId w:val="22"/>
        </w:numPr>
        <w:tabs>
          <w:tab w:val="left" w:pos="1540"/>
          <w:tab w:val="left" w:pos="1541"/>
        </w:tabs>
        <w:autoSpaceDE w:val="0"/>
        <w:autoSpaceDN w:val="0"/>
        <w:spacing w:before="97" w:after="0" w:line="240" w:lineRule="auto"/>
        <w:ind w:left="1276" w:right="567" w:hanging="721"/>
        <w:contextualSpacing w:val="0"/>
        <w:rPr>
          <w:rFonts w:ascii="Times New Roman" w:hAnsi="Times New Roman"/>
          <w:sz w:val="16"/>
          <w:szCs w:val="16"/>
        </w:rPr>
      </w:pPr>
      <w:r w:rsidRPr="00194E32">
        <w:rPr>
          <w:rFonts w:ascii="Times New Roman" w:hAnsi="Times New Roman"/>
          <w:sz w:val="16"/>
          <w:szCs w:val="16"/>
        </w:rPr>
        <w:t>Ενδεικτικά</w:t>
      </w:r>
      <w:r w:rsidRPr="00194E32">
        <w:rPr>
          <w:rFonts w:ascii="Times New Roman" w:hAnsi="Times New Roman"/>
          <w:spacing w:val="-8"/>
          <w:sz w:val="16"/>
          <w:szCs w:val="16"/>
        </w:rPr>
        <w:t xml:space="preserve"> </w:t>
      </w:r>
      <w:r w:rsidRPr="00194E32">
        <w:rPr>
          <w:rFonts w:ascii="Times New Roman" w:hAnsi="Times New Roman"/>
          <w:sz w:val="16"/>
          <w:szCs w:val="16"/>
        </w:rPr>
        <w:t>συμβολαιογραφικές</w:t>
      </w:r>
      <w:r w:rsidRPr="00194E32">
        <w:rPr>
          <w:rFonts w:ascii="Times New Roman" w:hAnsi="Times New Roman"/>
          <w:spacing w:val="-7"/>
          <w:sz w:val="16"/>
          <w:szCs w:val="16"/>
        </w:rPr>
        <w:t xml:space="preserve"> </w:t>
      </w:r>
      <w:r w:rsidRPr="00194E32">
        <w:rPr>
          <w:rFonts w:ascii="Times New Roman" w:hAnsi="Times New Roman"/>
          <w:sz w:val="16"/>
          <w:szCs w:val="16"/>
        </w:rPr>
        <w:t>ένορκες</w:t>
      </w:r>
      <w:r w:rsidRPr="00194E32">
        <w:rPr>
          <w:rFonts w:ascii="Times New Roman" w:hAnsi="Times New Roman"/>
          <w:spacing w:val="-6"/>
          <w:sz w:val="16"/>
          <w:szCs w:val="16"/>
        </w:rPr>
        <w:t xml:space="preserve"> </w:t>
      </w:r>
      <w:r w:rsidRPr="00194E32">
        <w:rPr>
          <w:rFonts w:ascii="Times New Roman" w:hAnsi="Times New Roman"/>
          <w:sz w:val="16"/>
          <w:szCs w:val="16"/>
        </w:rPr>
        <w:t>βεβαιώσεις</w:t>
      </w:r>
      <w:r w:rsidRPr="00194E32">
        <w:rPr>
          <w:rFonts w:ascii="Times New Roman" w:hAnsi="Times New Roman"/>
          <w:spacing w:val="-10"/>
          <w:sz w:val="16"/>
          <w:szCs w:val="16"/>
        </w:rPr>
        <w:t xml:space="preserve"> </w:t>
      </w:r>
      <w:r w:rsidRPr="00194E32">
        <w:rPr>
          <w:rFonts w:ascii="Times New Roman" w:hAnsi="Times New Roman"/>
          <w:sz w:val="16"/>
          <w:szCs w:val="16"/>
        </w:rPr>
        <w:t>ή</w:t>
      </w:r>
      <w:r w:rsidRPr="00194E32">
        <w:rPr>
          <w:rFonts w:ascii="Times New Roman" w:hAnsi="Times New Roman"/>
          <w:spacing w:val="-6"/>
          <w:sz w:val="16"/>
          <w:szCs w:val="16"/>
        </w:rPr>
        <w:t xml:space="preserve"> </w:t>
      </w:r>
      <w:r w:rsidRPr="00194E32">
        <w:rPr>
          <w:rFonts w:ascii="Times New Roman" w:hAnsi="Times New Roman"/>
          <w:sz w:val="16"/>
          <w:szCs w:val="16"/>
        </w:rPr>
        <w:t>λοιπά</w:t>
      </w:r>
      <w:r w:rsidRPr="00194E32">
        <w:rPr>
          <w:rFonts w:ascii="Times New Roman" w:hAnsi="Times New Roman"/>
          <w:spacing w:val="-7"/>
          <w:sz w:val="16"/>
          <w:szCs w:val="16"/>
        </w:rPr>
        <w:t xml:space="preserve"> </w:t>
      </w:r>
      <w:r w:rsidRPr="00194E32">
        <w:rPr>
          <w:rFonts w:ascii="Times New Roman" w:hAnsi="Times New Roman"/>
          <w:sz w:val="16"/>
          <w:szCs w:val="16"/>
        </w:rPr>
        <w:t>συμβολαιογραφικά</w:t>
      </w:r>
      <w:r w:rsidRPr="00194E32">
        <w:rPr>
          <w:rFonts w:ascii="Times New Roman" w:hAnsi="Times New Roman"/>
          <w:spacing w:val="-6"/>
          <w:sz w:val="16"/>
          <w:szCs w:val="16"/>
        </w:rPr>
        <w:t xml:space="preserve"> </w:t>
      </w:r>
      <w:r w:rsidRPr="00194E32">
        <w:rPr>
          <w:rFonts w:ascii="Times New Roman" w:hAnsi="Times New Roman"/>
          <w:spacing w:val="-2"/>
          <w:sz w:val="16"/>
          <w:szCs w:val="16"/>
        </w:rPr>
        <w:t>έγγραφα</w:t>
      </w:r>
    </w:p>
    <w:p w14:paraId="1F329900" w14:textId="77777777" w:rsidR="003F28A7" w:rsidRPr="00194E32" w:rsidRDefault="003F28A7" w:rsidP="00194E32">
      <w:pPr>
        <w:pStyle w:val="a6"/>
        <w:widowControl w:val="0"/>
        <w:numPr>
          <w:ilvl w:val="0"/>
          <w:numId w:val="22"/>
        </w:numPr>
        <w:tabs>
          <w:tab w:val="left" w:pos="1540"/>
          <w:tab w:val="left" w:pos="1541"/>
        </w:tabs>
        <w:autoSpaceDE w:val="0"/>
        <w:autoSpaceDN w:val="0"/>
        <w:spacing w:before="119" w:after="0" w:line="240" w:lineRule="auto"/>
        <w:ind w:left="1276" w:right="567" w:hanging="721"/>
        <w:contextualSpacing w:val="0"/>
        <w:rPr>
          <w:rFonts w:ascii="Times New Roman" w:hAnsi="Times New Roman"/>
          <w:sz w:val="16"/>
          <w:szCs w:val="16"/>
        </w:rPr>
      </w:pPr>
      <w:r w:rsidRPr="00194E32">
        <w:rPr>
          <w:rFonts w:ascii="Times New Roman" w:hAnsi="Times New Roman"/>
          <w:sz w:val="16"/>
          <w:szCs w:val="16"/>
        </w:rPr>
        <w:t>Άρθρο</w:t>
      </w:r>
      <w:r w:rsidRPr="00194E32">
        <w:rPr>
          <w:rFonts w:ascii="Times New Roman" w:hAnsi="Times New Roman"/>
          <w:spacing w:val="-5"/>
          <w:sz w:val="16"/>
          <w:szCs w:val="16"/>
        </w:rPr>
        <w:t xml:space="preserve"> </w:t>
      </w:r>
      <w:r w:rsidRPr="00194E32">
        <w:rPr>
          <w:rFonts w:ascii="Times New Roman" w:hAnsi="Times New Roman"/>
          <w:sz w:val="16"/>
          <w:szCs w:val="16"/>
        </w:rPr>
        <w:t>13</w:t>
      </w:r>
      <w:r w:rsidRPr="00194E32">
        <w:rPr>
          <w:rFonts w:ascii="Times New Roman" w:hAnsi="Times New Roman"/>
          <w:spacing w:val="-3"/>
          <w:sz w:val="16"/>
          <w:szCs w:val="16"/>
        </w:rPr>
        <w:t xml:space="preserve"> </w:t>
      </w:r>
      <w:r w:rsidRPr="00194E32">
        <w:rPr>
          <w:rFonts w:ascii="Times New Roman" w:hAnsi="Times New Roman"/>
          <w:sz w:val="16"/>
          <w:szCs w:val="16"/>
        </w:rPr>
        <w:t>παρ.</w:t>
      </w:r>
      <w:r w:rsidRPr="00194E32">
        <w:rPr>
          <w:rFonts w:ascii="Times New Roman" w:hAnsi="Times New Roman"/>
          <w:spacing w:val="-5"/>
          <w:sz w:val="16"/>
          <w:szCs w:val="16"/>
        </w:rPr>
        <w:t xml:space="preserve"> </w:t>
      </w:r>
      <w:r w:rsidRPr="00194E32">
        <w:rPr>
          <w:rFonts w:ascii="Times New Roman" w:hAnsi="Times New Roman"/>
          <w:sz w:val="16"/>
          <w:szCs w:val="16"/>
        </w:rPr>
        <w:t>1.6</w:t>
      </w:r>
      <w:r w:rsidRPr="00194E32">
        <w:rPr>
          <w:rFonts w:ascii="Times New Roman" w:hAnsi="Times New Roman"/>
          <w:spacing w:val="-3"/>
          <w:sz w:val="16"/>
          <w:szCs w:val="16"/>
        </w:rPr>
        <w:t xml:space="preserve"> </w:t>
      </w:r>
      <w:r w:rsidRPr="00194E32">
        <w:rPr>
          <w:rFonts w:ascii="Times New Roman" w:hAnsi="Times New Roman"/>
          <w:sz w:val="16"/>
          <w:szCs w:val="16"/>
        </w:rPr>
        <w:t>της</w:t>
      </w:r>
      <w:r w:rsidRPr="00194E32">
        <w:rPr>
          <w:rFonts w:ascii="Times New Roman" w:hAnsi="Times New Roman"/>
          <w:spacing w:val="-6"/>
          <w:sz w:val="16"/>
          <w:szCs w:val="16"/>
        </w:rPr>
        <w:t xml:space="preserve"> </w:t>
      </w:r>
      <w:r w:rsidRPr="00194E32">
        <w:rPr>
          <w:rFonts w:ascii="Times New Roman" w:hAnsi="Times New Roman"/>
          <w:sz w:val="16"/>
          <w:szCs w:val="16"/>
        </w:rPr>
        <w:t>Κ.Υ.Α.</w:t>
      </w:r>
      <w:r w:rsidRPr="00194E32">
        <w:rPr>
          <w:rFonts w:ascii="Times New Roman" w:hAnsi="Times New Roman"/>
          <w:spacing w:val="-4"/>
          <w:sz w:val="16"/>
          <w:szCs w:val="16"/>
        </w:rPr>
        <w:t xml:space="preserve"> </w:t>
      </w:r>
      <w:r w:rsidRPr="00194E32">
        <w:rPr>
          <w:rFonts w:ascii="Times New Roman" w:hAnsi="Times New Roman"/>
          <w:sz w:val="16"/>
          <w:szCs w:val="16"/>
        </w:rPr>
        <w:t>ΕΣΗΔΗΣ</w:t>
      </w:r>
      <w:r w:rsidRPr="00194E32">
        <w:rPr>
          <w:rFonts w:ascii="Times New Roman" w:hAnsi="Times New Roman"/>
          <w:spacing w:val="-7"/>
          <w:sz w:val="16"/>
          <w:szCs w:val="16"/>
        </w:rPr>
        <w:t xml:space="preserve"> </w:t>
      </w:r>
      <w:r w:rsidRPr="00194E32">
        <w:rPr>
          <w:rFonts w:ascii="Times New Roman" w:hAnsi="Times New Roman"/>
          <w:sz w:val="16"/>
          <w:szCs w:val="16"/>
        </w:rPr>
        <w:t>Προμήθειες</w:t>
      </w:r>
      <w:r w:rsidRPr="00194E32">
        <w:rPr>
          <w:rFonts w:ascii="Times New Roman" w:hAnsi="Times New Roman"/>
          <w:spacing w:val="-4"/>
          <w:sz w:val="16"/>
          <w:szCs w:val="16"/>
        </w:rPr>
        <w:t xml:space="preserve"> </w:t>
      </w:r>
      <w:r w:rsidRPr="00194E32">
        <w:rPr>
          <w:rFonts w:ascii="Times New Roman" w:hAnsi="Times New Roman"/>
          <w:sz w:val="16"/>
          <w:szCs w:val="16"/>
        </w:rPr>
        <w:t>και</w:t>
      </w:r>
      <w:r w:rsidRPr="00194E32">
        <w:rPr>
          <w:rFonts w:ascii="Times New Roman" w:hAnsi="Times New Roman"/>
          <w:spacing w:val="-4"/>
          <w:sz w:val="16"/>
          <w:szCs w:val="16"/>
        </w:rPr>
        <w:t xml:space="preserve"> </w:t>
      </w:r>
      <w:r w:rsidRPr="00194E32">
        <w:rPr>
          <w:rFonts w:ascii="Times New Roman" w:hAnsi="Times New Roman"/>
          <w:spacing w:val="-2"/>
          <w:sz w:val="16"/>
          <w:szCs w:val="16"/>
        </w:rPr>
        <w:t>Υπηρεσίες</w:t>
      </w:r>
    </w:p>
    <w:p w14:paraId="73244CE5" w14:textId="77777777" w:rsidR="003F28A7" w:rsidRPr="002957FE" w:rsidRDefault="003F28A7" w:rsidP="0094401D">
      <w:pPr>
        <w:ind w:left="567" w:right="567"/>
        <w:sectPr w:rsidR="003F28A7" w:rsidRPr="002957FE">
          <w:headerReference w:type="default" r:id="rId16"/>
          <w:pgSz w:w="12240" w:h="15840"/>
          <w:pgMar w:top="1360" w:right="860" w:bottom="280" w:left="620" w:header="0" w:footer="0" w:gutter="0"/>
          <w:cols w:space="720"/>
        </w:sectPr>
      </w:pPr>
    </w:p>
    <w:p w14:paraId="79EFB40A" w14:textId="77777777" w:rsidR="00F87B10" w:rsidRPr="002957FE" w:rsidRDefault="00F87B10" w:rsidP="0094401D">
      <w:pPr>
        <w:pStyle w:val="3"/>
        <w:ind w:left="567" w:right="567"/>
        <w:rPr>
          <w:rFonts w:ascii="Times New Roman" w:hAnsi="Times New Roman" w:cs="Times New Roman"/>
          <w:b/>
          <w:bCs/>
          <w:i/>
          <w:iCs/>
          <w:color w:val="5B9BD5"/>
        </w:rPr>
      </w:pPr>
      <w:r w:rsidRPr="002957FE">
        <w:rPr>
          <w:rFonts w:ascii="Times New Roman" w:hAnsi="Times New Roman" w:cs="Times New Roman"/>
          <w:b/>
          <w:bCs/>
          <w:color w:val="auto"/>
        </w:rPr>
        <w:lastRenderedPageBreak/>
        <w:t>2.4.3</w:t>
      </w:r>
      <w:r w:rsidRPr="002957FE">
        <w:rPr>
          <w:rFonts w:ascii="Times New Roman" w:hAnsi="Times New Roman" w:cs="Times New Roman"/>
          <w:b/>
          <w:bCs/>
          <w:color w:val="auto"/>
        </w:rPr>
        <w:tab/>
        <w:t xml:space="preserve">Περιεχόμενα Φακέλου «Δικαιολογητικά Συμμετοχής- Τεχνική Προσφορά» </w:t>
      </w:r>
    </w:p>
    <w:p w14:paraId="7BDAD020" w14:textId="77777777" w:rsidR="00F87B10" w:rsidRPr="002957FE" w:rsidRDefault="00F87B10" w:rsidP="0094401D">
      <w:pPr>
        <w:ind w:left="567" w:right="567"/>
      </w:pPr>
      <w:r w:rsidRPr="002957FE">
        <w:rPr>
          <w:b/>
          <w:bCs/>
        </w:rPr>
        <w:t>2.4.3.1</w:t>
      </w:r>
      <w:r w:rsidRPr="002957FE">
        <w:t xml:space="preserve"> Τα στοιχεία και δικαιολογητικά για την συμμετοχή των προσφερόντων στη διαγωνιστική διαδικασία περιλαμβάνουν: </w:t>
      </w:r>
    </w:p>
    <w:p w14:paraId="1C38DF56" w14:textId="77777777" w:rsidR="00D87472" w:rsidRPr="002957FE" w:rsidRDefault="00F87B10" w:rsidP="0094401D">
      <w:pPr>
        <w:ind w:left="567" w:right="567"/>
        <w:jc w:val="both"/>
      </w:pPr>
      <w:r w:rsidRPr="002957FE">
        <w:rPr>
          <w:b/>
        </w:rPr>
        <w:t>Α)</w:t>
      </w:r>
      <w:r w:rsidRPr="002957FE">
        <w:t xml:space="preserve"> Βεβαίωση από το τμήμα Συντήρησης  της Δ/νσης Τεχνικών Έργων ότι ο υποψήφιος Ανάδοχος έχει λάβει γνώση των τοπικών</w:t>
      </w:r>
      <w:r w:rsidRPr="002957FE">
        <w:rPr>
          <w:bCs/>
        </w:rPr>
        <w:t xml:space="preserve"> </w:t>
      </w:r>
      <w:r w:rsidRPr="002957FE">
        <w:t>συνθηκών του έργου όπου θα εκτελεστούν οι εργασίες. Οι υποψήφιοι ανάδοχοι των εργασιών, θα μπορούν να λάβουν γνώση των συνθηκών, κατόπιν συνεννόησης με τον αρμόδιο υπάλληλο του Τμήματος Συντήρησης κατά τις εργάσιμες ημέρες και ώρες,</w:t>
      </w:r>
      <w:r w:rsidRPr="002957FE">
        <w:rPr>
          <w:b/>
        </w:rPr>
        <w:t xml:space="preserve"> δύο (2) ημέρες τουλάχιστον, πριν από την ημέρα ηλεκτρονικής κατάθεσης της προσφοράς</w:t>
      </w:r>
      <w:r w:rsidRPr="002957FE">
        <w:t xml:space="preserve"> (τηλ. Επικοινωνίας 2831077747, 6972838597).</w:t>
      </w:r>
    </w:p>
    <w:p w14:paraId="1A039DEF" w14:textId="0435BA4D" w:rsidR="00F87B10" w:rsidRPr="002957FE" w:rsidRDefault="00A64FC4" w:rsidP="0094401D">
      <w:pPr>
        <w:ind w:left="567" w:right="567"/>
        <w:jc w:val="both"/>
        <w:rPr>
          <w:b/>
          <w:bCs/>
        </w:rPr>
      </w:pPr>
      <w:r w:rsidRPr="002957FE">
        <w:t xml:space="preserve"> </w:t>
      </w:r>
      <w:r w:rsidRPr="002957FE">
        <w:rPr>
          <w:b/>
          <w:bCs/>
        </w:rPr>
        <w:t xml:space="preserve">ΔΕΝ ΑΠΑΙΤΕΙΤΑΙ. </w:t>
      </w:r>
    </w:p>
    <w:p w14:paraId="17CE96E5" w14:textId="198D511F" w:rsidR="00F87B10" w:rsidRPr="002957FE" w:rsidRDefault="00F87B10" w:rsidP="0094401D">
      <w:pPr>
        <w:ind w:left="567" w:right="567"/>
        <w:jc w:val="both"/>
      </w:pPr>
      <w:r w:rsidRPr="002957FE">
        <w:rPr>
          <w:b/>
        </w:rPr>
        <w:t>Β)</w:t>
      </w:r>
      <w:r w:rsidRPr="002957FE">
        <w:t xml:space="preserve"> </w:t>
      </w:r>
      <w:r w:rsidRPr="002957FE">
        <w:rPr>
          <w:b/>
        </w:rPr>
        <w:t xml:space="preserve">Νομιμοποιητικά έγγραφα &amp; Παραστατικά εκπροσώπησης. </w:t>
      </w:r>
      <w:r w:rsidRPr="002957FE">
        <w:t xml:space="preserve"> 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7F8417" w14:textId="5A80B037" w:rsidR="00F87B10" w:rsidRPr="002957FE" w:rsidRDefault="00F87B10" w:rsidP="0094401D">
      <w:pPr>
        <w:pStyle w:val="a6"/>
        <w:tabs>
          <w:tab w:val="left" w:pos="462"/>
        </w:tabs>
        <w:spacing w:before="12" w:after="0" w:line="240" w:lineRule="auto"/>
        <w:ind w:left="567" w:right="567"/>
        <w:contextualSpacing w:val="0"/>
        <w:jc w:val="both"/>
        <w:rPr>
          <w:rFonts w:ascii="Times New Roman" w:eastAsia="Segoe UI" w:hAnsi="Times New Roman"/>
          <w:i/>
          <w:spacing w:val="-1"/>
          <w:sz w:val="24"/>
          <w:szCs w:val="24"/>
          <w:u w:val="single"/>
        </w:rPr>
      </w:pPr>
      <w:r w:rsidRPr="002957FE">
        <w:rPr>
          <w:rFonts w:ascii="Times New Roman" w:hAnsi="Times New Roman"/>
          <w:b/>
          <w:sz w:val="24"/>
          <w:szCs w:val="24"/>
        </w:rPr>
        <w:t>Γ)</w:t>
      </w:r>
      <w:r w:rsidRPr="002957FE">
        <w:rPr>
          <w:rFonts w:ascii="Times New Roman" w:hAnsi="Times New Roman"/>
          <w:sz w:val="24"/>
          <w:szCs w:val="24"/>
        </w:rPr>
        <w:t xml:space="preserve"> </w:t>
      </w:r>
      <w:r w:rsidRPr="002957FE">
        <w:rPr>
          <w:rFonts w:ascii="Times New Roman" w:eastAsia="Segoe UI" w:hAnsi="Times New Roman"/>
          <w:spacing w:val="-1"/>
          <w:sz w:val="24"/>
          <w:szCs w:val="24"/>
        </w:rPr>
        <w:t xml:space="preserve">Επικαιροποιημένη </w:t>
      </w:r>
      <w:r w:rsidRPr="002957FE">
        <w:rPr>
          <w:rFonts w:ascii="Times New Roman" w:eastAsia="Segoe UI" w:hAnsi="Times New Roman"/>
          <w:b/>
          <w:spacing w:val="-1"/>
          <w:sz w:val="24"/>
          <w:szCs w:val="24"/>
        </w:rPr>
        <w:t>Υπεύθυνη Δήλωση</w:t>
      </w:r>
      <w:r w:rsidRPr="002957FE">
        <w:rPr>
          <w:rFonts w:ascii="Times New Roman" w:eastAsia="Segoe UI" w:hAnsi="Times New Roman"/>
          <w:spacing w:val="-1"/>
          <w:sz w:val="24"/>
          <w:szCs w:val="24"/>
        </w:rPr>
        <w:t xml:space="preserve"> </w:t>
      </w:r>
      <w:r w:rsidRPr="002957FE">
        <w:rPr>
          <w:rFonts w:ascii="Times New Roman" w:eastAsia="Segoe UI" w:hAnsi="Times New Roman"/>
          <w:b/>
          <w:spacing w:val="-1"/>
          <w:sz w:val="24"/>
          <w:szCs w:val="24"/>
        </w:rPr>
        <w:t>Ι</w:t>
      </w:r>
      <w:r w:rsidRPr="002957FE">
        <w:rPr>
          <w:rFonts w:ascii="Times New Roman" w:eastAsia="Segoe UI" w:hAnsi="Times New Roman"/>
          <w:spacing w:val="-1"/>
          <w:sz w:val="24"/>
          <w:szCs w:val="24"/>
        </w:rPr>
        <w:t xml:space="preserve"> της παρ.4 του άρθρου 8 του ν.1599/1986(Α΄75), όπως εκάστοτε ισχύει, συμπληρωμένη σύμφωνα µε το </w:t>
      </w:r>
      <w:r w:rsidRPr="002957FE">
        <w:rPr>
          <w:rFonts w:ascii="Times New Roman" w:eastAsia="Segoe UI" w:hAnsi="Times New Roman"/>
          <w:b/>
          <w:spacing w:val="-1"/>
          <w:sz w:val="24"/>
          <w:szCs w:val="24"/>
        </w:rPr>
        <w:t>Παράρτημα ΙΙΙ</w:t>
      </w:r>
      <w:r w:rsidRPr="002957FE">
        <w:rPr>
          <w:rFonts w:ascii="Times New Roman" w:eastAsia="Segoe UI" w:hAnsi="Times New Roman"/>
          <w:spacing w:val="-1"/>
          <w:sz w:val="24"/>
          <w:szCs w:val="24"/>
        </w:rPr>
        <w:t xml:space="preserve"> </w:t>
      </w:r>
      <w:r w:rsidRPr="002957FE">
        <w:rPr>
          <w:rFonts w:ascii="Times New Roman" w:eastAsia="Segoe UI" w:hAnsi="Times New Roman"/>
          <w:i/>
          <w:spacing w:val="-1"/>
          <w:sz w:val="24"/>
          <w:szCs w:val="24"/>
          <w:u w:val="single"/>
        </w:rPr>
        <w:t>(δεν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µε την υποβολή της προσφοράς. Την υπεύθυνη δήλωση υποβάλλει ο νόμιμος εκπρόσωπος της εταιρείας.</w:t>
      </w:r>
    </w:p>
    <w:p w14:paraId="15FB4957" w14:textId="77777777" w:rsidR="00F87B10" w:rsidRPr="002957FE" w:rsidRDefault="00F87B10" w:rsidP="0094401D">
      <w:pPr>
        <w:pStyle w:val="a6"/>
        <w:tabs>
          <w:tab w:val="left" w:pos="462"/>
        </w:tabs>
        <w:spacing w:before="12" w:after="0" w:line="240" w:lineRule="auto"/>
        <w:ind w:left="567" w:right="567"/>
        <w:contextualSpacing w:val="0"/>
        <w:jc w:val="both"/>
        <w:rPr>
          <w:rFonts w:ascii="Times New Roman" w:eastAsia="Segoe UI" w:hAnsi="Times New Roman"/>
          <w:i/>
          <w:spacing w:val="-1"/>
          <w:sz w:val="24"/>
          <w:szCs w:val="24"/>
          <w:u w:val="single"/>
        </w:rPr>
      </w:pPr>
    </w:p>
    <w:p w14:paraId="64394022" w14:textId="4FAF13C6" w:rsidR="00F87B10" w:rsidRPr="002957FE" w:rsidRDefault="00F87B10" w:rsidP="0094401D">
      <w:pPr>
        <w:pStyle w:val="a6"/>
        <w:tabs>
          <w:tab w:val="left" w:pos="462"/>
        </w:tabs>
        <w:spacing w:before="12" w:after="0" w:line="240" w:lineRule="auto"/>
        <w:ind w:left="567" w:right="567"/>
        <w:contextualSpacing w:val="0"/>
        <w:jc w:val="both"/>
        <w:rPr>
          <w:rFonts w:ascii="Times New Roman" w:eastAsia="Segoe UI" w:hAnsi="Times New Roman"/>
          <w:spacing w:val="-1"/>
          <w:sz w:val="24"/>
          <w:szCs w:val="24"/>
        </w:rPr>
      </w:pPr>
      <w:r w:rsidRPr="002957FE">
        <w:rPr>
          <w:rFonts w:ascii="Times New Roman" w:hAnsi="Times New Roman"/>
          <w:b/>
          <w:sz w:val="24"/>
          <w:szCs w:val="24"/>
        </w:rPr>
        <w:t>Δ)</w:t>
      </w:r>
      <w:r w:rsidRPr="002957FE">
        <w:rPr>
          <w:rFonts w:ascii="Times New Roman" w:hAnsi="Times New Roman"/>
          <w:sz w:val="24"/>
          <w:szCs w:val="24"/>
        </w:rPr>
        <w:t xml:space="preserve"> </w:t>
      </w:r>
      <w:r w:rsidRPr="002957FE">
        <w:rPr>
          <w:rFonts w:ascii="Times New Roman" w:eastAsia="Segoe UI" w:hAnsi="Times New Roman"/>
          <w:spacing w:val="-1"/>
          <w:sz w:val="24"/>
          <w:szCs w:val="24"/>
        </w:rPr>
        <w:t xml:space="preserve">Επικαιροποιημένη </w:t>
      </w:r>
      <w:r w:rsidRPr="002957FE">
        <w:rPr>
          <w:rFonts w:ascii="Times New Roman" w:eastAsia="Segoe UI" w:hAnsi="Times New Roman"/>
          <w:b/>
          <w:spacing w:val="-1"/>
          <w:sz w:val="24"/>
          <w:szCs w:val="24"/>
        </w:rPr>
        <w:t xml:space="preserve">Υπεύθυνη Δήλωση </w:t>
      </w:r>
      <w:r w:rsidRPr="002957FE">
        <w:rPr>
          <w:rFonts w:ascii="Times New Roman" w:eastAsia="Segoe UI" w:hAnsi="Times New Roman"/>
          <w:spacing w:val="-1"/>
          <w:sz w:val="24"/>
          <w:szCs w:val="24"/>
        </w:rPr>
        <w:t>της παρ.4 του άρθρου 8 του ν.1599/1986(Α΄75), όπως εκάστοτε ισχύει, όπου σχετικά με τα χρησιμοποιούμενα υλικά καθαρισμού:</w:t>
      </w:r>
    </w:p>
    <w:p w14:paraId="035E34AB" w14:textId="77777777" w:rsidR="00F87B10" w:rsidRPr="002957FE" w:rsidRDefault="00F87B10" w:rsidP="00B23044">
      <w:pPr>
        <w:numPr>
          <w:ilvl w:val="0"/>
          <w:numId w:val="25"/>
        </w:numPr>
        <w:tabs>
          <w:tab w:val="clear" w:pos="360"/>
        </w:tabs>
        <w:spacing w:line="280" w:lineRule="atLeast"/>
        <w:ind w:left="851" w:right="567" w:hanging="283"/>
        <w:jc w:val="both"/>
        <w:rPr>
          <w:rFonts w:eastAsia="Segoe UI"/>
          <w:b/>
          <w:spacing w:val="-1"/>
          <w:lang w:eastAsia="en-US"/>
        </w:rPr>
      </w:pPr>
      <w:r w:rsidRPr="002957FE">
        <w:rPr>
          <w:rFonts w:eastAsia="Segoe UI"/>
          <w:b/>
          <w:spacing w:val="-1"/>
          <w:lang w:eastAsia="en-US"/>
        </w:rPr>
        <w:t>Τα υλικά θα είναι αρίστης ποιότητας, δεν θα προκαλούν φθορά στους χώρους και τα αντικείμενα ούτε θα εμπεριέχουν ουσίες που ταξινομούνται ως επικίνδυνες βάσει του Εθνικού Μητρώου Χημικών Προϊόντων</w:t>
      </w:r>
    </w:p>
    <w:p w14:paraId="50172F34" w14:textId="77777777" w:rsidR="00F87B10" w:rsidRPr="002957FE" w:rsidRDefault="00F87B10" w:rsidP="00B23044">
      <w:pPr>
        <w:numPr>
          <w:ilvl w:val="0"/>
          <w:numId w:val="25"/>
        </w:numPr>
        <w:tabs>
          <w:tab w:val="clear" w:pos="360"/>
        </w:tabs>
        <w:spacing w:line="280" w:lineRule="atLeast"/>
        <w:ind w:left="851" w:right="567" w:hanging="283"/>
        <w:jc w:val="both"/>
        <w:rPr>
          <w:rFonts w:eastAsia="Segoe UI"/>
          <w:b/>
          <w:spacing w:val="-1"/>
          <w:lang w:eastAsia="en-US"/>
        </w:rPr>
      </w:pPr>
      <w:r w:rsidRPr="002957FE">
        <w:rPr>
          <w:rFonts w:eastAsia="Segoe UI"/>
          <w:b/>
          <w:spacing w:val="-1"/>
          <w:lang w:eastAsia="en-US"/>
        </w:rPr>
        <w:t>Η ταξινόμηση, επισήμανση και συσκευασία του προϊόντος θα είναι σύμφωνες με τον κανονισμό (ΕΚ)1272/2008, όπως ισχύει</w:t>
      </w:r>
    </w:p>
    <w:p w14:paraId="247AC8BE" w14:textId="77777777" w:rsidR="00F87B10" w:rsidRPr="002957FE" w:rsidRDefault="00F87B10" w:rsidP="00B23044">
      <w:pPr>
        <w:numPr>
          <w:ilvl w:val="0"/>
          <w:numId w:val="25"/>
        </w:numPr>
        <w:tabs>
          <w:tab w:val="clear" w:pos="360"/>
        </w:tabs>
        <w:spacing w:line="280" w:lineRule="atLeast"/>
        <w:ind w:left="851" w:right="567" w:hanging="283"/>
        <w:jc w:val="both"/>
        <w:rPr>
          <w:rFonts w:eastAsia="Segoe UI"/>
          <w:b/>
          <w:spacing w:val="-1"/>
          <w:lang w:eastAsia="en-US"/>
        </w:rPr>
      </w:pPr>
      <w:r w:rsidRPr="002957FE">
        <w:rPr>
          <w:rFonts w:eastAsia="Segoe UI"/>
          <w:b/>
          <w:spacing w:val="-1"/>
          <w:lang w:eastAsia="en-US"/>
        </w:rPr>
        <w:t>Θα έχει κατατεθεί αίτηση καταχώρησης του προϊόντος στο ΕΜΧΠ, εφόσον απαιτείται, σύμφωνα με το άρθρο 45 του κανονισμού CLP (Κανονισμός 1272/2008ΕΚ), όπως ισχύει</w:t>
      </w:r>
    </w:p>
    <w:p w14:paraId="1573D540" w14:textId="77777777" w:rsidR="00F87B10" w:rsidRPr="002957FE" w:rsidRDefault="00F87B10" w:rsidP="0094401D">
      <w:pPr>
        <w:pStyle w:val="a6"/>
        <w:tabs>
          <w:tab w:val="left" w:pos="462"/>
        </w:tabs>
        <w:spacing w:before="12" w:after="0" w:line="240" w:lineRule="auto"/>
        <w:ind w:left="567" w:right="567"/>
        <w:contextualSpacing w:val="0"/>
        <w:jc w:val="both"/>
        <w:rPr>
          <w:rFonts w:ascii="Times New Roman" w:eastAsia="Segoe UI" w:hAnsi="Times New Roman"/>
          <w:i/>
          <w:spacing w:val="-1"/>
          <w:sz w:val="24"/>
          <w:szCs w:val="24"/>
          <w:u w:val="single"/>
        </w:rPr>
      </w:pPr>
      <w:r w:rsidRPr="002957FE">
        <w:rPr>
          <w:rFonts w:ascii="Times New Roman" w:eastAsia="Segoe UI" w:hAnsi="Times New Roman"/>
          <w:i/>
          <w:spacing w:val="-1"/>
          <w:sz w:val="24"/>
          <w:szCs w:val="24"/>
          <w:u w:val="single"/>
        </w:rPr>
        <w:t>(δεν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µε την υποβολή της προσφοράς. Την υπεύθυνη δήλωση υποβάλλει ο νόμιμος εκπρόσωπος της εταιρείας.</w:t>
      </w:r>
    </w:p>
    <w:p w14:paraId="17C8C2E2" w14:textId="77777777" w:rsidR="00F87B10" w:rsidRPr="002957FE" w:rsidRDefault="00F87B10" w:rsidP="0094401D">
      <w:pPr>
        <w:pStyle w:val="a6"/>
        <w:tabs>
          <w:tab w:val="left" w:pos="462"/>
        </w:tabs>
        <w:spacing w:before="12" w:after="0" w:line="240" w:lineRule="auto"/>
        <w:ind w:left="567" w:right="567"/>
        <w:contextualSpacing w:val="0"/>
        <w:jc w:val="both"/>
        <w:rPr>
          <w:rFonts w:ascii="Times New Roman" w:eastAsia="Segoe UI" w:hAnsi="Times New Roman"/>
          <w:i/>
          <w:spacing w:val="-1"/>
          <w:sz w:val="24"/>
          <w:szCs w:val="24"/>
          <w:u w:val="single"/>
        </w:rPr>
      </w:pPr>
    </w:p>
    <w:p w14:paraId="0BE90849" w14:textId="475ED8AB" w:rsidR="00F87B10" w:rsidRPr="002957FE" w:rsidRDefault="00F87B10" w:rsidP="0094401D">
      <w:pPr>
        <w:pStyle w:val="a6"/>
        <w:tabs>
          <w:tab w:val="left" w:pos="462"/>
        </w:tabs>
        <w:spacing w:before="12" w:after="0" w:line="240" w:lineRule="auto"/>
        <w:ind w:left="567" w:right="567"/>
        <w:contextualSpacing w:val="0"/>
        <w:jc w:val="both"/>
        <w:rPr>
          <w:rFonts w:ascii="Times New Roman" w:hAnsi="Times New Roman"/>
          <w:b/>
          <w:bCs/>
          <w:sz w:val="24"/>
          <w:szCs w:val="24"/>
        </w:rPr>
      </w:pPr>
      <w:r w:rsidRPr="002957FE">
        <w:rPr>
          <w:rFonts w:ascii="Times New Roman" w:hAnsi="Times New Roman"/>
          <w:b/>
          <w:bCs/>
          <w:sz w:val="24"/>
          <w:szCs w:val="24"/>
        </w:rPr>
        <w:t xml:space="preserve">Ε) </w:t>
      </w:r>
      <w:r w:rsidRPr="002957FE">
        <w:rPr>
          <w:rFonts w:ascii="Times New Roman" w:eastAsia="Segoe UI" w:hAnsi="Times New Roman"/>
          <w:spacing w:val="-1"/>
          <w:sz w:val="24"/>
          <w:szCs w:val="24"/>
        </w:rPr>
        <w:t xml:space="preserve">Επικαιροποιημένη </w:t>
      </w:r>
      <w:r w:rsidRPr="002957FE">
        <w:rPr>
          <w:rFonts w:ascii="Times New Roman" w:eastAsia="Segoe UI" w:hAnsi="Times New Roman"/>
          <w:b/>
          <w:spacing w:val="-1"/>
          <w:sz w:val="24"/>
          <w:szCs w:val="24"/>
        </w:rPr>
        <w:t xml:space="preserve">Υπεύθυνη Δήλωση </w:t>
      </w:r>
      <w:r w:rsidRPr="002957FE">
        <w:rPr>
          <w:rFonts w:ascii="Times New Roman" w:eastAsia="Segoe UI" w:hAnsi="Times New Roman"/>
          <w:spacing w:val="-1"/>
          <w:sz w:val="24"/>
          <w:szCs w:val="24"/>
        </w:rPr>
        <w:t xml:space="preserve">της παρ.4 του άρθρου 8 του ν.1599/1986(Α΄75), </w:t>
      </w:r>
      <w:r w:rsidRPr="002957FE">
        <w:rPr>
          <w:rFonts w:ascii="Times New Roman" w:hAnsi="Times New Roman"/>
          <w:sz w:val="24"/>
          <w:szCs w:val="24"/>
        </w:rPr>
        <w:t>που θα δηλώνεται:</w:t>
      </w:r>
      <w:r w:rsidRPr="002957FE">
        <w:rPr>
          <w:rFonts w:ascii="Times New Roman" w:hAnsi="Times New Roman"/>
          <w:bCs/>
          <w:sz w:val="24"/>
          <w:szCs w:val="24"/>
        </w:rPr>
        <w:t xml:space="preserve"> </w:t>
      </w:r>
    </w:p>
    <w:p w14:paraId="05EF8422" w14:textId="77777777" w:rsidR="00F87B10" w:rsidRPr="002957FE" w:rsidRDefault="00F87B10" w:rsidP="0094401D">
      <w:pPr>
        <w:pStyle w:val="a6"/>
        <w:tabs>
          <w:tab w:val="left" w:pos="462"/>
          <w:tab w:val="left" w:pos="567"/>
        </w:tabs>
        <w:spacing w:before="12" w:after="0" w:line="240" w:lineRule="auto"/>
        <w:ind w:left="567" w:right="567"/>
        <w:contextualSpacing w:val="0"/>
        <w:jc w:val="both"/>
        <w:rPr>
          <w:rFonts w:ascii="Times New Roman" w:hAnsi="Times New Roman"/>
          <w:b/>
          <w:sz w:val="24"/>
          <w:szCs w:val="24"/>
        </w:rPr>
      </w:pPr>
      <w:r w:rsidRPr="002957FE">
        <w:rPr>
          <w:rFonts w:ascii="Times New Roman" w:hAnsi="Times New Roman"/>
          <w:b/>
          <w:sz w:val="24"/>
          <w:szCs w:val="24"/>
        </w:rPr>
        <w:t>ότι το προσωπικό που θα χρησιμοποιήσει για τον καθαρισμό των κτιρίων του Πανεπιστημίου Κρήτης και αποτελούν αντικείμενο του παρόντος διαγωνισμού, θα διαθέτει τουλάχιστον 1 έτος αποδεδειγμένη εμπειρία σε εργασίες καθαρισμού και ότι, δεσμεύεται να υποβάλλει τα σχετικά αποδεικτικά έγγραφα πριν την υπογραφή της σχετικής σύμβασης.</w:t>
      </w:r>
    </w:p>
    <w:p w14:paraId="50ACB4E3" w14:textId="77777777" w:rsidR="00F87B10" w:rsidRPr="002957FE" w:rsidRDefault="00F87B10" w:rsidP="0094401D">
      <w:pPr>
        <w:pStyle w:val="a6"/>
        <w:tabs>
          <w:tab w:val="left" w:pos="462"/>
          <w:tab w:val="left" w:pos="567"/>
        </w:tabs>
        <w:spacing w:before="12" w:after="0" w:line="240" w:lineRule="auto"/>
        <w:ind w:left="567" w:right="567"/>
        <w:contextualSpacing w:val="0"/>
        <w:jc w:val="both"/>
        <w:rPr>
          <w:rFonts w:ascii="Times New Roman" w:hAnsi="Times New Roman"/>
          <w:b/>
          <w:sz w:val="24"/>
          <w:szCs w:val="24"/>
        </w:rPr>
      </w:pPr>
    </w:p>
    <w:p w14:paraId="0CA44C93" w14:textId="27A30909" w:rsidR="00F87B10" w:rsidRPr="002957FE" w:rsidRDefault="00F87B10" w:rsidP="0094401D">
      <w:pPr>
        <w:spacing w:before="40" w:after="40" w:line="280" w:lineRule="atLeast"/>
        <w:ind w:left="567" w:right="567"/>
        <w:jc w:val="both"/>
      </w:pPr>
      <w:r w:rsidRPr="002957FE">
        <w:rPr>
          <w:b/>
        </w:rPr>
        <w:t>ΣΤ) Πλήρης περιγραφή προσφερόμενων υπηρεσιών</w:t>
      </w:r>
    </w:p>
    <w:p w14:paraId="161A4A4B" w14:textId="77777777" w:rsidR="00F87B10" w:rsidRPr="002957FE" w:rsidRDefault="00F87B10" w:rsidP="00B23044">
      <w:pPr>
        <w:numPr>
          <w:ilvl w:val="1"/>
          <w:numId w:val="24"/>
        </w:numPr>
        <w:tabs>
          <w:tab w:val="clear" w:pos="792"/>
        </w:tabs>
        <w:overflowPunct w:val="0"/>
        <w:autoSpaceDE w:val="0"/>
        <w:autoSpaceDN w:val="0"/>
        <w:adjustRightInd w:val="0"/>
        <w:spacing w:line="280" w:lineRule="atLeast"/>
        <w:ind w:left="993" w:right="567" w:hanging="421"/>
        <w:jc w:val="both"/>
        <w:textAlignment w:val="baseline"/>
      </w:pPr>
      <w:r w:rsidRPr="002957FE">
        <w:t>Συμπληρωμένο τον «Πίνακα συμμόρφωσης» του Παραρτήματος Ι</w:t>
      </w:r>
    </w:p>
    <w:p w14:paraId="09A0DD24" w14:textId="77777777" w:rsidR="00F87B10" w:rsidRPr="002957FE" w:rsidRDefault="00F87B10" w:rsidP="00B23044">
      <w:pPr>
        <w:numPr>
          <w:ilvl w:val="1"/>
          <w:numId w:val="24"/>
        </w:numPr>
        <w:tabs>
          <w:tab w:val="clear" w:pos="792"/>
        </w:tabs>
        <w:overflowPunct w:val="0"/>
        <w:autoSpaceDE w:val="0"/>
        <w:autoSpaceDN w:val="0"/>
        <w:adjustRightInd w:val="0"/>
        <w:spacing w:line="280" w:lineRule="atLeast"/>
        <w:ind w:left="993" w:right="567" w:hanging="421"/>
        <w:jc w:val="both"/>
        <w:textAlignment w:val="baseline"/>
        <w:rPr>
          <w:i/>
        </w:rPr>
      </w:pPr>
      <w:r w:rsidRPr="002957FE">
        <w:rPr>
          <w:u w:val="single"/>
        </w:rPr>
        <w:lastRenderedPageBreak/>
        <w:t xml:space="preserve">Μέθοδος εξασφάλισης της διατήρησης του απαιτούμενου επιπέδου καθαριότητας </w:t>
      </w:r>
      <w:r w:rsidRPr="002957FE">
        <w:rPr>
          <w:i/>
        </w:rPr>
        <w:t xml:space="preserve">(αναλυτική περιγραφή της μεθόδου που θα τηρήσει ο υποψήφιος ανάδοχος ούτως ώστε να επιτυγχάνεται η εξασφάλιση της διατήρησης του απαιτούμενου επιπέδου καθαριότητας) </w:t>
      </w:r>
    </w:p>
    <w:p w14:paraId="7B5062E6" w14:textId="77777777" w:rsidR="00F87B10" w:rsidRPr="002957FE" w:rsidRDefault="00F87B10" w:rsidP="00B23044">
      <w:pPr>
        <w:numPr>
          <w:ilvl w:val="1"/>
          <w:numId w:val="24"/>
        </w:numPr>
        <w:tabs>
          <w:tab w:val="clear" w:pos="792"/>
        </w:tabs>
        <w:overflowPunct w:val="0"/>
        <w:autoSpaceDE w:val="0"/>
        <w:autoSpaceDN w:val="0"/>
        <w:adjustRightInd w:val="0"/>
        <w:spacing w:line="280" w:lineRule="atLeast"/>
        <w:ind w:left="993" w:right="567" w:hanging="421"/>
        <w:jc w:val="both"/>
        <w:textAlignment w:val="baseline"/>
        <w:rPr>
          <w:i/>
          <w:u w:val="single"/>
        </w:rPr>
      </w:pPr>
      <w:r w:rsidRPr="002957FE">
        <w:rPr>
          <w:u w:val="single"/>
        </w:rPr>
        <w:t xml:space="preserve">Δυνατότητα επαρκούς υποστήριξης σε έκτακτες ανάγκες καθαρισμού </w:t>
      </w:r>
      <w:r w:rsidRPr="002957FE">
        <w:t>(</w:t>
      </w:r>
      <w:r w:rsidRPr="002957FE">
        <w:rPr>
          <w:i/>
        </w:rPr>
        <w:t xml:space="preserve">τεκμηρίωση  της δυνατότητας που έχει ο υποψήφιος ανάδοχος στην λήψη δραστικών μέτρων ούτως ώστε να υποστηρίζει  το Πανεπιστήμιο Κρήτης σε έκτακτες ανάγκες καθαρισμού </w:t>
      </w:r>
      <w:r w:rsidRPr="002957FE">
        <w:t>όπως αυτή προκύπτει μέσω βεβαιώσεων υποστήριξης εργασιών, σε ανάλογες περιπτώσεις). Ως έκτακτες θεωρούνται οι περιπτώσεις φυσικών καταστροφών, σεισμού, πλημμυρών, εκτεταμένης πυρκαγιάς κ.λ.π.</w:t>
      </w:r>
    </w:p>
    <w:p w14:paraId="55EF13EE" w14:textId="77777777" w:rsidR="00F87B10" w:rsidRPr="002957FE" w:rsidRDefault="00F87B10" w:rsidP="00B23044">
      <w:pPr>
        <w:numPr>
          <w:ilvl w:val="1"/>
          <w:numId w:val="24"/>
        </w:numPr>
        <w:tabs>
          <w:tab w:val="clear" w:pos="792"/>
        </w:tabs>
        <w:overflowPunct w:val="0"/>
        <w:autoSpaceDE w:val="0"/>
        <w:autoSpaceDN w:val="0"/>
        <w:adjustRightInd w:val="0"/>
        <w:spacing w:line="280" w:lineRule="atLeast"/>
        <w:ind w:left="993" w:right="567" w:hanging="421"/>
        <w:jc w:val="both"/>
        <w:textAlignment w:val="baseline"/>
        <w:rPr>
          <w:i/>
        </w:rPr>
      </w:pPr>
      <w:r w:rsidRPr="002957FE">
        <w:rPr>
          <w:u w:val="single"/>
        </w:rPr>
        <w:t>Αριθμός απασχολούμενων ατόμων</w:t>
      </w:r>
      <w:r w:rsidRPr="002957FE">
        <w:rPr>
          <w:i/>
          <w:u w:val="single"/>
        </w:rPr>
        <w:t xml:space="preserve"> </w:t>
      </w:r>
      <w:r w:rsidRPr="002957FE">
        <w:rPr>
          <w:i/>
        </w:rPr>
        <w:t xml:space="preserve">(αριθμό εργαζομένων που προτίθεται να απασχολήσει ο υποψήφιος ανάδοχος για κάθε κτίριο χωριστά, οι ημέρες και ώρες εργασίας αυτών) </w:t>
      </w:r>
    </w:p>
    <w:p w14:paraId="4FDC6D66" w14:textId="77777777" w:rsidR="00F87B10" w:rsidRPr="002957FE" w:rsidRDefault="00F87B10" w:rsidP="0094401D">
      <w:pPr>
        <w:overflowPunct w:val="0"/>
        <w:autoSpaceDE w:val="0"/>
        <w:autoSpaceDN w:val="0"/>
        <w:adjustRightInd w:val="0"/>
        <w:spacing w:line="280" w:lineRule="atLeast"/>
        <w:ind w:left="567" w:right="567"/>
        <w:jc w:val="both"/>
        <w:textAlignment w:val="baseline"/>
        <w:rPr>
          <w:i/>
        </w:rPr>
      </w:pPr>
    </w:p>
    <w:p w14:paraId="565DB706" w14:textId="39D530FF" w:rsidR="00F87B10" w:rsidRPr="002957FE" w:rsidRDefault="00F87B10" w:rsidP="0094401D">
      <w:pPr>
        <w:spacing w:line="280" w:lineRule="atLeast"/>
        <w:ind w:left="567" w:right="567"/>
        <w:jc w:val="both"/>
        <w:rPr>
          <w:bCs/>
        </w:rPr>
      </w:pPr>
      <w:r w:rsidRPr="002957FE">
        <w:rPr>
          <w:b/>
          <w:bCs/>
        </w:rPr>
        <w:t>Η)</w:t>
      </w:r>
      <w:r w:rsidRPr="002957FE">
        <w:rPr>
          <w:bCs/>
        </w:rPr>
        <w:t xml:space="preserve"> Στοιχεία που αφορούν στην τεχνική ικανότητα του υποψηφίου αναδόχου, ήτοι:</w:t>
      </w:r>
    </w:p>
    <w:p w14:paraId="64433A44" w14:textId="2EAAB0D0" w:rsidR="00F87B10" w:rsidRPr="002957FE" w:rsidRDefault="00F87B10" w:rsidP="0094401D">
      <w:pPr>
        <w:ind w:left="567" w:right="567"/>
        <w:jc w:val="both"/>
        <w:rPr>
          <w:bCs/>
        </w:rPr>
      </w:pPr>
      <w:r w:rsidRPr="002957FE">
        <w:rPr>
          <w:b/>
          <w:bCs/>
        </w:rPr>
        <w:t>Η.</w:t>
      </w:r>
      <w:r w:rsidRPr="002957FE">
        <w:rPr>
          <w:b/>
          <w:bCs/>
          <w:lang w:val="en-US"/>
        </w:rPr>
        <w:t>i</w:t>
      </w:r>
      <w:r w:rsidRPr="002957FE">
        <w:rPr>
          <w:b/>
          <w:bCs/>
        </w:rPr>
        <w:t>)</w:t>
      </w:r>
      <w:r w:rsidRPr="002957FE">
        <w:rPr>
          <w:bCs/>
          <w:color w:val="FF0000"/>
        </w:rPr>
        <w:t xml:space="preserve"> </w:t>
      </w:r>
      <w:r w:rsidRPr="002957FE">
        <w:rPr>
          <w:b/>
          <w:bCs/>
          <w:u w:val="single"/>
        </w:rPr>
        <w:t xml:space="preserve">Κατάλογο παρόμοιων  υπηρεσιών, όπου απαιτούνται τουλάχιστον 2 συμβάσεις </w:t>
      </w:r>
      <w:r w:rsidRPr="002957FE">
        <w:rPr>
          <w:bCs/>
        </w:rPr>
        <w:t xml:space="preserve"> που ανέλαβε και εκτέλεσε  η εταιρεία κατά τα τρία προηγούμενα έτη (2018-2019-2020),  για τις οποίες συντρέχουν </w:t>
      </w:r>
      <w:r w:rsidRPr="002957FE">
        <w:rPr>
          <w:bCs/>
          <w:u w:val="single"/>
        </w:rPr>
        <w:t>σωρευτικά</w:t>
      </w:r>
      <w:r w:rsidRPr="002957FE">
        <w:rPr>
          <w:bCs/>
        </w:rPr>
        <w:t xml:space="preserve"> και οι δύο προϋποθέσεις:</w:t>
      </w:r>
    </w:p>
    <w:p w14:paraId="021F41C9" w14:textId="77777777" w:rsidR="00F87B10" w:rsidRPr="002957FE" w:rsidRDefault="00F87B10" w:rsidP="00B23044">
      <w:pPr>
        <w:numPr>
          <w:ilvl w:val="0"/>
          <w:numId w:val="16"/>
        </w:numPr>
        <w:suppressAutoHyphens/>
        <w:ind w:left="851" w:right="567" w:hanging="357"/>
        <w:jc w:val="both"/>
        <w:rPr>
          <w:bCs/>
        </w:rPr>
      </w:pPr>
      <w:r w:rsidRPr="002957FE">
        <w:rPr>
          <w:bCs/>
        </w:rPr>
        <w:t xml:space="preserve">με έκταση καθαριζόμενων χώρων, μεγέθους  τουλάχιστον  του 70% του συνόλου των  ζητούμενων τετραγωνικών μέτρων του πίνακα 1 του άρθρου 1.3. της παρούσας διακήρυξης, ήτοι 29.274,82 τ.μ., έκαστη  </w:t>
      </w:r>
    </w:p>
    <w:p w14:paraId="042B71E6" w14:textId="77777777" w:rsidR="00F87B10" w:rsidRPr="002957FE" w:rsidRDefault="00F87B10" w:rsidP="00B23044">
      <w:pPr>
        <w:numPr>
          <w:ilvl w:val="0"/>
          <w:numId w:val="16"/>
        </w:numPr>
        <w:suppressAutoHyphens/>
        <w:ind w:left="851" w:right="567" w:hanging="357"/>
        <w:jc w:val="both"/>
        <w:rPr>
          <w:bCs/>
        </w:rPr>
      </w:pPr>
      <w:r w:rsidRPr="002957FE">
        <w:rPr>
          <w:bCs/>
        </w:rPr>
        <w:t xml:space="preserve">διάρκειας τουλάχιστον 3 μηνών, έκαστη. </w:t>
      </w:r>
    </w:p>
    <w:p w14:paraId="11BD28AD" w14:textId="77777777" w:rsidR="00F87B10" w:rsidRPr="002957FE" w:rsidRDefault="00F87B10" w:rsidP="0094401D">
      <w:pPr>
        <w:ind w:left="567" w:right="567"/>
        <w:jc w:val="both"/>
        <w:rPr>
          <w:bCs/>
        </w:rPr>
      </w:pPr>
      <w:r w:rsidRPr="002957FE">
        <w:rPr>
          <w:bCs/>
        </w:rPr>
        <w:t xml:space="preserve">Ως </w:t>
      </w:r>
      <w:r w:rsidRPr="002957FE">
        <w:rPr>
          <w:b/>
          <w:bCs/>
        </w:rPr>
        <w:t>«</w:t>
      </w:r>
      <w:r w:rsidRPr="002957FE">
        <w:rPr>
          <w:b/>
        </w:rPr>
        <w:t>παρόμοιες υπηρεσίες»</w:t>
      </w:r>
      <w:r w:rsidRPr="002957FE">
        <w:t xml:space="preserve"> στην παρούσα διακήρυξη  νοούνται: καθαρισμός </w:t>
      </w:r>
      <w:r w:rsidRPr="002957FE">
        <w:rPr>
          <w:u w:val="single"/>
        </w:rPr>
        <w:t>εσωτερικών χώρων</w:t>
      </w:r>
      <w:r w:rsidRPr="002957FE">
        <w:t xml:space="preserve"> επαγγελματικών κτιρίων, δημόσιων ή ιδιωτικών, συμπεριλαμβανομένων κοινόχρηστων και βοηθητικών χώρων.</w:t>
      </w:r>
    </w:p>
    <w:p w14:paraId="20CE2E16" w14:textId="77777777" w:rsidR="00F87B10" w:rsidRPr="002957FE" w:rsidRDefault="00F87B10" w:rsidP="0094401D">
      <w:pPr>
        <w:spacing w:line="280" w:lineRule="atLeast"/>
        <w:ind w:left="567" w:right="567"/>
        <w:jc w:val="both"/>
        <w:rPr>
          <w:bCs/>
        </w:rPr>
      </w:pPr>
      <w:r w:rsidRPr="002957FE">
        <w:rPr>
          <w:bCs/>
        </w:rPr>
        <w:t>Ο κατάλογος θα πρέπει υποχρεωτικά να έχει την παρακάτω μορφή:</w:t>
      </w:r>
    </w:p>
    <w:tbl>
      <w:tblPr>
        <w:tblW w:w="9886" w:type="dxa"/>
        <w:jc w:val="center"/>
        <w:tblLayout w:type="fixed"/>
        <w:tblLook w:val="0000" w:firstRow="0" w:lastRow="0" w:firstColumn="0" w:lastColumn="0" w:noHBand="0" w:noVBand="0"/>
      </w:tblPr>
      <w:tblGrid>
        <w:gridCol w:w="1271"/>
        <w:gridCol w:w="1289"/>
        <w:gridCol w:w="1659"/>
        <w:gridCol w:w="2297"/>
        <w:gridCol w:w="1559"/>
        <w:gridCol w:w="1811"/>
      </w:tblGrid>
      <w:tr w:rsidR="00F87B10" w:rsidRPr="002957FE" w14:paraId="7F80C80B" w14:textId="77777777" w:rsidTr="007B5217">
        <w:trPr>
          <w:trHeight w:val="754"/>
          <w:jc w:val="center"/>
        </w:trPr>
        <w:tc>
          <w:tcPr>
            <w:tcW w:w="1271"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0CAC3E5" w14:textId="77777777" w:rsidR="00F87B10" w:rsidRPr="007B5217" w:rsidRDefault="00F87B10" w:rsidP="007B5217">
            <w:pPr>
              <w:spacing w:line="280" w:lineRule="atLeast"/>
              <w:jc w:val="both"/>
              <w:rPr>
                <w:sz w:val="18"/>
                <w:szCs w:val="18"/>
              </w:rPr>
            </w:pPr>
            <w:r w:rsidRPr="007B5217">
              <w:rPr>
                <w:sz w:val="18"/>
                <w:szCs w:val="18"/>
              </w:rPr>
              <w:t>Α/Α</w:t>
            </w:r>
          </w:p>
        </w:tc>
        <w:tc>
          <w:tcPr>
            <w:tcW w:w="1289" w:type="dxa"/>
            <w:tcBorders>
              <w:top w:val="single" w:sz="4" w:space="0" w:color="auto"/>
              <w:left w:val="nil"/>
              <w:bottom w:val="single" w:sz="4" w:space="0" w:color="auto"/>
              <w:right w:val="single" w:sz="4" w:space="0" w:color="auto"/>
            </w:tcBorders>
            <w:shd w:val="clear" w:color="auto" w:fill="CCFFCC"/>
            <w:vAlign w:val="center"/>
          </w:tcPr>
          <w:p w14:paraId="1DC9E55F" w14:textId="77777777" w:rsidR="00F87B10" w:rsidRPr="007B5217" w:rsidRDefault="00F87B10" w:rsidP="007B5217">
            <w:pPr>
              <w:spacing w:line="280" w:lineRule="atLeast"/>
              <w:jc w:val="both"/>
              <w:rPr>
                <w:sz w:val="18"/>
                <w:szCs w:val="18"/>
              </w:rPr>
            </w:pPr>
            <w:r w:rsidRPr="007B5217">
              <w:rPr>
                <w:sz w:val="18"/>
                <w:szCs w:val="18"/>
              </w:rPr>
              <w:t>ΠΕΛΑΤΗΣ</w:t>
            </w:r>
            <w:r w:rsidRPr="007B5217">
              <w:rPr>
                <w:sz w:val="18"/>
                <w:szCs w:val="18"/>
              </w:rPr>
              <w:br/>
              <w:t>(Επωνυμία, Δ/νση, τηλ, fax)</w:t>
            </w:r>
          </w:p>
        </w:tc>
        <w:tc>
          <w:tcPr>
            <w:tcW w:w="1659" w:type="dxa"/>
            <w:tcBorders>
              <w:top w:val="single" w:sz="4" w:space="0" w:color="auto"/>
              <w:left w:val="nil"/>
              <w:bottom w:val="single" w:sz="4" w:space="0" w:color="auto"/>
              <w:right w:val="single" w:sz="4" w:space="0" w:color="auto"/>
            </w:tcBorders>
            <w:shd w:val="clear" w:color="auto" w:fill="CCFFCC"/>
            <w:vAlign w:val="center"/>
          </w:tcPr>
          <w:p w14:paraId="6571400B" w14:textId="77777777" w:rsidR="00F87B10" w:rsidRPr="007B5217" w:rsidRDefault="00F87B10" w:rsidP="007B5217">
            <w:pPr>
              <w:spacing w:line="280" w:lineRule="atLeast"/>
              <w:ind w:right="9"/>
              <w:jc w:val="both"/>
              <w:rPr>
                <w:sz w:val="18"/>
                <w:szCs w:val="18"/>
              </w:rPr>
            </w:pPr>
            <w:r w:rsidRPr="007B5217">
              <w:rPr>
                <w:sz w:val="18"/>
                <w:szCs w:val="18"/>
              </w:rPr>
              <w:t xml:space="preserve">ΣΥΝΤΟΜΗ </w:t>
            </w:r>
            <w:r w:rsidRPr="007B5217">
              <w:rPr>
                <w:sz w:val="18"/>
                <w:szCs w:val="18"/>
              </w:rPr>
              <w:br/>
              <w:t>ΠΕΡΙΓΡΑΦΗ ΕΡΓΟΥ</w:t>
            </w:r>
          </w:p>
        </w:tc>
        <w:tc>
          <w:tcPr>
            <w:tcW w:w="2297" w:type="dxa"/>
            <w:tcBorders>
              <w:top w:val="single" w:sz="4" w:space="0" w:color="auto"/>
              <w:left w:val="nil"/>
              <w:bottom w:val="single" w:sz="4" w:space="0" w:color="auto"/>
              <w:right w:val="single" w:sz="4" w:space="0" w:color="auto"/>
            </w:tcBorders>
            <w:shd w:val="clear" w:color="auto" w:fill="CCFFCC"/>
            <w:vAlign w:val="center"/>
          </w:tcPr>
          <w:p w14:paraId="44B2D5FA" w14:textId="77777777" w:rsidR="00F87B10" w:rsidRPr="007B5217" w:rsidRDefault="00F87B10" w:rsidP="007B5217">
            <w:pPr>
              <w:spacing w:line="280" w:lineRule="atLeast"/>
              <w:ind w:right="2"/>
              <w:jc w:val="both"/>
              <w:rPr>
                <w:sz w:val="18"/>
                <w:szCs w:val="18"/>
              </w:rPr>
            </w:pPr>
            <w:r w:rsidRPr="007B5217">
              <w:rPr>
                <w:sz w:val="18"/>
                <w:szCs w:val="18"/>
              </w:rPr>
              <w:t xml:space="preserve">ΚΑΘΑΡΙΖΟΜΕΝΗ ΕΚΤΑΣΗ </w:t>
            </w:r>
            <w:r w:rsidRPr="007B5217">
              <w:rPr>
                <w:b/>
                <w:bCs/>
                <w:sz w:val="18"/>
                <w:szCs w:val="18"/>
              </w:rPr>
              <w:t>ΕΣΩΤΕΡΙΚΩΝ ΧΩΡΩΝ</w:t>
            </w:r>
            <w:r w:rsidRPr="007B5217">
              <w:rPr>
                <w:sz w:val="18"/>
                <w:szCs w:val="18"/>
              </w:rPr>
              <w:t xml:space="preserve">  ΚΤΙΡΙΩΝ, ΑΠΟΘΗΚΕΥΤΙΚΏΝ &amp; ΒΟΗΘΗΤΙΚΩΝ  ΧΩΡΩΝ (σε τμ)</w:t>
            </w:r>
          </w:p>
        </w:tc>
        <w:tc>
          <w:tcPr>
            <w:tcW w:w="1559" w:type="dxa"/>
            <w:tcBorders>
              <w:top w:val="single" w:sz="4" w:space="0" w:color="auto"/>
              <w:left w:val="nil"/>
              <w:bottom w:val="single" w:sz="4" w:space="0" w:color="auto"/>
              <w:right w:val="single" w:sz="4" w:space="0" w:color="auto"/>
            </w:tcBorders>
            <w:shd w:val="clear" w:color="auto" w:fill="CCFFCC"/>
          </w:tcPr>
          <w:p w14:paraId="1BC7B03D" w14:textId="77777777" w:rsidR="00F87B10" w:rsidRPr="007B5217" w:rsidRDefault="00F87B10" w:rsidP="0094401D">
            <w:pPr>
              <w:spacing w:line="280" w:lineRule="atLeast"/>
              <w:ind w:left="567" w:right="567"/>
              <w:jc w:val="both"/>
              <w:rPr>
                <w:sz w:val="18"/>
                <w:szCs w:val="18"/>
              </w:rPr>
            </w:pPr>
          </w:p>
          <w:p w14:paraId="56C0D486" w14:textId="77777777" w:rsidR="00F87B10" w:rsidRPr="007B5217" w:rsidRDefault="00F87B10" w:rsidP="007B5217">
            <w:pPr>
              <w:spacing w:line="280" w:lineRule="atLeast"/>
              <w:jc w:val="both"/>
              <w:rPr>
                <w:sz w:val="18"/>
                <w:szCs w:val="18"/>
              </w:rPr>
            </w:pPr>
            <w:r w:rsidRPr="007B5217">
              <w:rPr>
                <w:sz w:val="18"/>
                <w:szCs w:val="18"/>
              </w:rPr>
              <w:t xml:space="preserve">ΔΙΑΡΚΕΙΑ </w:t>
            </w:r>
            <w:r w:rsidRPr="007B5217">
              <w:rPr>
                <w:sz w:val="18"/>
                <w:szCs w:val="18"/>
              </w:rPr>
              <w:br/>
              <w:t>ΕΚΤΕΛΕΣΗΣ ΕΡΓΟΥ</w:t>
            </w:r>
          </w:p>
        </w:tc>
        <w:tc>
          <w:tcPr>
            <w:tcW w:w="1811" w:type="dxa"/>
            <w:tcBorders>
              <w:top w:val="single" w:sz="4" w:space="0" w:color="auto"/>
              <w:left w:val="single" w:sz="4" w:space="0" w:color="auto"/>
              <w:bottom w:val="single" w:sz="4" w:space="0" w:color="auto"/>
              <w:right w:val="single" w:sz="4" w:space="0" w:color="auto"/>
            </w:tcBorders>
            <w:shd w:val="clear" w:color="auto" w:fill="CCFFCC"/>
            <w:vAlign w:val="center"/>
          </w:tcPr>
          <w:p w14:paraId="3EA5F3A5" w14:textId="77777777" w:rsidR="00F87B10" w:rsidRPr="007B5217" w:rsidRDefault="00F87B10" w:rsidP="007B5217">
            <w:pPr>
              <w:spacing w:line="280" w:lineRule="atLeast"/>
              <w:jc w:val="both"/>
              <w:rPr>
                <w:sz w:val="18"/>
                <w:szCs w:val="18"/>
              </w:rPr>
            </w:pPr>
            <w:r w:rsidRPr="007B5217">
              <w:rPr>
                <w:sz w:val="18"/>
                <w:szCs w:val="18"/>
              </w:rPr>
              <w:t xml:space="preserve">ΤΟΠΟΣ ΠΑΡΟΧΗΣ </w:t>
            </w:r>
            <w:r w:rsidRPr="007B5217">
              <w:rPr>
                <w:sz w:val="18"/>
                <w:szCs w:val="18"/>
              </w:rPr>
              <w:br/>
              <w:t>ΥΠΗΡΕΣΙΩΝ</w:t>
            </w:r>
          </w:p>
        </w:tc>
      </w:tr>
      <w:tr w:rsidR="00F87B10" w:rsidRPr="002957FE" w14:paraId="1FFD62EE" w14:textId="77777777" w:rsidTr="007B5217">
        <w:trPr>
          <w:trHeight w:val="32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0A875CAA" w14:textId="77777777" w:rsidR="00F87B10" w:rsidRPr="002957FE" w:rsidRDefault="00F87B10" w:rsidP="007B5217">
            <w:pPr>
              <w:tabs>
                <w:tab w:val="left" w:pos="493"/>
              </w:tabs>
              <w:spacing w:line="280" w:lineRule="atLeast"/>
              <w:ind w:left="567" w:right="567"/>
              <w:jc w:val="center"/>
            </w:pPr>
            <w:r w:rsidRPr="002957FE">
              <w:t> </w:t>
            </w:r>
          </w:p>
        </w:tc>
        <w:tc>
          <w:tcPr>
            <w:tcW w:w="1289" w:type="dxa"/>
            <w:tcBorders>
              <w:top w:val="nil"/>
              <w:left w:val="nil"/>
              <w:bottom w:val="single" w:sz="4" w:space="0" w:color="auto"/>
              <w:right w:val="single" w:sz="4" w:space="0" w:color="auto"/>
            </w:tcBorders>
            <w:shd w:val="clear" w:color="auto" w:fill="auto"/>
            <w:vAlign w:val="center"/>
          </w:tcPr>
          <w:p w14:paraId="05FA933E" w14:textId="77777777" w:rsidR="00F87B10" w:rsidRPr="002957FE" w:rsidRDefault="00F87B10" w:rsidP="0094401D">
            <w:pPr>
              <w:spacing w:line="280" w:lineRule="atLeast"/>
              <w:ind w:left="567" w:right="567"/>
              <w:jc w:val="center"/>
            </w:pPr>
            <w:r w:rsidRPr="002957FE">
              <w:t> </w:t>
            </w:r>
          </w:p>
        </w:tc>
        <w:tc>
          <w:tcPr>
            <w:tcW w:w="1659" w:type="dxa"/>
            <w:tcBorders>
              <w:top w:val="nil"/>
              <w:left w:val="nil"/>
              <w:bottom w:val="single" w:sz="4" w:space="0" w:color="auto"/>
              <w:right w:val="single" w:sz="4" w:space="0" w:color="auto"/>
            </w:tcBorders>
            <w:shd w:val="clear" w:color="auto" w:fill="auto"/>
            <w:noWrap/>
            <w:vAlign w:val="center"/>
          </w:tcPr>
          <w:p w14:paraId="78EF6ED0" w14:textId="77777777" w:rsidR="00F87B10" w:rsidRPr="002957FE" w:rsidRDefault="00F87B10" w:rsidP="0094401D">
            <w:pPr>
              <w:spacing w:line="280" w:lineRule="atLeast"/>
              <w:ind w:left="567" w:right="567"/>
              <w:jc w:val="center"/>
            </w:pPr>
            <w:r w:rsidRPr="002957FE">
              <w:t> </w:t>
            </w:r>
          </w:p>
        </w:tc>
        <w:tc>
          <w:tcPr>
            <w:tcW w:w="2297" w:type="dxa"/>
            <w:tcBorders>
              <w:top w:val="nil"/>
              <w:left w:val="nil"/>
              <w:bottom w:val="single" w:sz="4" w:space="0" w:color="auto"/>
              <w:right w:val="single" w:sz="4" w:space="0" w:color="auto"/>
            </w:tcBorders>
            <w:shd w:val="clear" w:color="auto" w:fill="auto"/>
            <w:noWrap/>
            <w:vAlign w:val="center"/>
          </w:tcPr>
          <w:p w14:paraId="147B11BC" w14:textId="77777777" w:rsidR="00F87B10" w:rsidRPr="002957FE" w:rsidRDefault="00F87B10" w:rsidP="0094401D">
            <w:pPr>
              <w:spacing w:line="280" w:lineRule="atLeast"/>
              <w:ind w:left="567" w:right="567"/>
              <w:jc w:val="center"/>
            </w:pPr>
            <w:r w:rsidRPr="002957FE">
              <w:t> </w:t>
            </w:r>
          </w:p>
        </w:tc>
        <w:tc>
          <w:tcPr>
            <w:tcW w:w="1559" w:type="dxa"/>
            <w:tcBorders>
              <w:top w:val="single" w:sz="4" w:space="0" w:color="auto"/>
              <w:left w:val="nil"/>
              <w:bottom w:val="single" w:sz="4" w:space="0" w:color="auto"/>
              <w:right w:val="single" w:sz="4" w:space="0" w:color="auto"/>
            </w:tcBorders>
          </w:tcPr>
          <w:p w14:paraId="506409A0" w14:textId="77777777" w:rsidR="00F87B10" w:rsidRPr="002957FE" w:rsidRDefault="00F87B10" w:rsidP="0094401D">
            <w:pPr>
              <w:spacing w:line="280" w:lineRule="atLeast"/>
              <w:ind w:left="567" w:right="567"/>
              <w:jc w:val="center"/>
            </w:pPr>
          </w:p>
        </w:tc>
        <w:tc>
          <w:tcPr>
            <w:tcW w:w="1811" w:type="dxa"/>
            <w:tcBorders>
              <w:top w:val="nil"/>
              <w:left w:val="single" w:sz="4" w:space="0" w:color="auto"/>
              <w:bottom w:val="single" w:sz="4" w:space="0" w:color="auto"/>
              <w:right w:val="single" w:sz="4" w:space="0" w:color="auto"/>
            </w:tcBorders>
            <w:shd w:val="clear" w:color="auto" w:fill="auto"/>
            <w:vAlign w:val="center"/>
          </w:tcPr>
          <w:p w14:paraId="28D21F09" w14:textId="77777777" w:rsidR="00F87B10" w:rsidRPr="002957FE" w:rsidRDefault="00F87B10" w:rsidP="0094401D">
            <w:pPr>
              <w:spacing w:line="280" w:lineRule="atLeast"/>
              <w:ind w:left="567" w:right="567"/>
              <w:jc w:val="center"/>
            </w:pPr>
            <w:r w:rsidRPr="002957FE">
              <w:t> </w:t>
            </w:r>
          </w:p>
        </w:tc>
      </w:tr>
    </w:tbl>
    <w:p w14:paraId="56C902F3" w14:textId="77777777" w:rsidR="00F87B10" w:rsidRPr="002957FE" w:rsidRDefault="00F87B10" w:rsidP="0094401D">
      <w:pPr>
        <w:spacing w:line="280" w:lineRule="atLeast"/>
        <w:ind w:left="567" w:right="567"/>
      </w:pPr>
    </w:p>
    <w:p w14:paraId="788310D8" w14:textId="77204C60" w:rsidR="00F87B10" w:rsidRPr="002957FE" w:rsidRDefault="00F87B10" w:rsidP="0094401D">
      <w:pPr>
        <w:spacing w:line="280" w:lineRule="atLeast"/>
        <w:ind w:left="567" w:right="567"/>
        <w:jc w:val="both"/>
        <w:rPr>
          <w:bCs/>
        </w:rPr>
      </w:pPr>
      <w:r w:rsidRPr="002957FE">
        <w:rPr>
          <w:b/>
          <w:u w:val="single"/>
        </w:rPr>
        <w:t xml:space="preserve">Η. </w:t>
      </w:r>
      <w:r w:rsidRPr="002957FE">
        <w:rPr>
          <w:b/>
          <w:u w:val="single"/>
          <w:lang w:val="en-US"/>
        </w:rPr>
        <w:t>ii</w:t>
      </w:r>
      <w:r w:rsidRPr="002957FE">
        <w:rPr>
          <w:b/>
          <w:u w:val="single"/>
        </w:rPr>
        <w:t>) βεβαιώσεις καλής εκτέλεσης</w:t>
      </w:r>
      <w:r w:rsidRPr="002957FE">
        <w:t xml:space="preserve"> που να αναφέρονται στην ποιότητα και αποτελεσματικότητα των υπηρεσιών του συμμετέχοντος και που αφορούν τις συμβάσεις  τ</w:t>
      </w:r>
      <w:r w:rsidRPr="002957FE">
        <w:rPr>
          <w:lang w:val="en-US"/>
        </w:rPr>
        <w:t>o</w:t>
      </w:r>
      <w:r w:rsidRPr="002957FE">
        <w:t>υ παραπάνω πίνακα. Οι</w:t>
      </w:r>
      <w:r w:rsidRPr="002957FE">
        <w:rPr>
          <w:bCs/>
        </w:rPr>
        <w:t xml:space="preserve"> παροχές υπηρεσιών αποδεικνύονται εάν μεν ο αποδέκτης είναι αναθέτουσα αρχή με πιστοποιητικά καλής εκτέλεσης που έχουν εκδοθεί ή θεωρηθεί από την αρμόδια αρχή, εάν δε (ο αποδέκτης) είναι ιδιωτικός φορέας, με βεβαίωση του πελάτη ή, εφόσον τούτο δεν είναι δυνατόν, με απλή δήλωση του υποψηφίου. </w:t>
      </w:r>
    </w:p>
    <w:p w14:paraId="572A363D" w14:textId="77777777" w:rsidR="00F87B10" w:rsidRPr="002957FE" w:rsidRDefault="00F87B10" w:rsidP="0094401D">
      <w:pPr>
        <w:spacing w:line="280" w:lineRule="atLeast"/>
        <w:ind w:left="567" w:right="567"/>
        <w:jc w:val="both"/>
        <w:rPr>
          <w:b/>
          <w:bCs/>
          <w:u w:val="single"/>
        </w:rPr>
      </w:pPr>
      <w:r w:rsidRPr="002957FE">
        <w:rPr>
          <w:b/>
          <w:bCs/>
          <w:u w:val="single"/>
        </w:rPr>
        <w:t>Στις βεβαιώσεις καλής εκτέλεσης θα πρέπει να βεβαιώνονται τα στοιχεία του καταλόγου παρόμοιων υπηρεσιών ως προς τη διάρκεια εκτέλεσης του έργου, την συνολική έκταση των καθαριζόμενων χώρων (κτιρίων/αποθηκευτικών/βοηθητικών χώρων), καθώς και την συνολική έκταση του περιβάλλοντος χώρου) .</w:t>
      </w:r>
    </w:p>
    <w:p w14:paraId="096FA119" w14:textId="77777777" w:rsidR="00F87B10" w:rsidRPr="002957FE" w:rsidRDefault="00F87B10" w:rsidP="0094401D">
      <w:pPr>
        <w:spacing w:line="280" w:lineRule="atLeast"/>
        <w:ind w:left="567" w:right="567"/>
        <w:jc w:val="both"/>
        <w:rPr>
          <w:bCs/>
          <w:color w:val="FF0000"/>
        </w:rPr>
      </w:pPr>
    </w:p>
    <w:p w14:paraId="1A83F4E1" w14:textId="19D60C76" w:rsidR="00F87B10" w:rsidRPr="002957FE" w:rsidRDefault="00F87B10" w:rsidP="0094401D">
      <w:pPr>
        <w:spacing w:line="280" w:lineRule="atLeast"/>
        <w:ind w:left="567" w:right="567"/>
        <w:jc w:val="both"/>
        <w:rPr>
          <w:bCs/>
          <w:strike/>
        </w:rPr>
      </w:pPr>
      <w:r w:rsidRPr="002957FE">
        <w:rPr>
          <w:b/>
          <w:bCs/>
        </w:rPr>
        <w:t xml:space="preserve">Ζ) αναλυτική κατάσταση των υλικών </w:t>
      </w:r>
      <w:r w:rsidRPr="002957FE">
        <w:rPr>
          <w:bCs/>
        </w:rPr>
        <w:t>που θα χρησιμοποιηθούν για τις ζητούμενες εργασίες</w:t>
      </w:r>
      <w:r w:rsidRPr="002957FE">
        <w:rPr>
          <w:bCs/>
          <w:strike/>
          <w:highlight w:val="yellow"/>
        </w:rPr>
        <w:t xml:space="preserve"> </w:t>
      </w:r>
    </w:p>
    <w:p w14:paraId="53562970" w14:textId="77777777" w:rsidR="00F87B10" w:rsidRPr="002957FE" w:rsidRDefault="00F87B10" w:rsidP="0094401D">
      <w:pPr>
        <w:spacing w:line="280" w:lineRule="atLeast"/>
        <w:ind w:left="567" w:right="567"/>
        <w:jc w:val="both"/>
        <w:rPr>
          <w:bCs/>
          <w:strike/>
        </w:rPr>
      </w:pPr>
    </w:p>
    <w:p w14:paraId="2B809564" w14:textId="77777777" w:rsidR="00F87B10" w:rsidRPr="002957FE" w:rsidRDefault="00F87B10" w:rsidP="0094401D">
      <w:pPr>
        <w:pStyle w:val="a6"/>
        <w:tabs>
          <w:tab w:val="left" w:pos="567"/>
        </w:tabs>
        <w:spacing w:before="12" w:after="0" w:line="240" w:lineRule="auto"/>
        <w:ind w:left="567" w:right="567"/>
        <w:contextualSpacing w:val="0"/>
        <w:jc w:val="both"/>
        <w:rPr>
          <w:rFonts w:ascii="Times New Roman" w:eastAsia="Times New Roman" w:hAnsi="Times New Roman"/>
          <w:b/>
          <w:bCs/>
          <w:sz w:val="24"/>
          <w:szCs w:val="24"/>
          <w:lang w:eastAsia="zh-CN"/>
        </w:rPr>
      </w:pPr>
      <w:r w:rsidRPr="002957FE">
        <w:rPr>
          <w:rFonts w:ascii="Times New Roman" w:eastAsia="Times New Roman" w:hAnsi="Times New Roman"/>
          <w:b/>
          <w:bCs/>
          <w:sz w:val="24"/>
          <w:szCs w:val="24"/>
          <w:lang w:eastAsia="zh-CN"/>
        </w:rPr>
        <w:t>κ)τα  μηχανήματα, οι εγκαταστάσεις και ο τεχνικός εξοπλισμός, που θα διαθέσει ο ανάδοχος για την εκτέλεση της σύμβασης  που αφορά στον υπό προκήρυξη  διαγωνισμό,</w:t>
      </w:r>
    </w:p>
    <w:p w14:paraId="7EEFDFC9" w14:textId="77777777" w:rsidR="00F87B10" w:rsidRPr="002957FE" w:rsidRDefault="00F87B10" w:rsidP="0094401D">
      <w:pPr>
        <w:ind w:left="567" w:right="567"/>
        <w:jc w:val="both"/>
        <w:rPr>
          <w:bCs/>
          <w:color w:val="0070C0"/>
        </w:rPr>
      </w:pPr>
    </w:p>
    <w:p w14:paraId="536926A4" w14:textId="77777777" w:rsidR="00F87B10" w:rsidRPr="002957FE" w:rsidRDefault="00F87B10" w:rsidP="0094401D">
      <w:pPr>
        <w:pStyle w:val="Default"/>
        <w:spacing w:line="240" w:lineRule="atLeast"/>
        <w:ind w:left="567" w:right="567"/>
        <w:jc w:val="both"/>
        <w:rPr>
          <w:rFonts w:ascii="Times New Roman" w:eastAsia="Times New Roman" w:hAnsi="Times New Roman" w:cs="Times New Roman"/>
          <w:b/>
          <w:bCs/>
          <w:color w:val="auto"/>
          <w:u w:val="single"/>
          <w:lang w:bidi="ar-SA"/>
        </w:rPr>
      </w:pPr>
      <w:r w:rsidRPr="002957FE">
        <w:rPr>
          <w:rFonts w:ascii="Times New Roman" w:eastAsia="Times New Roman" w:hAnsi="Times New Roman" w:cs="Times New Roman"/>
          <w:b/>
          <w:bCs/>
          <w:color w:val="auto"/>
          <w:u w:val="single"/>
          <w:lang w:bidi="ar-SA"/>
        </w:rPr>
        <w:t xml:space="preserve">Κάθε έλλειψη δικαιολογητικών ή παράλειψη συμπλήρωσης στοιχείων στον κατάλογο </w:t>
      </w:r>
      <w:r w:rsidRPr="002957FE">
        <w:rPr>
          <w:rFonts w:ascii="Times New Roman" w:eastAsia="Times New Roman" w:hAnsi="Times New Roman" w:cs="Times New Roman"/>
          <w:b/>
          <w:bCs/>
          <w:color w:val="auto"/>
          <w:u w:val="single"/>
          <w:lang w:bidi="ar-SA"/>
        </w:rPr>
        <w:lastRenderedPageBreak/>
        <w:t xml:space="preserve">παρόμοιων υπηρεσιών  που θα διαπιστωθεί, θα συνεπάγεται τον αποκλεισμό του υποψήφιου αναδόχου, του οποίου, το ή τα δικαιολογητικά δεν έχουν κατατεθεί. </w:t>
      </w:r>
    </w:p>
    <w:p w14:paraId="03FC4EE7" w14:textId="77777777" w:rsidR="00F87B10" w:rsidRPr="002957FE" w:rsidRDefault="00F87B10" w:rsidP="0094401D">
      <w:pPr>
        <w:overflowPunct w:val="0"/>
        <w:autoSpaceDE w:val="0"/>
        <w:autoSpaceDN w:val="0"/>
        <w:adjustRightInd w:val="0"/>
        <w:spacing w:line="280" w:lineRule="atLeast"/>
        <w:ind w:left="567" w:right="567"/>
        <w:jc w:val="both"/>
        <w:textAlignment w:val="baseline"/>
        <w:rPr>
          <w:bCs/>
        </w:rPr>
      </w:pPr>
    </w:p>
    <w:p w14:paraId="016BA7EC" w14:textId="3BAF26BC" w:rsidR="00F87B10" w:rsidRPr="002957FE" w:rsidRDefault="00F87B10" w:rsidP="0094401D">
      <w:pPr>
        <w:ind w:left="567" w:right="567"/>
        <w:jc w:val="both"/>
        <w:rPr>
          <w:bCs/>
          <w:color w:val="000000"/>
        </w:rPr>
      </w:pPr>
      <w:r w:rsidRPr="002957FE">
        <w:rPr>
          <w:b/>
          <w:bCs/>
        </w:rPr>
        <w:t>Ι)</w:t>
      </w:r>
      <w:r w:rsidRPr="002957FE">
        <w:rPr>
          <w:bCs/>
        </w:rPr>
        <w:t xml:space="preserve"> </w:t>
      </w:r>
      <w:r w:rsidRPr="002957FE">
        <w:rPr>
          <w:b/>
          <w:bCs/>
        </w:rPr>
        <w:t>Πιστοποιητικά από ανεξάρτητο διαπιστευμένο φορέα,</w:t>
      </w:r>
      <w:r w:rsidRPr="002957FE">
        <w:rPr>
          <w:bCs/>
        </w:rPr>
        <w:t xml:space="preserve"> για την διαχείριση της ποιότητας   σύμφωνα με το διεθνές π</w:t>
      </w:r>
      <w:r w:rsidRPr="002957FE">
        <w:rPr>
          <w:bCs/>
          <w:color w:val="000000"/>
        </w:rPr>
        <w:t>ρότυπο:</w:t>
      </w:r>
    </w:p>
    <w:p w14:paraId="1A15BE76" w14:textId="77777777" w:rsidR="00F87B10" w:rsidRPr="002957FE" w:rsidRDefault="00F87B10" w:rsidP="0063776B">
      <w:pPr>
        <w:numPr>
          <w:ilvl w:val="0"/>
          <w:numId w:val="27"/>
        </w:numPr>
        <w:tabs>
          <w:tab w:val="num" w:pos="360"/>
        </w:tabs>
        <w:ind w:left="993" w:right="567"/>
        <w:jc w:val="both"/>
        <w:rPr>
          <w:lang w:eastAsia="en-US"/>
        </w:rPr>
      </w:pPr>
      <w:r w:rsidRPr="002957FE">
        <w:rPr>
          <w:lang w:eastAsia="en-US"/>
        </w:rPr>
        <w:t>ISO 9001:2015 ή ισοδύναμο, εν ισχύ, για τη διαχείριση ποιότητας των παρεχόμενων υπηρεσιών</w:t>
      </w:r>
    </w:p>
    <w:p w14:paraId="4F387169" w14:textId="77777777" w:rsidR="00F87B10" w:rsidRPr="002957FE" w:rsidRDefault="00F87B10" w:rsidP="0063776B">
      <w:pPr>
        <w:numPr>
          <w:ilvl w:val="0"/>
          <w:numId w:val="27"/>
        </w:numPr>
        <w:tabs>
          <w:tab w:val="num" w:pos="360"/>
        </w:tabs>
        <w:ind w:left="993" w:right="567"/>
        <w:jc w:val="both"/>
        <w:rPr>
          <w:lang w:eastAsia="en-US"/>
        </w:rPr>
      </w:pPr>
      <w:r w:rsidRPr="002957FE">
        <w:rPr>
          <w:lang w:eastAsia="en-US"/>
        </w:rPr>
        <w:t>ISO 14001:2015 ή ισοδύναμο, εν ισχύ, για την περιβαλλοντική διαχείριση</w:t>
      </w:r>
    </w:p>
    <w:p w14:paraId="4363A57E" w14:textId="77777777" w:rsidR="00F87B10" w:rsidRPr="002957FE" w:rsidRDefault="00F87B10" w:rsidP="0063776B">
      <w:pPr>
        <w:numPr>
          <w:ilvl w:val="0"/>
          <w:numId w:val="27"/>
        </w:numPr>
        <w:tabs>
          <w:tab w:val="num" w:pos="360"/>
        </w:tabs>
        <w:ind w:left="993" w:right="567"/>
        <w:jc w:val="both"/>
        <w:rPr>
          <w:lang w:eastAsia="en-US"/>
        </w:rPr>
      </w:pPr>
      <w:r w:rsidRPr="002957FE">
        <w:rPr>
          <w:lang w:eastAsia="en-US"/>
        </w:rPr>
        <w:t>OHSAS 18001: 2007 ή ISO 45001:2018 ή ισοδύναμου, εν ισχύ, για την πιστοποίηση του Συστήματος Διαχείρισης Υγείας και Ασφάλειας στην Εργασία</w:t>
      </w:r>
    </w:p>
    <w:p w14:paraId="60D0BAEC" w14:textId="77777777" w:rsidR="00F87B10" w:rsidRPr="002957FE" w:rsidRDefault="00F87B10" w:rsidP="0063776B">
      <w:pPr>
        <w:numPr>
          <w:ilvl w:val="0"/>
          <w:numId w:val="27"/>
        </w:numPr>
        <w:tabs>
          <w:tab w:val="num" w:pos="360"/>
        </w:tabs>
        <w:ind w:left="993" w:right="567"/>
        <w:jc w:val="both"/>
        <w:rPr>
          <w:lang w:eastAsia="en-US"/>
        </w:rPr>
      </w:pPr>
      <w:r w:rsidRPr="002957FE">
        <w:rPr>
          <w:lang w:eastAsia="en-US"/>
        </w:rPr>
        <w:t>Υπεύθυνη δήλωση ότι έχει θεσπίσει και εφαρμόζει διαδικασίες πρόληψης της μεταφοράς της νόσου COVID19.</w:t>
      </w:r>
    </w:p>
    <w:p w14:paraId="429FDC02" w14:textId="77777777" w:rsidR="00F87B10" w:rsidRPr="002957FE" w:rsidRDefault="00F87B10" w:rsidP="0094401D">
      <w:pPr>
        <w:spacing w:line="280" w:lineRule="atLeast"/>
        <w:ind w:left="567" w:right="567"/>
        <w:jc w:val="both"/>
        <w:rPr>
          <w:bCs/>
        </w:rPr>
      </w:pPr>
      <w:r w:rsidRPr="002957FE">
        <w:rPr>
          <w:bCs/>
          <w:color w:val="000000"/>
        </w:rPr>
        <w:t>ή αντίστοιχο ισοδύναμο, πιστοποιημένο από τον Εθνικό φορέα Διαπίστευσης που αφορούν στον προσφέροντα</w:t>
      </w:r>
      <w:r w:rsidRPr="002957FE">
        <w:rPr>
          <w:bCs/>
        </w:rPr>
        <w:t xml:space="preserve"> (στην εταιρεία ή στο φυσικό πρόσωπο). Η πιστοποίηση των συμμετεχόντων στο διαγωνισμό, θα πρέπει να είναι σε ισχύ  κατά την ημερομηνία διενέργειας του διαγωνισμού.</w:t>
      </w:r>
    </w:p>
    <w:p w14:paraId="09C7FE43" w14:textId="77777777" w:rsidR="00F87B10" w:rsidRPr="002957FE" w:rsidRDefault="00F87B10" w:rsidP="0094401D">
      <w:pPr>
        <w:ind w:left="567" w:right="567"/>
        <w:jc w:val="both"/>
        <w:rPr>
          <w:b/>
          <w:highlight w:val="green"/>
          <w:u w:val="single"/>
        </w:rPr>
      </w:pPr>
    </w:p>
    <w:p w14:paraId="7150F97B" w14:textId="77777777" w:rsidR="00F87B10" w:rsidRPr="002957FE" w:rsidRDefault="00F87B10" w:rsidP="0094401D">
      <w:pPr>
        <w:ind w:left="567" w:right="567"/>
        <w:jc w:val="both"/>
        <w:rPr>
          <w:i/>
          <w:iCs/>
          <w:color w:val="5B9BD5"/>
        </w:rPr>
      </w:pPr>
      <w:r w:rsidRPr="002957FE">
        <w:rPr>
          <w:b/>
          <w:bCs/>
        </w:rPr>
        <w:t>2.4.3.2</w:t>
      </w:r>
      <w:r w:rsidRPr="002957FE">
        <w:t xml:space="preserve"> </w:t>
      </w:r>
      <w:r w:rsidRPr="002957FE">
        <w:rPr>
          <w:lang w:val="en-US"/>
        </w:rPr>
        <w:t>H</w:t>
      </w:r>
      <w:r w:rsidRPr="002957FE">
        <w:t xml:space="preserve"> τεχνική προσφορά θα πρέπει να καλύπτει όλες τις απαιτήσεις και τις προδιαγραφές που έχουν τεθεί από την αναθέτουσα αρχή με το κεφάλαιο “Στοιχεία Τεχνικής Προσφοράς” του Παραρτήματος Ι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στο ως άνω Παράρτημα</w:t>
      </w:r>
      <w:r w:rsidRPr="002957FE">
        <w:rPr>
          <w:rStyle w:val="WW-FootnoteReference9"/>
        </w:rPr>
        <w:t>.</w:t>
      </w:r>
      <w:r w:rsidRPr="002957FE">
        <w:t xml:space="preserve"> </w:t>
      </w:r>
    </w:p>
    <w:p w14:paraId="4A7FD114" w14:textId="77777777" w:rsidR="00F87B10" w:rsidRPr="002957FE" w:rsidRDefault="00F87B10" w:rsidP="0094401D">
      <w:pPr>
        <w:autoSpaceDE w:val="0"/>
        <w:autoSpaceDN w:val="0"/>
        <w:adjustRightInd w:val="0"/>
        <w:ind w:left="567" w:right="567"/>
        <w:jc w:val="both"/>
      </w:pPr>
      <w:r w:rsidRPr="002957FE">
        <w:t xml:space="preserve">Οι διαγωνιζόμενοι οφείλουν, με την πληρότητα και το περιεχόμενο των στοιχείων του </w:t>
      </w:r>
      <w:r w:rsidRPr="002957FE">
        <w:rPr>
          <w:b/>
          <w:bCs/>
        </w:rPr>
        <w:t>Υποφακέλου της Τεχνικής Προσφοράς τους</w:t>
      </w:r>
      <w:r w:rsidRPr="002957FE">
        <w:t>, να αποδείξουν αφενός, ότι έχουν γνώση και εμπειρία για την παροχή των ζητουμένων υπηρεσιών και αφετέρου, ότι είναι σε πλήρη ετοιμότητα για άμεση ανάληψη του έργου και ότι έχουν το κατάλληλο προσωπικό, τα μέσα και την οργάνωση για την παροχή των υπηρεσιών αυτών.</w:t>
      </w:r>
    </w:p>
    <w:p w14:paraId="2484CD99" w14:textId="77777777" w:rsidR="00F87B10" w:rsidRPr="002957FE" w:rsidRDefault="00F87B10" w:rsidP="0094401D">
      <w:pPr>
        <w:autoSpaceDE w:val="0"/>
        <w:autoSpaceDN w:val="0"/>
        <w:adjustRightInd w:val="0"/>
        <w:ind w:left="567" w:right="567"/>
        <w:jc w:val="both"/>
      </w:pPr>
      <w:r w:rsidRPr="002957FE">
        <w:t>Τα στοιχεία που πρέπει να περιλαμβάνονται στην τεχνική προσφορά περιγράφονται στο Παράρτημα Ι.</w:t>
      </w:r>
    </w:p>
    <w:p w14:paraId="15D03E8D" w14:textId="77777777" w:rsidR="00F87B10" w:rsidRPr="002957FE" w:rsidRDefault="00F87B10" w:rsidP="0094401D">
      <w:pPr>
        <w:ind w:left="567" w:right="567"/>
        <w:jc w:val="both"/>
      </w:pPr>
      <w:r w:rsidRPr="002957FE">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70FC6423" w14:textId="77777777" w:rsidR="00F87B10" w:rsidRPr="002957FE" w:rsidRDefault="00F87B10" w:rsidP="0094401D">
      <w:pPr>
        <w:ind w:left="567" w:right="567"/>
        <w:jc w:val="both"/>
      </w:pPr>
    </w:p>
    <w:p w14:paraId="1D9A8668" w14:textId="77777777" w:rsidR="00F87B10" w:rsidRPr="002957FE" w:rsidRDefault="00F87B10" w:rsidP="0094401D">
      <w:pPr>
        <w:pStyle w:val="3"/>
        <w:ind w:left="567" w:right="567"/>
        <w:jc w:val="both"/>
        <w:rPr>
          <w:rFonts w:ascii="Times New Roman" w:hAnsi="Times New Roman" w:cs="Times New Roman"/>
          <w:b/>
          <w:bCs/>
          <w:color w:val="auto"/>
        </w:rPr>
      </w:pPr>
      <w:bookmarkStart w:id="24" w:name="__RefHeading___Toc470009806"/>
      <w:bookmarkEnd w:id="24"/>
      <w:r w:rsidRPr="002957FE">
        <w:rPr>
          <w:rFonts w:ascii="Times New Roman" w:hAnsi="Times New Roman" w:cs="Times New Roman"/>
          <w:b/>
          <w:bCs/>
          <w:color w:val="auto"/>
        </w:rPr>
        <w:t>2.4.4</w:t>
      </w:r>
      <w:r w:rsidRPr="002957FE">
        <w:rPr>
          <w:rFonts w:ascii="Times New Roman" w:hAnsi="Times New Roman" w:cs="Times New Roman"/>
          <w:b/>
          <w:bCs/>
          <w:color w:val="auto"/>
        </w:rPr>
        <w:tab/>
        <w:t>Περιεχόμενα Φακέλου «Οικονομική Προσφορά» / Τρόπος σύνταξης και υποβολής οικονομικών προσφορών</w:t>
      </w:r>
    </w:p>
    <w:p w14:paraId="4C2308A4" w14:textId="77777777" w:rsidR="00F87B10" w:rsidRPr="002957FE" w:rsidRDefault="00F87B10" w:rsidP="0094401D">
      <w:pPr>
        <w:ind w:left="567" w:right="567"/>
        <w:jc w:val="both"/>
        <w:rPr>
          <w:i/>
          <w:color w:val="5B9BD5"/>
        </w:rPr>
      </w:pPr>
      <w:r w:rsidRPr="002957FE">
        <w:t>Η Οικονομική Προσφορά συντάσσεται με βάση το αναγραφόμενο στην παρούσα κριτήριο ανάθεσης</w:t>
      </w:r>
      <w:r w:rsidRPr="002957FE">
        <w:rPr>
          <w:i/>
          <w:color w:val="5B9BD5"/>
        </w:rPr>
        <w:t>,</w:t>
      </w:r>
      <w:r w:rsidRPr="002957FE">
        <w:t xml:space="preserve">  όπως ορίζεται κατωτέρω: </w:t>
      </w:r>
    </w:p>
    <w:p w14:paraId="770F52A4" w14:textId="77777777" w:rsidR="00F87B10" w:rsidRPr="002957FE" w:rsidRDefault="00F87B10" w:rsidP="0094401D">
      <w:pPr>
        <w:autoSpaceDE w:val="0"/>
        <w:autoSpaceDN w:val="0"/>
        <w:adjustRightInd w:val="0"/>
        <w:ind w:left="567" w:right="567"/>
        <w:jc w:val="both"/>
      </w:pPr>
      <w:r w:rsidRPr="002957FE">
        <w:t xml:space="preserve">Η Οικονομική Προσφορά υποβάλλεται ηλεκτρονικά </w:t>
      </w:r>
      <w:r w:rsidRPr="002957FE">
        <w:rPr>
          <w:b/>
        </w:rPr>
        <w:t>επί ποινή απορρίψεως</w:t>
      </w:r>
      <w:r w:rsidRPr="002957FE">
        <w:t xml:space="preserve"> στον Υποφάκελο «Οικονομική Προσφορά» . </w:t>
      </w:r>
    </w:p>
    <w:p w14:paraId="21E26055" w14:textId="77777777" w:rsidR="00F87B10" w:rsidRPr="002957FE" w:rsidRDefault="00F87B10" w:rsidP="0094401D">
      <w:pPr>
        <w:ind w:left="567" w:right="567"/>
        <w:jc w:val="both"/>
      </w:pPr>
      <w:r w:rsidRPr="002957FE">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2957FE">
        <w:rPr>
          <w:lang w:val="en-US"/>
        </w:rPr>
        <w:t>pdf</w:t>
      </w:r>
      <w:r w:rsidRPr="002957FE">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2957FE">
        <w:rPr>
          <w:lang w:val="en-US"/>
        </w:rPr>
        <w:t>pdf</w:t>
      </w:r>
      <w:r w:rsidRPr="002957FE">
        <w:t xml:space="preserve">. </w:t>
      </w:r>
    </w:p>
    <w:p w14:paraId="04964F03" w14:textId="77777777" w:rsidR="00F87B10" w:rsidRPr="002957FE" w:rsidRDefault="00F87B10" w:rsidP="0094401D">
      <w:pPr>
        <w:spacing w:line="240" w:lineRule="atLeast"/>
        <w:ind w:left="567" w:right="567"/>
        <w:jc w:val="both"/>
        <w:rPr>
          <w:b/>
        </w:rPr>
      </w:pPr>
      <w:r w:rsidRPr="002957FE">
        <w:rPr>
          <w:b/>
        </w:rPr>
        <w:t xml:space="preserve">Σε χωριστό κεφάλαιο της οικονομικής προσφοράς θα πρέπει να αναφέρονται, </w:t>
      </w:r>
      <w:r w:rsidRPr="002957FE">
        <w:rPr>
          <w:b/>
          <w:u w:val="single"/>
        </w:rPr>
        <w:t>επί ποινή αποκλεισμού</w:t>
      </w:r>
      <w:r w:rsidRPr="002957FE">
        <w:rPr>
          <w:b/>
        </w:rPr>
        <w:t xml:space="preserve"> τα παρακάτω στοιχεία :</w:t>
      </w:r>
    </w:p>
    <w:p w14:paraId="1561C710" w14:textId="77777777" w:rsidR="00F87B10" w:rsidRPr="002957FE" w:rsidRDefault="00F87B10" w:rsidP="0094401D">
      <w:pPr>
        <w:spacing w:line="240" w:lineRule="atLeast"/>
        <w:ind w:left="567" w:right="567"/>
        <w:jc w:val="both"/>
      </w:pPr>
      <w:r w:rsidRPr="002957FE">
        <w:t>α) Ο αριθμός των εργαζομένων ανά κτίριο.</w:t>
      </w:r>
    </w:p>
    <w:p w14:paraId="631E614A" w14:textId="77777777" w:rsidR="00F87B10" w:rsidRPr="002957FE" w:rsidRDefault="00F87B10" w:rsidP="0094401D">
      <w:pPr>
        <w:spacing w:line="240" w:lineRule="atLeast"/>
        <w:ind w:left="567" w:right="567"/>
        <w:jc w:val="both"/>
      </w:pPr>
      <w:r w:rsidRPr="002957FE">
        <w:t>β) Οι ημέρες και οι ώρες εργασίας.</w:t>
      </w:r>
    </w:p>
    <w:p w14:paraId="1F8741BB" w14:textId="77777777" w:rsidR="00F87B10" w:rsidRPr="002957FE" w:rsidRDefault="00F87B10" w:rsidP="0094401D">
      <w:pPr>
        <w:spacing w:line="240" w:lineRule="atLeast"/>
        <w:ind w:left="567" w:right="567"/>
        <w:jc w:val="both"/>
      </w:pPr>
      <w:r w:rsidRPr="002957FE">
        <w:t>γ) Η συλλογική σύμβαση εργασίας στην οποία υπάγονται οι εργαζόμενοι.</w:t>
      </w:r>
    </w:p>
    <w:p w14:paraId="22F1615A" w14:textId="77777777" w:rsidR="00F87B10" w:rsidRPr="002957FE" w:rsidRDefault="00F87B10" w:rsidP="0094401D">
      <w:pPr>
        <w:spacing w:line="240" w:lineRule="atLeast"/>
        <w:ind w:left="567" w:right="567"/>
        <w:jc w:val="both"/>
      </w:pPr>
      <w:r w:rsidRPr="002957FE">
        <w:lastRenderedPageBreak/>
        <w:t>δ)Το ύψος του προϋπολογισμένου ποσού που αφορά τις πάσης φύσεως νόμιμες  αποδοχές αυτών των εργαζομένων.</w:t>
      </w:r>
    </w:p>
    <w:p w14:paraId="213078F0" w14:textId="77777777" w:rsidR="00F87B10" w:rsidRPr="002957FE" w:rsidRDefault="00F87B10" w:rsidP="0094401D">
      <w:pPr>
        <w:spacing w:line="240" w:lineRule="atLeast"/>
        <w:ind w:left="567" w:right="567"/>
        <w:jc w:val="both"/>
      </w:pPr>
      <w:r w:rsidRPr="002957FE">
        <w:t>ε) Το ύψος των ασφαλιστικών εισφορών με βάση τα προϋπολογισθέντα ποσά.</w:t>
      </w:r>
    </w:p>
    <w:p w14:paraId="5B9C4E5A" w14:textId="77777777" w:rsidR="00F87B10" w:rsidRPr="002957FE" w:rsidRDefault="00F87B10" w:rsidP="0094401D">
      <w:pPr>
        <w:spacing w:line="240" w:lineRule="atLeast"/>
        <w:ind w:left="567" w:right="567"/>
        <w:jc w:val="both"/>
      </w:pPr>
      <w:r w:rsidRPr="002957FE">
        <w:t>στ)Τα τετραγωνικά μέτρα καθαρισμού ανά άτομο.</w:t>
      </w:r>
    </w:p>
    <w:p w14:paraId="1676B142" w14:textId="77777777" w:rsidR="00F87B10" w:rsidRPr="002957FE" w:rsidRDefault="00F87B10" w:rsidP="0094401D">
      <w:pPr>
        <w:spacing w:line="240" w:lineRule="atLeast"/>
        <w:ind w:left="567" w:right="567"/>
        <w:jc w:val="both"/>
      </w:pPr>
      <w:r w:rsidRPr="002957FE">
        <w:t>ζ)Το ύψος του προϋπολογισμένου ποσού που αφορά στα αναλώσιμα υλικά</w:t>
      </w:r>
    </w:p>
    <w:p w14:paraId="627AED4B" w14:textId="77777777" w:rsidR="00F87B10" w:rsidRPr="002957FE" w:rsidRDefault="00F87B10" w:rsidP="0094401D">
      <w:pPr>
        <w:spacing w:line="240" w:lineRule="atLeast"/>
        <w:ind w:left="567" w:right="567"/>
        <w:jc w:val="both"/>
      </w:pPr>
      <w:r w:rsidRPr="002957FE">
        <w:t>η) Πλήρης ανάλυση του κόστους μισθοδοσίας.</w:t>
      </w:r>
    </w:p>
    <w:p w14:paraId="20EE388E" w14:textId="77777777" w:rsidR="00F87B10" w:rsidRPr="002957FE" w:rsidRDefault="00F87B10" w:rsidP="0094401D">
      <w:pPr>
        <w:spacing w:line="240" w:lineRule="atLeast"/>
        <w:ind w:left="567" w:right="567"/>
        <w:jc w:val="both"/>
      </w:pPr>
      <w:r w:rsidRPr="002957FE">
        <w:t>θ) Το ύψος του προϋπολογισμένου ποσού που αφορά στο διοικητικό κόστος.</w:t>
      </w:r>
    </w:p>
    <w:p w14:paraId="6DFC5F0C" w14:textId="77777777" w:rsidR="00F87B10" w:rsidRPr="002957FE" w:rsidRDefault="00F87B10" w:rsidP="0094401D">
      <w:pPr>
        <w:spacing w:line="240" w:lineRule="atLeast"/>
        <w:ind w:left="567" w:right="567"/>
        <w:jc w:val="both"/>
      </w:pPr>
      <w:r w:rsidRPr="002957FE">
        <w:t>ι) Το ύψος του προϋπολογισμένου ποσού που αφορά στο εργολαβικό κέρδος.</w:t>
      </w:r>
    </w:p>
    <w:p w14:paraId="05D749CC" w14:textId="77777777" w:rsidR="00F87B10" w:rsidRPr="002957FE" w:rsidRDefault="00F87B10" w:rsidP="0094401D">
      <w:pPr>
        <w:spacing w:line="240" w:lineRule="atLeast"/>
        <w:ind w:left="567" w:right="567"/>
        <w:jc w:val="both"/>
      </w:pPr>
      <w:r w:rsidRPr="002957FE">
        <w:rPr>
          <w:b/>
          <w:u w:val="single"/>
        </w:rPr>
        <w:t>Οι προσφέροντες οφείλουν να επισυνάπτουν στην προσφορά τους  αντίγραφο της συλλογικής σύμβασης εργασίας στην οποία υπάγονται οι εργαζόμενοι</w:t>
      </w:r>
      <w:r w:rsidRPr="002957FE">
        <w:rPr>
          <w:b/>
        </w:rPr>
        <w:t>.</w:t>
      </w:r>
    </w:p>
    <w:p w14:paraId="2F36C318" w14:textId="77777777" w:rsidR="00F87B10" w:rsidRPr="002957FE" w:rsidRDefault="00F87B10" w:rsidP="0094401D">
      <w:pPr>
        <w:pStyle w:val="1TimesNewRoman"/>
        <w:spacing w:line="240" w:lineRule="atLeast"/>
        <w:ind w:left="567" w:right="567"/>
        <w:jc w:val="both"/>
        <w:rPr>
          <w:szCs w:val="24"/>
          <w:u w:val="single"/>
          <w:lang w:val="el-GR"/>
        </w:rPr>
      </w:pPr>
      <w:bookmarkStart w:id="25" w:name="_Toc291056237"/>
      <w:bookmarkStart w:id="26" w:name="_Toc318877739"/>
      <w:bookmarkStart w:id="27" w:name="_Toc327179651"/>
      <w:r w:rsidRPr="002957FE">
        <w:rPr>
          <w:szCs w:val="24"/>
          <w:u w:val="single"/>
          <w:lang w:val="el-GR"/>
        </w:rPr>
        <w:t>Τα παραπάνω οικονομικά στοιχεία επί ποινή αποκλεισμού θα αναφέρονται στον παρακάτω πίνακα.</w:t>
      </w:r>
      <w:bookmarkEnd w:id="25"/>
      <w:bookmarkEnd w:id="26"/>
      <w:bookmarkEnd w:id="27"/>
    </w:p>
    <w:p w14:paraId="62E73B18" w14:textId="77777777" w:rsidR="00F87B10" w:rsidRPr="002957FE" w:rsidRDefault="00F87B10" w:rsidP="0094401D">
      <w:pPr>
        <w:pStyle w:val="1TimesNewRoman"/>
        <w:spacing w:line="240" w:lineRule="atLeast"/>
        <w:ind w:left="567" w:right="567"/>
        <w:jc w:val="both"/>
        <w:rPr>
          <w:szCs w:val="24"/>
          <w:lang w:val="el-GR"/>
        </w:rPr>
      </w:pPr>
    </w:p>
    <w:p w14:paraId="47B405FD" w14:textId="77777777" w:rsidR="00D87472" w:rsidRPr="002957FE" w:rsidRDefault="00D87472" w:rsidP="0094401D">
      <w:pPr>
        <w:pStyle w:val="1TimesNewRoman"/>
        <w:spacing w:line="240" w:lineRule="atLeast"/>
        <w:ind w:left="567" w:right="567"/>
        <w:jc w:val="both"/>
        <w:rPr>
          <w:szCs w:val="24"/>
          <w:lang w:val="el-GR"/>
        </w:rPr>
      </w:pPr>
    </w:p>
    <w:tbl>
      <w:tblPr>
        <w:tblW w:w="10329" w:type="dxa"/>
        <w:jc w:val="center"/>
        <w:tblLook w:val="0000" w:firstRow="0" w:lastRow="0" w:firstColumn="0" w:lastColumn="0" w:noHBand="0" w:noVBand="0"/>
      </w:tblPr>
      <w:tblGrid>
        <w:gridCol w:w="1604"/>
        <w:gridCol w:w="7746"/>
        <w:gridCol w:w="1400"/>
      </w:tblGrid>
      <w:tr w:rsidR="00F87B10" w:rsidRPr="00BD72F5" w14:paraId="48570C41" w14:textId="77777777" w:rsidTr="00BD72F5">
        <w:trPr>
          <w:trHeight w:val="439"/>
          <w:jc w:val="center"/>
        </w:trPr>
        <w:tc>
          <w:tcPr>
            <w:tcW w:w="10329" w:type="dxa"/>
            <w:gridSpan w:val="3"/>
            <w:tcBorders>
              <w:top w:val="single" w:sz="4" w:space="0" w:color="auto"/>
              <w:left w:val="single" w:sz="4" w:space="0" w:color="auto"/>
              <w:bottom w:val="single" w:sz="4" w:space="0" w:color="auto"/>
              <w:right w:val="single" w:sz="4" w:space="0" w:color="auto"/>
            </w:tcBorders>
            <w:shd w:val="clear" w:color="auto" w:fill="CCFFCC"/>
            <w:noWrap/>
            <w:vAlign w:val="center"/>
          </w:tcPr>
          <w:p w14:paraId="5BD2FD94" w14:textId="77777777" w:rsidR="00F87B10" w:rsidRPr="00BD72F5" w:rsidRDefault="00F87B10" w:rsidP="0094401D">
            <w:pPr>
              <w:spacing w:line="240" w:lineRule="atLeast"/>
              <w:ind w:left="567" w:right="567"/>
              <w:jc w:val="center"/>
              <w:rPr>
                <w:b/>
                <w:bCs/>
                <w:sz w:val="20"/>
                <w:szCs w:val="20"/>
              </w:rPr>
            </w:pPr>
            <w:r w:rsidRPr="00BD72F5">
              <w:rPr>
                <w:b/>
                <w:bCs/>
                <w:sz w:val="20"/>
                <w:szCs w:val="20"/>
              </w:rPr>
              <w:t>ΔΙΚΑΙΟΛΟΓΗΤΙΚΑ ΤΟΥ Ν. 3863/2010 (ΦΕΚτ. Α΄115/2010), αρ. 68</w:t>
            </w:r>
          </w:p>
        </w:tc>
      </w:tr>
      <w:tr w:rsidR="00F87B10" w:rsidRPr="00BD72F5" w14:paraId="4FDD873A" w14:textId="77777777" w:rsidTr="00BD72F5">
        <w:trPr>
          <w:trHeight w:val="545"/>
          <w:jc w:val="center"/>
        </w:trPr>
        <w:tc>
          <w:tcPr>
            <w:tcW w:w="10329"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14:paraId="4E7DEC42" w14:textId="77777777" w:rsidR="00F87B10" w:rsidRPr="00BD72F5" w:rsidRDefault="00F87B10" w:rsidP="0094401D">
            <w:pPr>
              <w:spacing w:line="240" w:lineRule="atLeast"/>
              <w:ind w:left="567" w:right="567"/>
              <w:jc w:val="center"/>
              <w:rPr>
                <w:b/>
                <w:bCs/>
                <w:sz w:val="20"/>
                <w:szCs w:val="20"/>
              </w:rPr>
            </w:pPr>
            <w:r w:rsidRPr="00BD72F5">
              <w:rPr>
                <w:b/>
                <w:bCs/>
                <w:sz w:val="20"/>
                <w:szCs w:val="20"/>
              </w:rPr>
              <w:t>Οικονομική Προσφορά του ανοικτού διεθνή διαγωνισμού με αριθμ. διακήρυξης……..</w:t>
            </w:r>
          </w:p>
        </w:tc>
      </w:tr>
      <w:tr w:rsidR="00F87B10" w:rsidRPr="00BD72F5" w14:paraId="4D3E7BE1" w14:textId="77777777" w:rsidTr="00BD72F5">
        <w:trPr>
          <w:trHeight w:val="587"/>
          <w:jc w:val="center"/>
        </w:trPr>
        <w:tc>
          <w:tcPr>
            <w:tcW w:w="1179" w:type="dxa"/>
            <w:tcBorders>
              <w:top w:val="nil"/>
              <w:left w:val="single" w:sz="4" w:space="0" w:color="auto"/>
              <w:bottom w:val="single" w:sz="4" w:space="0" w:color="auto"/>
              <w:right w:val="single" w:sz="4" w:space="0" w:color="auto"/>
            </w:tcBorders>
            <w:shd w:val="clear" w:color="auto" w:fill="auto"/>
            <w:noWrap/>
            <w:vAlign w:val="bottom"/>
          </w:tcPr>
          <w:p w14:paraId="0099A174" w14:textId="77777777" w:rsidR="00F87B10" w:rsidRPr="00BD72F5" w:rsidRDefault="00F87B10" w:rsidP="0094401D">
            <w:pPr>
              <w:spacing w:line="240" w:lineRule="atLeast"/>
              <w:ind w:left="567" w:right="567"/>
              <w:rPr>
                <w:sz w:val="20"/>
                <w:szCs w:val="20"/>
              </w:rPr>
            </w:pPr>
            <w:r w:rsidRPr="00BD72F5">
              <w:rPr>
                <w:sz w:val="20"/>
                <w:szCs w:val="20"/>
              </w:rPr>
              <w:t>α)</w:t>
            </w:r>
          </w:p>
        </w:tc>
        <w:tc>
          <w:tcPr>
            <w:tcW w:w="7753" w:type="dxa"/>
            <w:tcBorders>
              <w:top w:val="nil"/>
              <w:left w:val="nil"/>
              <w:bottom w:val="single" w:sz="4" w:space="0" w:color="auto"/>
              <w:right w:val="single" w:sz="4" w:space="0" w:color="auto"/>
            </w:tcBorders>
            <w:shd w:val="clear" w:color="auto" w:fill="auto"/>
            <w:noWrap/>
            <w:vAlign w:val="bottom"/>
          </w:tcPr>
          <w:p w14:paraId="20D38967" w14:textId="77777777" w:rsidR="00F87B10" w:rsidRPr="00BD72F5" w:rsidRDefault="00F87B10" w:rsidP="0094401D">
            <w:pPr>
              <w:spacing w:line="240" w:lineRule="atLeast"/>
              <w:ind w:left="567" w:right="567"/>
              <w:rPr>
                <w:sz w:val="20"/>
                <w:szCs w:val="20"/>
              </w:rPr>
            </w:pPr>
            <w:r w:rsidRPr="00BD72F5">
              <w:rPr>
                <w:sz w:val="20"/>
                <w:szCs w:val="20"/>
              </w:rPr>
              <w:t>Ο αριθμός των εργαζομένων ανά κτίριο.</w:t>
            </w:r>
          </w:p>
        </w:tc>
        <w:tc>
          <w:tcPr>
            <w:tcW w:w="1397" w:type="dxa"/>
            <w:tcBorders>
              <w:top w:val="nil"/>
              <w:left w:val="nil"/>
              <w:bottom w:val="single" w:sz="4" w:space="0" w:color="auto"/>
              <w:right w:val="single" w:sz="4" w:space="0" w:color="auto"/>
            </w:tcBorders>
            <w:shd w:val="clear" w:color="auto" w:fill="auto"/>
            <w:noWrap/>
            <w:vAlign w:val="bottom"/>
          </w:tcPr>
          <w:p w14:paraId="6E4AF8FA" w14:textId="77777777" w:rsidR="00F87B10" w:rsidRPr="00BD72F5" w:rsidRDefault="00F87B10" w:rsidP="0094401D">
            <w:pPr>
              <w:spacing w:line="240" w:lineRule="atLeast"/>
              <w:ind w:left="567" w:right="567"/>
              <w:rPr>
                <w:sz w:val="20"/>
                <w:szCs w:val="20"/>
              </w:rPr>
            </w:pPr>
            <w:r w:rsidRPr="00BD72F5">
              <w:rPr>
                <w:sz w:val="20"/>
                <w:szCs w:val="20"/>
              </w:rPr>
              <w:t> </w:t>
            </w:r>
          </w:p>
        </w:tc>
      </w:tr>
      <w:tr w:rsidR="00F87B10" w:rsidRPr="00BD72F5" w14:paraId="73D1B1FE" w14:textId="77777777" w:rsidTr="00BD72F5">
        <w:trPr>
          <w:trHeight w:val="473"/>
          <w:jc w:val="center"/>
        </w:trPr>
        <w:tc>
          <w:tcPr>
            <w:tcW w:w="1179" w:type="dxa"/>
            <w:tcBorders>
              <w:top w:val="nil"/>
              <w:left w:val="single" w:sz="4" w:space="0" w:color="auto"/>
              <w:bottom w:val="single" w:sz="4" w:space="0" w:color="auto"/>
              <w:right w:val="single" w:sz="4" w:space="0" w:color="auto"/>
            </w:tcBorders>
            <w:shd w:val="clear" w:color="auto" w:fill="auto"/>
            <w:noWrap/>
            <w:vAlign w:val="bottom"/>
          </w:tcPr>
          <w:p w14:paraId="71233BEE" w14:textId="77777777" w:rsidR="00F87B10" w:rsidRPr="00BD72F5" w:rsidRDefault="00F87B10" w:rsidP="0094401D">
            <w:pPr>
              <w:spacing w:line="240" w:lineRule="atLeast"/>
              <w:ind w:left="567" w:right="567"/>
              <w:rPr>
                <w:sz w:val="20"/>
                <w:szCs w:val="20"/>
              </w:rPr>
            </w:pPr>
            <w:r w:rsidRPr="00BD72F5">
              <w:rPr>
                <w:sz w:val="20"/>
                <w:szCs w:val="20"/>
              </w:rPr>
              <w:t>β)</w:t>
            </w:r>
          </w:p>
        </w:tc>
        <w:tc>
          <w:tcPr>
            <w:tcW w:w="7753" w:type="dxa"/>
            <w:tcBorders>
              <w:top w:val="nil"/>
              <w:left w:val="nil"/>
              <w:bottom w:val="single" w:sz="4" w:space="0" w:color="auto"/>
              <w:right w:val="single" w:sz="4" w:space="0" w:color="auto"/>
            </w:tcBorders>
            <w:shd w:val="clear" w:color="auto" w:fill="auto"/>
            <w:noWrap/>
            <w:vAlign w:val="bottom"/>
          </w:tcPr>
          <w:p w14:paraId="6FBF0774" w14:textId="77777777" w:rsidR="00F87B10" w:rsidRPr="00BD72F5" w:rsidRDefault="00F87B10" w:rsidP="0094401D">
            <w:pPr>
              <w:spacing w:line="240" w:lineRule="atLeast"/>
              <w:ind w:left="567" w:right="567"/>
              <w:rPr>
                <w:sz w:val="20"/>
                <w:szCs w:val="20"/>
              </w:rPr>
            </w:pPr>
            <w:r w:rsidRPr="00BD72F5">
              <w:rPr>
                <w:sz w:val="20"/>
                <w:szCs w:val="20"/>
              </w:rPr>
              <w:t>Οι ημέρες και οι ώρες εργασίας</w:t>
            </w:r>
          </w:p>
        </w:tc>
        <w:tc>
          <w:tcPr>
            <w:tcW w:w="1397" w:type="dxa"/>
            <w:tcBorders>
              <w:top w:val="nil"/>
              <w:left w:val="nil"/>
              <w:bottom w:val="single" w:sz="4" w:space="0" w:color="auto"/>
              <w:right w:val="single" w:sz="4" w:space="0" w:color="auto"/>
            </w:tcBorders>
            <w:shd w:val="clear" w:color="auto" w:fill="auto"/>
            <w:noWrap/>
            <w:vAlign w:val="bottom"/>
          </w:tcPr>
          <w:p w14:paraId="0E8DDFDC" w14:textId="77777777" w:rsidR="00F87B10" w:rsidRPr="00BD72F5" w:rsidRDefault="00F87B10" w:rsidP="0094401D">
            <w:pPr>
              <w:spacing w:line="240" w:lineRule="atLeast"/>
              <w:ind w:left="567" w:right="567"/>
              <w:rPr>
                <w:sz w:val="20"/>
                <w:szCs w:val="20"/>
              </w:rPr>
            </w:pPr>
            <w:r w:rsidRPr="00BD72F5">
              <w:rPr>
                <w:sz w:val="20"/>
                <w:szCs w:val="20"/>
              </w:rPr>
              <w:t> </w:t>
            </w:r>
          </w:p>
        </w:tc>
      </w:tr>
      <w:tr w:rsidR="00F87B10" w:rsidRPr="00BD72F5" w14:paraId="3623EF77" w14:textId="77777777" w:rsidTr="00BD72F5">
        <w:trPr>
          <w:trHeight w:val="543"/>
          <w:jc w:val="center"/>
        </w:trPr>
        <w:tc>
          <w:tcPr>
            <w:tcW w:w="1179" w:type="dxa"/>
            <w:tcBorders>
              <w:top w:val="nil"/>
              <w:left w:val="single" w:sz="4" w:space="0" w:color="auto"/>
              <w:bottom w:val="single" w:sz="4" w:space="0" w:color="auto"/>
              <w:right w:val="single" w:sz="4" w:space="0" w:color="auto"/>
            </w:tcBorders>
            <w:shd w:val="clear" w:color="auto" w:fill="auto"/>
            <w:noWrap/>
            <w:vAlign w:val="bottom"/>
          </w:tcPr>
          <w:p w14:paraId="4EA64A85" w14:textId="77777777" w:rsidR="00F87B10" w:rsidRPr="00BD72F5" w:rsidRDefault="00F87B10" w:rsidP="0094401D">
            <w:pPr>
              <w:spacing w:line="240" w:lineRule="atLeast"/>
              <w:ind w:left="567" w:right="567"/>
              <w:rPr>
                <w:sz w:val="20"/>
                <w:szCs w:val="20"/>
              </w:rPr>
            </w:pPr>
            <w:r w:rsidRPr="00BD72F5">
              <w:rPr>
                <w:sz w:val="20"/>
                <w:szCs w:val="20"/>
              </w:rPr>
              <w:t>γ)</w:t>
            </w:r>
          </w:p>
        </w:tc>
        <w:tc>
          <w:tcPr>
            <w:tcW w:w="7753" w:type="dxa"/>
            <w:tcBorders>
              <w:top w:val="nil"/>
              <w:left w:val="nil"/>
              <w:bottom w:val="single" w:sz="4" w:space="0" w:color="auto"/>
              <w:right w:val="single" w:sz="4" w:space="0" w:color="auto"/>
            </w:tcBorders>
            <w:shd w:val="clear" w:color="auto" w:fill="auto"/>
            <w:noWrap/>
            <w:vAlign w:val="bottom"/>
          </w:tcPr>
          <w:p w14:paraId="5C85A3DC" w14:textId="77777777" w:rsidR="00F87B10" w:rsidRPr="00BD72F5" w:rsidRDefault="00F87B10" w:rsidP="0094401D">
            <w:pPr>
              <w:spacing w:line="240" w:lineRule="atLeast"/>
              <w:ind w:left="567" w:right="567"/>
              <w:rPr>
                <w:sz w:val="20"/>
                <w:szCs w:val="20"/>
              </w:rPr>
            </w:pPr>
            <w:r w:rsidRPr="00BD72F5">
              <w:rPr>
                <w:sz w:val="20"/>
                <w:szCs w:val="20"/>
              </w:rPr>
              <w:t>Η συλλογική σύμβαση εργασίας στην οποία υπάγονται οι εργαζόμενοι</w:t>
            </w:r>
          </w:p>
        </w:tc>
        <w:tc>
          <w:tcPr>
            <w:tcW w:w="1397" w:type="dxa"/>
            <w:tcBorders>
              <w:top w:val="nil"/>
              <w:left w:val="nil"/>
              <w:bottom w:val="single" w:sz="4" w:space="0" w:color="auto"/>
              <w:right w:val="single" w:sz="4" w:space="0" w:color="auto"/>
            </w:tcBorders>
            <w:shd w:val="clear" w:color="auto" w:fill="auto"/>
            <w:noWrap/>
            <w:vAlign w:val="bottom"/>
          </w:tcPr>
          <w:p w14:paraId="0DEC1D12" w14:textId="77777777" w:rsidR="00F87B10" w:rsidRPr="00BD72F5" w:rsidRDefault="00F87B10" w:rsidP="0094401D">
            <w:pPr>
              <w:spacing w:line="240" w:lineRule="atLeast"/>
              <w:ind w:left="567" w:right="567"/>
              <w:rPr>
                <w:sz w:val="20"/>
                <w:szCs w:val="20"/>
              </w:rPr>
            </w:pPr>
            <w:r w:rsidRPr="00BD72F5">
              <w:rPr>
                <w:sz w:val="20"/>
                <w:szCs w:val="20"/>
              </w:rPr>
              <w:t> </w:t>
            </w:r>
          </w:p>
        </w:tc>
      </w:tr>
      <w:tr w:rsidR="00F87B10" w:rsidRPr="00BD72F5" w14:paraId="331A192E" w14:textId="77777777" w:rsidTr="00BD72F5">
        <w:trPr>
          <w:trHeight w:val="359"/>
          <w:jc w:val="center"/>
        </w:trPr>
        <w:tc>
          <w:tcPr>
            <w:tcW w:w="1179" w:type="dxa"/>
            <w:tcBorders>
              <w:top w:val="nil"/>
              <w:left w:val="single" w:sz="4" w:space="0" w:color="auto"/>
              <w:bottom w:val="single" w:sz="4" w:space="0" w:color="auto"/>
              <w:right w:val="single" w:sz="4" w:space="0" w:color="auto"/>
            </w:tcBorders>
            <w:shd w:val="clear" w:color="auto" w:fill="auto"/>
            <w:noWrap/>
            <w:vAlign w:val="bottom"/>
          </w:tcPr>
          <w:p w14:paraId="1BA67D5A" w14:textId="77777777" w:rsidR="00F87B10" w:rsidRPr="00BD72F5" w:rsidRDefault="00F87B10" w:rsidP="0094401D">
            <w:pPr>
              <w:spacing w:line="240" w:lineRule="atLeast"/>
              <w:ind w:left="567" w:right="567"/>
              <w:rPr>
                <w:sz w:val="20"/>
                <w:szCs w:val="20"/>
              </w:rPr>
            </w:pPr>
            <w:r w:rsidRPr="00BD72F5">
              <w:rPr>
                <w:sz w:val="20"/>
                <w:szCs w:val="20"/>
              </w:rPr>
              <w:t>δ)</w:t>
            </w:r>
          </w:p>
        </w:tc>
        <w:tc>
          <w:tcPr>
            <w:tcW w:w="7753" w:type="dxa"/>
            <w:tcBorders>
              <w:top w:val="nil"/>
              <w:left w:val="nil"/>
              <w:bottom w:val="single" w:sz="4" w:space="0" w:color="auto"/>
              <w:right w:val="single" w:sz="4" w:space="0" w:color="auto"/>
            </w:tcBorders>
            <w:shd w:val="clear" w:color="auto" w:fill="auto"/>
            <w:noWrap/>
            <w:vAlign w:val="bottom"/>
          </w:tcPr>
          <w:p w14:paraId="5D23A65B" w14:textId="77777777" w:rsidR="00F87B10" w:rsidRPr="00BD72F5" w:rsidRDefault="00F87B10" w:rsidP="0094401D">
            <w:pPr>
              <w:spacing w:line="240" w:lineRule="atLeast"/>
              <w:ind w:left="567" w:right="567"/>
              <w:rPr>
                <w:sz w:val="20"/>
                <w:szCs w:val="20"/>
              </w:rPr>
            </w:pPr>
            <w:r w:rsidRPr="00BD72F5">
              <w:rPr>
                <w:sz w:val="20"/>
                <w:szCs w:val="20"/>
              </w:rPr>
              <w:t>Το ύψος του προϋπολογισμένου ποσού που αφορά τις πάσης φύσεως νόμιμες αποδοχές αυτών των εργαζομένων</w:t>
            </w:r>
          </w:p>
        </w:tc>
        <w:tc>
          <w:tcPr>
            <w:tcW w:w="1397" w:type="dxa"/>
            <w:tcBorders>
              <w:top w:val="nil"/>
              <w:left w:val="nil"/>
              <w:bottom w:val="single" w:sz="4" w:space="0" w:color="auto"/>
              <w:right w:val="single" w:sz="4" w:space="0" w:color="auto"/>
            </w:tcBorders>
            <w:shd w:val="clear" w:color="auto" w:fill="auto"/>
            <w:noWrap/>
            <w:vAlign w:val="bottom"/>
          </w:tcPr>
          <w:p w14:paraId="3BB1E7E5" w14:textId="77777777" w:rsidR="00F87B10" w:rsidRPr="00BD72F5" w:rsidRDefault="00F87B10" w:rsidP="0094401D">
            <w:pPr>
              <w:spacing w:line="240" w:lineRule="atLeast"/>
              <w:ind w:left="567" w:right="567"/>
              <w:rPr>
                <w:sz w:val="20"/>
                <w:szCs w:val="20"/>
              </w:rPr>
            </w:pPr>
            <w:r w:rsidRPr="00BD72F5">
              <w:rPr>
                <w:sz w:val="20"/>
                <w:szCs w:val="20"/>
              </w:rPr>
              <w:t> </w:t>
            </w:r>
          </w:p>
        </w:tc>
      </w:tr>
      <w:tr w:rsidR="00F87B10" w:rsidRPr="00BD72F5" w14:paraId="72E0D8B9" w14:textId="77777777" w:rsidTr="00BD72F5">
        <w:trPr>
          <w:trHeight w:val="659"/>
          <w:jc w:val="center"/>
        </w:trPr>
        <w:tc>
          <w:tcPr>
            <w:tcW w:w="1179" w:type="dxa"/>
            <w:tcBorders>
              <w:top w:val="nil"/>
              <w:left w:val="single" w:sz="4" w:space="0" w:color="auto"/>
              <w:bottom w:val="single" w:sz="4" w:space="0" w:color="auto"/>
              <w:right w:val="single" w:sz="4" w:space="0" w:color="auto"/>
            </w:tcBorders>
            <w:shd w:val="clear" w:color="auto" w:fill="auto"/>
            <w:noWrap/>
            <w:vAlign w:val="bottom"/>
          </w:tcPr>
          <w:p w14:paraId="0B44BD26" w14:textId="77777777" w:rsidR="00F87B10" w:rsidRPr="00BD72F5" w:rsidRDefault="00F87B10" w:rsidP="0094401D">
            <w:pPr>
              <w:spacing w:line="240" w:lineRule="atLeast"/>
              <w:ind w:left="567" w:right="567"/>
              <w:rPr>
                <w:sz w:val="20"/>
                <w:szCs w:val="20"/>
              </w:rPr>
            </w:pPr>
            <w:r w:rsidRPr="00BD72F5">
              <w:rPr>
                <w:sz w:val="20"/>
                <w:szCs w:val="20"/>
              </w:rPr>
              <w:t>ε)</w:t>
            </w:r>
          </w:p>
        </w:tc>
        <w:tc>
          <w:tcPr>
            <w:tcW w:w="7753" w:type="dxa"/>
            <w:tcBorders>
              <w:top w:val="nil"/>
              <w:left w:val="nil"/>
              <w:bottom w:val="single" w:sz="4" w:space="0" w:color="auto"/>
              <w:right w:val="single" w:sz="4" w:space="0" w:color="auto"/>
            </w:tcBorders>
            <w:shd w:val="clear" w:color="auto" w:fill="auto"/>
            <w:noWrap/>
            <w:vAlign w:val="bottom"/>
          </w:tcPr>
          <w:p w14:paraId="67192090" w14:textId="77777777" w:rsidR="00F87B10" w:rsidRPr="00BD72F5" w:rsidRDefault="00F87B10" w:rsidP="0094401D">
            <w:pPr>
              <w:spacing w:line="240" w:lineRule="atLeast"/>
              <w:ind w:left="567" w:right="567"/>
              <w:rPr>
                <w:sz w:val="20"/>
                <w:szCs w:val="20"/>
              </w:rPr>
            </w:pPr>
            <w:r w:rsidRPr="00BD72F5">
              <w:rPr>
                <w:sz w:val="20"/>
                <w:szCs w:val="20"/>
              </w:rPr>
              <w:t>Το ύψος των ασφαλιστικών εισφορών με βάση τα προϋπολογισθέντα ποσά</w:t>
            </w:r>
          </w:p>
        </w:tc>
        <w:tc>
          <w:tcPr>
            <w:tcW w:w="1397" w:type="dxa"/>
            <w:tcBorders>
              <w:top w:val="nil"/>
              <w:left w:val="nil"/>
              <w:bottom w:val="single" w:sz="4" w:space="0" w:color="auto"/>
              <w:right w:val="single" w:sz="4" w:space="0" w:color="auto"/>
            </w:tcBorders>
            <w:shd w:val="clear" w:color="auto" w:fill="auto"/>
            <w:noWrap/>
            <w:vAlign w:val="bottom"/>
          </w:tcPr>
          <w:p w14:paraId="4A031246" w14:textId="77777777" w:rsidR="00F87B10" w:rsidRPr="00BD72F5" w:rsidRDefault="00F87B10" w:rsidP="0094401D">
            <w:pPr>
              <w:spacing w:line="240" w:lineRule="atLeast"/>
              <w:ind w:left="567" w:right="567"/>
              <w:rPr>
                <w:sz w:val="20"/>
                <w:szCs w:val="20"/>
              </w:rPr>
            </w:pPr>
            <w:r w:rsidRPr="00BD72F5">
              <w:rPr>
                <w:sz w:val="20"/>
                <w:szCs w:val="20"/>
              </w:rPr>
              <w:t> </w:t>
            </w:r>
          </w:p>
        </w:tc>
      </w:tr>
      <w:tr w:rsidR="00F87B10" w:rsidRPr="00BD72F5" w14:paraId="340F12F7" w14:textId="77777777" w:rsidTr="00BD72F5">
        <w:trPr>
          <w:trHeight w:val="400"/>
          <w:jc w:val="center"/>
        </w:trPr>
        <w:tc>
          <w:tcPr>
            <w:tcW w:w="1179" w:type="dxa"/>
            <w:tcBorders>
              <w:top w:val="nil"/>
              <w:left w:val="single" w:sz="4" w:space="0" w:color="auto"/>
              <w:bottom w:val="single" w:sz="4" w:space="0" w:color="auto"/>
              <w:right w:val="single" w:sz="4" w:space="0" w:color="auto"/>
            </w:tcBorders>
            <w:shd w:val="clear" w:color="auto" w:fill="auto"/>
            <w:noWrap/>
            <w:vAlign w:val="bottom"/>
          </w:tcPr>
          <w:p w14:paraId="36E7347B" w14:textId="77777777" w:rsidR="00F87B10" w:rsidRPr="00BD72F5" w:rsidRDefault="00F87B10" w:rsidP="0094401D">
            <w:pPr>
              <w:spacing w:line="240" w:lineRule="atLeast"/>
              <w:ind w:left="567" w:right="567"/>
              <w:rPr>
                <w:sz w:val="20"/>
                <w:szCs w:val="20"/>
              </w:rPr>
            </w:pPr>
            <w:r w:rsidRPr="00BD72F5">
              <w:rPr>
                <w:sz w:val="20"/>
                <w:szCs w:val="20"/>
              </w:rPr>
              <w:t>στ)</w:t>
            </w:r>
          </w:p>
        </w:tc>
        <w:tc>
          <w:tcPr>
            <w:tcW w:w="7753" w:type="dxa"/>
            <w:tcBorders>
              <w:top w:val="nil"/>
              <w:left w:val="nil"/>
              <w:bottom w:val="single" w:sz="4" w:space="0" w:color="auto"/>
              <w:right w:val="single" w:sz="4" w:space="0" w:color="auto"/>
            </w:tcBorders>
            <w:shd w:val="clear" w:color="auto" w:fill="auto"/>
            <w:noWrap/>
            <w:vAlign w:val="bottom"/>
          </w:tcPr>
          <w:p w14:paraId="5ED53583" w14:textId="77777777" w:rsidR="00F87B10" w:rsidRPr="00BD72F5" w:rsidRDefault="00F87B10" w:rsidP="0094401D">
            <w:pPr>
              <w:spacing w:line="240" w:lineRule="atLeast"/>
              <w:ind w:left="567" w:right="567"/>
              <w:rPr>
                <w:sz w:val="20"/>
                <w:szCs w:val="20"/>
              </w:rPr>
            </w:pPr>
            <w:r w:rsidRPr="00BD72F5">
              <w:rPr>
                <w:sz w:val="20"/>
                <w:szCs w:val="20"/>
              </w:rPr>
              <w:t>Τα τετραγωνικά μέτρα καθαρισμού ανά άτομο</w:t>
            </w:r>
          </w:p>
        </w:tc>
        <w:tc>
          <w:tcPr>
            <w:tcW w:w="1397" w:type="dxa"/>
            <w:tcBorders>
              <w:top w:val="nil"/>
              <w:left w:val="nil"/>
              <w:bottom w:val="single" w:sz="4" w:space="0" w:color="auto"/>
              <w:right w:val="single" w:sz="4" w:space="0" w:color="auto"/>
            </w:tcBorders>
            <w:shd w:val="clear" w:color="auto" w:fill="auto"/>
            <w:noWrap/>
            <w:vAlign w:val="bottom"/>
          </w:tcPr>
          <w:p w14:paraId="3472D2D5" w14:textId="77777777" w:rsidR="00F87B10" w:rsidRPr="00BD72F5" w:rsidRDefault="00F87B10" w:rsidP="0094401D">
            <w:pPr>
              <w:spacing w:line="240" w:lineRule="atLeast"/>
              <w:ind w:left="567" w:right="567"/>
              <w:rPr>
                <w:sz w:val="20"/>
                <w:szCs w:val="20"/>
              </w:rPr>
            </w:pPr>
            <w:r w:rsidRPr="00BD72F5">
              <w:rPr>
                <w:sz w:val="20"/>
                <w:szCs w:val="20"/>
              </w:rPr>
              <w:t> </w:t>
            </w:r>
          </w:p>
        </w:tc>
      </w:tr>
      <w:tr w:rsidR="00F87B10" w:rsidRPr="00BD72F5" w14:paraId="3E2953DE" w14:textId="77777777" w:rsidTr="00BD72F5">
        <w:trPr>
          <w:trHeight w:val="616"/>
          <w:jc w:val="center"/>
        </w:trPr>
        <w:tc>
          <w:tcPr>
            <w:tcW w:w="1179" w:type="dxa"/>
            <w:tcBorders>
              <w:top w:val="nil"/>
              <w:left w:val="single" w:sz="4" w:space="0" w:color="auto"/>
              <w:bottom w:val="single" w:sz="4" w:space="0" w:color="auto"/>
              <w:right w:val="single" w:sz="4" w:space="0" w:color="auto"/>
            </w:tcBorders>
            <w:shd w:val="clear" w:color="auto" w:fill="auto"/>
            <w:noWrap/>
            <w:vAlign w:val="bottom"/>
          </w:tcPr>
          <w:p w14:paraId="4157628D" w14:textId="77777777" w:rsidR="00F87B10" w:rsidRPr="00BD72F5" w:rsidRDefault="00F87B10" w:rsidP="0094401D">
            <w:pPr>
              <w:spacing w:line="240" w:lineRule="atLeast"/>
              <w:ind w:left="567" w:right="567"/>
              <w:rPr>
                <w:sz w:val="20"/>
                <w:szCs w:val="20"/>
              </w:rPr>
            </w:pPr>
            <w:r w:rsidRPr="00BD72F5">
              <w:rPr>
                <w:sz w:val="20"/>
                <w:szCs w:val="20"/>
              </w:rPr>
              <w:t> ζ)</w:t>
            </w:r>
          </w:p>
        </w:tc>
        <w:tc>
          <w:tcPr>
            <w:tcW w:w="7753" w:type="dxa"/>
            <w:tcBorders>
              <w:top w:val="nil"/>
              <w:left w:val="nil"/>
              <w:bottom w:val="single" w:sz="4" w:space="0" w:color="auto"/>
              <w:right w:val="single" w:sz="4" w:space="0" w:color="auto"/>
            </w:tcBorders>
            <w:shd w:val="clear" w:color="auto" w:fill="auto"/>
            <w:noWrap/>
            <w:vAlign w:val="bottom"/>
          </w:tcPr>
          <w:p w14:paraId="506C8660" w14:textId="77777777" w:rsidR="00F87B10" w:rsidRPr="00BD72F5" w:rsidRDefault="00F87B10" w:rsidP="0094401D">
            <w:pPr>
              <w:spacing w:line="240" w:lineRule="atLeast"/>
              <w:ind w:left="567" w:right="567"/>
              <w:rPr>
                <w:sz w:val="20"/>
                <w:szCs w:val="20"/>
              </w:rPr>
            </w:pPr>
            <w:r w:rsidRPr="00BD72F5">
              <w:rPr>
                <w:sz w:val="20"/>
                <w:szCs w:val="20"/>
              </w:rPr>
              <w:t xml:space="preserve">Ύψος του προϋπολογισμένου ποσού που αφορά στα αναλώσιμα υλικά </w:t>
            </w:r>
          </w:p>
        </w:tc>
        <w:tc>
          <w:tcPr>
            <w:tcW w:w="1397" w:type="dxa"/>
            <w:tcBorders>
              <w:top w:val="nil"/>
              <w:left w:val="nil"/>
              <w:bottom w:val="single" w:sz="4" w:space="0" w:color="auto"/>
              <w:right w:val="single" w:sz="4" w:space="0" w:color="auto"/>
            </w:tcBorders>
            <w:shd w:val="clear" w:color="auto" w:fill="auto"/>
            <w:noWrap/>
            <w:vAlign w:val="bottom"/>
          </w:tcPr>
          <w:p w14:paraId="6E6BF1D4" w14:textId="77777777" w:rsidR="00F87B10" w:rsidRPr="00BD72F5" w:rsidRDefault="00F87B10" w:rsidP="0094401D">
            <w:pPr>
              <w:spacing w:line="240" w:lineRule="atLeast"/>
              <w:ind w:left="567" w:right="567"/>
              <w:rPr>
                <w:sz w:val="20"/>
                <w:szCs w:val="20"/>
              </w:rPr>
            </w:pPr>
            <w:r w:rsidRPr="00BD72F5">
              <w:rPr>
                <w:sz w:val="20"/>
                <w:szCs w:val="20"/>
              </w:rPr>
              <w:t> </w:t>
            </w:r>
          </w:p>
        </w:tc>
      </w:tr>
      <w:tr w:rsidR="00F87B10" w:rsidRPr="00BD72F5" w14:paraId="3843C8BD" w14:textId="77777777" w:rsidTr="00BD72F5">
        <w:trPr>
          <w:trHeight w:val="701"/>
          <w:jc w:val="center"/>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33D3F" w14:textId="77777777" w:rsidR="00F87B10" w:rsidRPr="00BD72F5" w:rsidRDefault="00F87B10" w:rsidP="0094401D">
            <w:pPr>
              <w:spacing w:line="240" w:lineRule="atLeast"/>
              <w:ind w:left="567" w:right="567"/>
              <w:rPr>
                <w:sz w:val="20"/>
                <w:szCs w:val="20"/>
              </w:rPr>
            </w:pPr>
            <w:r w:rsidRPr="00BD72F5">
              <w:rPr>
                <w:sz w:val="20"/>
                <w:szCs w:val="20"/>
              </w:rPr>
              <w:t>η)</w:t>
            </w:r>
          </w:p>
        </w:tc>
        <w:tc>
          <w:tcPr>
            <w:tcW w:w="77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16C50" w14:textId="77777777" w:rsidR="00F87B10" w:rsidRPr="00BD72F5" w:rsidRDefault="00F87B10" w:rsidP="0094401D">
            <w:pPr>
              <w:spacing w:line="240" w:lineRule="atLeast"/>
              <w:ind w:left="567" w:right="567"/>
              <w:rPr>
                <w:sz w:val="20"/>
                <w:szCs w:val="20"/>
              </w:rPr>
            </w:pPr>
            <w:r w:rsidRPr="00BD72F5">
              <w:rPr>
                <w:sz w:val="20"/>
                <w:szCs w:val="20"/>
              </w:rPr>
              <w:t>Ύψος του προϋπολογισμένου ποσού που αφορά στις πάσης φύσεως νόμιμες κρατήσεις υπέρ του Δημοσίου και υπέρ τρίτων κρατήσεις</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4E50B" w14:textId="77777777" w:rsidR="00F87B10" w:rsidRPr="00BD72F5" w:rsidRDefault="00F87B10" w:rsidP="0094401D">
            <w:pPr>
              <w:spacing w:line="240" w:lineRule="atLeast"/>
              <w:ind w:left="567" w:right="567"/>
              <w:rPr>
                <w:sz w:val="20"/>
                <w:szCs w:val="20"/>
              </w:rPr>
            </w:pPr>
            <w:r w:rsidRPr="00BD72F5">
              <w:rPr>
                <w:sz w:val="20"/>
                <w:szCs w:val="20"/>
              </w:rPr>
              <w:t> </w:t>
            </w:r>
          </w:p>
        </w:tc>
      </w:tr>
      <w:tr w:rsidR="00F87B10" w:rsidRPr="00BD72F5" w14:paraId="2A82C687" w14:textId="77777777" w:rsidTr="00BD72F5">
        <w:trPr>
          <w:trHeight w:val="417"/>
          <w:jc w:val="center"/>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8CA50" w14:textId="77777777" w:rsidR="00F87B10" w:rsidRPr="00BD72F5" w:rsidRDefault="00F87B10" w:rsidP="0094401D">
            <w:pPr>
              <w:spacing w:line="240" w:lineRule="atLeast"/>
              <w:ind w:left="567" w:right="567"/>
              <w:rPr>
                <w:sz w:val="20"/>
                <w:szCs w:val="20"/>
              </w:rPr>
            </w:pPr>
            <w:r w:rsidRPr="00BD72F5">
              <w:rPr>
                <w:sz w:val="20"/>
                <w:szCs w:val="20"/>
              </w:rPr>
              <w:t> θ)</w:t>
            </w:r>
          </w:p>
        </w:tc>
        <w:tc>
          <w:tcPr>
            <w:tcW w:w="7753" w:type="dxa"/>
            <w:tcBorders>
              <w:top w:val="single" w:sz="4" w:space="0" w:color="auto"/>
              <w:left w:val="nil"/>
              <w:bottom w:val="single" w:sz="4" w:space="0" w:color="auto"/>
              <w:right w:val="single" w:sz="4" w:space="0" w:color="auto"/>
            </w:tcBorders>
            <w:shd w:val="clear" w:color="auto" w:fill="auto"/>
            <w:noWrap/>
            <w:vAlign w:val="bottom"/>
          </w:tcPr>
          <w:p w14:paraId="03F615C4" w14:textId="77777777" w:rsidR="00F87B10" w:rsidRPr="00BD72F5" w:rsidRDefault="00F87B10" w:rsidP="0094401D">
            <w:pPr>
              <w:spacing w:line="240" w:lineRule="atLeast"/>
              <w:ind w:left="567" w:right="567"/>
              <w:rPr>
                <w:sz w:val="20"/>
                <w:szCs w:val="20"/>
              </w:rPr>
            </w:pPr>
            <w:r w:rsidRPr="00BD72F5">
              <w:rPr>
                <w:sz w:val="20"/>
                <w:szCs w:val="20"/>
              </w:rPr>
              <w:t>Ύψος του προϋπολογισμένου ποσού που αφορά που αφορά στο διοικητικό κόστος</w:t>
            </w:r>
          </w:p>
        </w:tc>
        <w:tc>
          <w:tcPr>
            <w:tcW w:w="1397" w:type="dxa"/>
            <w:tcBorders>
              <w:top w:val="single" w:sz="4" w:space="0" w:color="auto"/>
              <w:left w:val="nil"/>
              <w:bottom w:val="single" w:sz="4" w:space="0" w:color="auto"/>
              <w:right w:val="single" w:sz="4" w:space="0" w:color="auto"/>
            </w:tcBorders>
            <w:shd w:val="clear" w:color="auto" w:fill="auto"/>
            <w:noWrap/>
            <w:vAlign w:val="bottom"/>
          </w:tcPr>
          <w:p w14:paraId="12ADA43F" w14:textId="77777777" w:rsidR="00F87B10" w:rsidRPr="00BD72F5" w:rsidRDefault="00F87B10" w:rsidP="0094401D">
            <w:pPr>
              <w:spacing w:line="240" w:lineRule="atLeast"/>
              <w:ind w:left="567" w:right="567"/>
              <w:rPr>
                <w:sz w:val="20"/>
                <w:szCs w:val="20"/>
              </w:rPr>
            </w:pPr>
            <w:r w:rsidRPr="00BD72F5">
              <w:rPr>
                <w:sz w:val="20"/>
                <w:szCs w:val="20"/>
              </w:rPr>
              <w:t> </w:t>
            </w:r>
          </w:p>
        </w:tc>
      </w:tr>
      <w:tr w:rsidR="00F87B10" w:rsidRPr="00BD72F5" w14:paraId="441EFE1B" w14:textId="77777777" w:rsidTr="00BD72F5">
        <w:trPr>
          <w:trHeight w:val="423"/>
          <w:jc w:val="center"/>
        </w:trPr>
        <w:tc>
          <w:tcPr>
            <w:tcW w:w="1179" w:type="dxa"/>
            <w:tcBorders>
              <w:top w:val="nil"/>
              <w:left w:val="single" w:sz="4" w:space="0" w:color="auto"/>
              <w:bottom w:val="single" w:sz="4" w:space="0" w:color="auto"/>
              <w:right w:val="single" w:sz="4" w:space="0" w:color="auto"/>
            </w:tcBorders>
            <w:shd w:val="clear" w:color="auto" w:fill="auto"/>
            <w:noWrap/>
            <w:vAlign w:val="bottom"/>
          </w:tcPr>
          <w:p w14:paraId="7606E103" w14:textId="77777777" w:rsidR="00F87B10" w:rsidRPr="00BD72F5" w:rsidRDefault="00F87B10" w:rsidP="0094401D">
            <w:pPr>
              <w:spacing w:line="240" w:lineRule="atLeast"/>
              <w:ind w:left="567" w:right="567"/>
              <w:rPr>
                <w:sz w:val="20"/>
                <w:szCs w:val="20"/>
              </w:rPr>
            </w:pPr>
            <w:r w:rsidRPr="00BD72F5">
              <w:rPr>
                <w:sz w:val="20"/>
                <w:szCs w:val="20"/>
              </w:rPr>
              <w:t> ι)</w:t>
            </w:r>
          </w:p>
        </w:tc>
        <w:tc>
          <w:tcPr>
            <w:tcW w:w="7753" w:type="dxa"/>
            <w:tcBorders>
              <w:top w:val="nil"/>
              <w:left w:val="nil"/>
              <w:bottom w:val="single" w:sz="4" w:space="0" w:color="auto"/>
              <w:right w:val="single" w:sz="4" w:space="0" w:color="auto"/>
            </w:tcBorders>
            <w:shd w:val="clear" w:color="auto" w:fill="auto"/>
            <w:noWrap/>
            <w:vAlign w:val="bottom"/>
          </w:tcPr>
          <w:p w14:paraId="00F3243C" w14:textId="77777777" w:rsidR="00F87B10" w:rsidRPr="00BD72F5" w:rsidRDefault="00F87B10" w:rsidP="0094401D">
            <w:pPr>
              <w:spacing w:line="240" w:lineRule="atLeast"/>
              <w:ind w:left="567" w:right="567"/>
              <w:rPr>
                <w:sz w:val="20"/>
                <w:szCs w:val="20"/>
              </w:rPr>
            </w:pPr>
            <w:r w:rsidRPr="00BD72F5">
              <w:rPr>
                <w:sz w:val="20"/>
                <w:szCs w:val="20"/>
              </w:rPr>
              <w:t xml:space="preserve">Ύψος του προϋπολογισμένου ποσού που αφορά που αφορά στο εργολαβικό κέρδος </w:t>
            </w:r>
          </w:p>
        </w:tc>
        <w:tc>
          <w:tcPr>
            <w:tcW w:w="1397" w:type="dxa"/>
            <w:tcBorders>
              <w:top w:val="nil"/>
              <w:left w:val="nil"/>
              <w:bottom w:val="single" w:sz="4" w:space="0" w:color="auto"/>
              <w:right w:val="single" w:sz="4" w:space="0" w:color="auto"/>
            </w:tcBorders>
            <w:shd w:val="clear" w:color="auto" w:fill="auto"/>
            <w:noWrap/>
            <w:vAlign w:val="bottom"/>
          </w:tcPr>
          <w:p w14:paraId="0AC1B3E5" w14:textId="77777777" w:rsidR="00F87B10" w:rsidRPr="00BD72F5" w:rsidRDefault="00F87B10" w:rsidP="0094401D">
            <w:pPr>
              <w:spacing w:line="240" w:lineRule="atLeast"/>
              <w:ind w:left="567" w:right="567"/>
              <w:rPr>
                <w:sz w:val="20"/>
                <w:szCs w:val="20"/>
              </w:rPr>
            </w:pPr>
            <w:r w:rsidRPr="00BD72F5">
              <w:rPr>
                <w:sz w:val="20"/>
                <w:szCs w:val="20"/>
              </w:rPr>
              <w:t> </w:t>
            </w:r>
          </w:p>
        </w:tc>
      </w:tr>
      <w:tr w:rsidR="00F87B10" w:rsidRPr="00BD72F5" w14:paraId="4FEBA896" w14:textId="77777777" w:rsidTr="00BD72F5">
        <w:trPr>
          <w:trHeight w:val="321"/>
          <w:jc w:val="center"/>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733B3" w14:textId="77777777" w:rsidR="00F87B10" w:rsidRPr="00BD72F5" w:rsidRDefault="00F87B10" w:rsidP="0094401D">
            <w:pPr>
              <w:spacing w:line="240" w:lineRule="atLeast"/>
              <w:ind w:left="567" w:right="567"/>
              <w:rPr>
                <w:sz w:val="20"/>
                <w:szCs w:val="20"/>
              </w:rPr>
            </w:pPr>
          </w:p>
        </w:tc>
        <w:tc>
          <w:tcPr>
            <w:tcW w:w="7753" w:type="dxa"/>
            <w:tcBorders>
              <w:top w:val="single" w:sz="4" w:space="0" w:color="auto"/>
              <w:left w:val="nil"/>
              <w:bottom w:val="single" w:sz="4" w:space="0" w:color="auto"/>
              <w:right w:val="single" w:sz="4" w:space="0" w:color="auto"/>
            </w:tcBorders>
            <w:shd w:val="clear" w:color="auto" w:fill="auto"/>
            <w:noWrap/>
            <w:vAlign w:val="bottom"/>
          </w:tcPr>
          <w:p w14:paraId="5357531C" w14:textId="77777777" w:rsidR="00F87B10" w:rsidRPr="00BD72F5" w:rsidRDefault="00F87B10" w:rsidP="0094401D">
            <w:pPr>
              <w:spacing w:line="240" w:lineRule="atLeast"/>
              <w:ind w:left="567" w:right="567"/>
              <w:rPr>
                <w:sz w:val="20"/>
                <w:szCs w:val="20"/>
              </w:rPr>
            </w:pPr>
            <w:r w:rsidRPr="00BD72F5">
              <w:rPr>
                <w:sz w:val="20"/>
                <w:szCs w:val="20"/>
              </w:rPr>
              <w:t xml:space="preserve">Συνολικό κόστος </w:t>
            </w:r>
            <w:r w:rsidRPr="00BD72F5">
              <w:rPr>
                <w:b/>
                <w:bCs/>
                <w:sz w:val="20"/>
                <w:szCs w:val="20"/>
              </w:rPr>
              <w:t>χωρίς ΦΠΑ</w:t>
            </w:r>
          </w:p>
        </w:tc>
        <w:tc>
          <w:tcPr>
            <w:tcW w:w="1397" w:type="dxa"/>
            <w:tcBorders>
              <w:top w:val="single" w:sz="4" w:space="0" w:color="auto"/>
              <w:left w:val="nil"/>
              <w:bottom w:val="single" w:sz="4" w:space="0" w:color="auto"/>
              <w:right w:val="single" w:sz="4" w:space="0" w:color="auto"/>
            </w:tcBorders>
            <w:shd w:val="clear" w:color="auto" w:fill="auto"/>
            <w:noWrap/>
            <w:vAlign w:val="bottom"/>
          </w:tcPr>
          <w:p w14:paraId="581C4764" w14:textId="77777777" w:rsidR="00F87B10" w:rsidRPr="00BD72F5" w:rsidRDefault="00F87B10" w:rsidP="0094401D">
            <w:pPr>
              <w:spacing w:line="240" w:lineRule="atLeast"/>
              <w:ind w:left="567" w:right="567"/>
              <w:rPr>
                <w:sz w:val="20"/>
                <w:szCs w:val="20"/>
              </w:rPr>
            </w:pPr>
            <w:r w:rsidRPr="00BD72F5">
              <w:rPr>
                <w:sz w:val="20"/>
                <w:szCs w:val="20"/>
              </w:rPr>
              <w:t> </w:t>
            </w:r>
          </w:p>
        </w:tc>
      </w:tr>
      <w:tr w:rsidR="00F87B10" w:rsidRPr="00BD72F5" w14:paraId="009E7957" w14:textId="77777777" w:rsidTr="00BD72F5">
        <w:trPr>
          <w:trHeight w:val="411"/>
          <w:jc w:val="center"/>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F537E" w14:textId="77777777" w:rsidR="00F87B10" w:rsidRPr="00BD72F5" w:rsidRDefault="00F87B10" w:rsidP="0094401D">
            <w:pPr>
              <w:spacing w:line="240" w:lineRule="atLeast"/>
              <w:ind w:left="567" w:right="567"/>
              <w:rPr>
                <w:sz w:val="20"/>
                <w:szCs w:val="20"/>
              </w:rPr>
            </w:pPr>
            <w:r w:rsidRPr="00BD72F5">
              <w:rPr>
                <w:sz w:val="20"/>
                <w:szCs w:val="20"/>
              </w:rPr>
              <w:t> </w:t>
            </w:r>
          </w:p>
        </w:tc>
        <w:tc>
          <w:tcPr>
            <w:tcW w:w="7753" w:type="dxa"/>
            <w:tcBorders>
              <w:top w:val="single" w:sz="4" w:space="0" w:color="auto"/>
              <w:left w:val="nil"/>
              <w:bottom w:val="single" w:sz="4" w:space="0" w:color="auto"/>
              <w:right w:val="single" w:sz="4" w:space="0" w:color="auto"/>
            </w:tcBorders>
            <w:shd w:val="clear" w:color="auto" w:fill="auto"/>
            <w:noWrap/>
            <w:vAlign w:val="bottom"/>
          </w:tcPr>
          <w:p w14:paraId="4722C9D0" w14:textId="77777777" w:rsidR="00F87B10" w:rsidRPr="00BD72F5" w:rsidRDefault="00F87B10" w:rsidP="0094401D">
            <w:pPr>
              <w:spacing w:line="240" w:lineRule="atLeast"/>
              <w:ind w:left="567" w:right="567"/>
              <w:rPr>
                <w:sz w:val="20"/>
                <w:szCs w:val="20"/>
              </w:rPr>
            </w:pPr>
            <w:r w:rsidRPr="00BD72F5">
              <w:rPr>
                <w:sz w:val="20"/>
                <w:szCs w:val="20"/>
              </w:rPr>
              <w:t xml:space="preserve">Συνολικό κόστος </w:t>
            </w:r>
            <w:r w:rsidRPr="00BD72F5">
              <w:rPr>
                <w:b/>
                <w:bCs/>
                <w:sz w:val="20"/>
                <w:szCs w:val="20"/>
              </w:rPr>
              <w:t>συμπερ/νου ΦΠΑ</w:t>
            </w:r>
          </w:p>
        </w:tc>
        <w:tc>
          <w:tcPr>
            <w:tcW w:w="1397" w:type="dxa"/>
            <w:tcBorders>
              <w:top w:val="single" w:sz="4" w:space="0" w:color="auto"/>
              <w:left w:val="nil"/>
              <w:bottom w:val="single" w:sz="4" w:space="0" w:color="auto"/>
              <w:right w:val="single" w:sz="4" w:space="0" w:color="auto"/>
            </w:tcBorders>
            <w:shd w:val="clear" w:color="auto" w:fill="auto"/>
            <w:noWrap/>
            <w:vAlign w:val="bottom"/>
          </w:tcPr>
          <w:p w14:paraId="1CA4FD84" w14:textId="77777777" w:rsidR="00F87B10" w:rsidRPr="00BD72F5" w:rsidRDefault="00F87B10" w:rsidP="0094401D">
            <w:pPr>
              <w:spacing w:line="240" w:lineRule="atLeast"/>
              <w:ind w:left="567" w:right="567"/>
              <w:rPr>
                <w:sz w:val="20"/>
                <w:szCs w:val="20"/>
              </w:rPr>
            </w:pPr>
            <w:r w:rsidRPr="00BD72F5">
              <w:rPr>
                <w:sz w:val="20"/>
                <w:szCs w:val="20"/>
              </w:rPr>
              <w:t> </w:t>
            </w:r>
          </w:p>
        </w:tc>
      </w:tr>
    </w:tbl>
    <w:p w14:paraId="5AA19D8D" w14:textId="77777777" w:rsidR="00F87B10" w:rsidRPr="002957FE" w:rsidRDefault="00F87B10" w:rsidP="0094401D">
      <w:pPr>
        <w:pStyle w:val="80"/>
        <w:shd w:val="clear" w:color="auto" w:fill="auto"/>
        <w:spacing w:after="0" w:line="293" w:lineRule="exact"/>
        <w:ind w:left="567" w:right="567" w:firstLine="0"/>
        <w:jc w:val="center"/>
        <w:rPr>
          <w:rStyle w:val="100"/>
          <w:rFonts w:ascii="Times New Roman" w:hAnsi="Times New Roman" w:cs="Times New Roman"/>
          <w:b/>
          <w:sz w:val="24"/>
          <w:szCs w:val="24"/>
        </w:rPr>
      </w:pPr>
    </w:p>
    <w:p w14:paraId="052604BE" w14:textId="77777777" w:rsidR="00F87B10" w:rsidRPr="002957FE" w:rsidRDefault="00F87B10" w:rsidP="0094401D">
      <w:pPr>
        <w:ind w:left="567" w:right="567"/>
        <w:rPr>
          <w:b/>
        </w:rPr>
      </w:pPr>
      <w:r w:rsidRPr="002957FE">
        <w:rPr>
          <w:b/>
        </w:rPr>
        <w:t>Σχετικά με τη συμπλήρωση τ</w:t>
      </w:r>
      <w:r w:rsidRPr="002957FE">
        <w:rPr>
          <w:b/>
          <w:bCs/>
        </w:rPr>
        <w:t xml:space="preserve">ων πεδίων (δ) &amp; (ε) του πίνακα:  ΔΙΚΑΙΟΛΟΓΗΤΙΚΑ ΤΟΥ Ν. 3863/2010 (ΦΕΚτ. Α΄115/2010) </w:t>
      </w:r>
      <w:r w:rsidRPr="002957FE">
        <w:rPr>
          <w:b/>
        </w:rPr>
        <w:t xml:space="preserve">διευκρινίζεται ότι θα πρέπει οι υποψήφιοι </w:t>
      </w:r>
      <w:r w:rsidRPr="002957FE">
        <w:rPr>
          <w:b/>
          <w:u w:val="single"/>
        </w:rPr>
        <w:t>επί ποινή αποκλεισμού</w:t>
      </w:r>
      <w:r w:rsidRPr="002957FE">
        <w:rPr>
          <w:b/>
        </w:rPr>
        <w:t xml:space="preserve"> να έχουν συμπεριλάβει στην οικονομική τους προσφορά τον παρακάτω πίνακα: </w:t>
      </w:r>
    </w:p>
    <w:p w14:paraId="1E9095C9" w14:textId="77777777" w:rsidR="00F87B10" w:rsidRPr="002957FE" w:rsidRDefault="00F87B10" w:rsidP="0094401D">
      <w:pPr>
        <w:ind w:left="567" w:right="567"/>
        <w:rPr>
          <w:b/>
        </w:rPr>
      </w:pPr>
      <w:r w:rsidRPr="002957FE">
        <w:rPr>
          <w:b/>
        </w:rPr>
        <w:softHyphen/>
      </w:r>
    </w:p>
    <w:p w14:paraId="342449D1" w14:textId="77777777" w:rsidR="00BD72F5" w:rsidRDefault="00BD72F5">
      <w:pPr>
        <w:spacing w:after="160" w:line="259" w:lineRule="auto"/>
        <w:rPr>
          <w:rStyle w:val="100"/>
          <w:rFonts w:ascii="Times New Roman" w:hAnsi="Times New Roman" w:cs="Times New Roman"/>
          <w:b/>
          <w:sz w:val="24"/>
          <w:szCs w:val="24"/>
          <w:lang w:eastAsia="en-US"/>
        </w:rPr>
      </w:pPr>
      <w:r>
        <w:rPr>
          <w:rStyle w:val="100"/>
          <w:rFonts w:ascii="Times New Roman" w:hAnsi="Times New Roman" w:cs="Times New Roman"/>
          <w:b/>
          <w:sz w:val="24"/>
          <w:szCs w:val="24"/>
        </w:rPr>
        <w:br w:type="page"/>
      </w:r>
    </w:p>
    <w:p w14:paraId="2BCF12AB" w14:textId="65060CC2" w:rsidR="00F87B10" w:rsidRPr="002957FE" w:rsidRDefault="00F87B10" w:rsidP="0094401D">
      <w:pPr>
        <w:pStyle w:val="80"/>
        <w:shd w:val="clear" w:color="auto" w:fill="auto"/>
        <w:spacing w:after="0" w:line="293" w:lineRule="exact"/>
        <w:ind w:left="567" w:right="567" w:firstLine="0"/>
        <w:jc w:val="center"/>
        <w:rPr>
          <w:rStyle w:val="100"/>
          <w:rFonts w:ascii="Times New Roman" w:hAnsi="Times New Roman" w:cs="Times New Roman"/>
          <w:b/>
          <w:sz w:val="24"/>
          <w:szCs w:val="24"/>
        </w:rPr>
      </w:pPr>
      <w:r w:rsidRPr="002957FE">
        <w:rPr>
          <w:rStyle w:val="100"/>
          <w:rFonts w:ascii="Times New Roman" w:hAnsi="Times New Roman" w:cs="Times New Roman"/>
          <w:b/>
          <w:sz w:val="24"/>
          <w:szCs w:val="24"/>
        </w:rPr>
        <w:lastRenderedPageBreak/>
        <w:t xml:space="preserve">ΑΝΑΛΥΣΗ ΥΠΟΛΟΓΙΣΜΟΥ ΕΡΓΑΤΙΚΟΥ ΚΟΣΤΟΥΣ </w:t>
      </w:r>
    </w:p>
    <w:p w14:paraId="420BEB02" w14:textId="77777777" w:rsidR="00F87B10" w:rsidRPr="002957FE" w:rsidRDefault="00F87B10" w:rsidP="0094401D">
      <w:pPr>
        <w:pStyle w:val="80"/>
        <w:shd w:val="clear" w:color="auto" w:fill="auto"/>
        <w:spacing w:after="0" w:line="293" w:lineRule="exact"/>
        <w:ind w:left="567" w:right="567" w:firstLine="0"/>
        <w:jc w:val="center"/>
        <w:rPr>
          <w:rFonts w:ascii="Times New Roman" w:hAnsi="Times New Roman" w:cs="Times New Roman"/>
          <w:b/>
          <w:sz w:val="24"/>
          <w:szCs w:val="24"/>
        </w:rPr>
      </w:pPr>
      <w:r w:rsidRPr="002957FE">
        <w:rPr>
          <w:rStyle w:val="100"/>
          <w:rFonts w:ascii="Times New Roman" w:hAnsi="Times New Roman" w:cs="Times New Roman"/>
          <w:b/>
          <w:sz w:val="24"/>
          <w:szCs w:val="24"/>
        </w:rPr>
        <w:t xml:space="preserve">στοιχεία (δ) &amp; (ε) του πίνακα </w:t>
      </w:r>
      <w:r w:rsidRPr="002957FE">
        <w:rPr>
          <w:rFonts w:ascii="Times New Roman" w:hAnsi="Times New Roman" w:cs="Times New Roman"/>
          <w:b/>
          <w:bCs/>
          <w:sz w:val="24"/>
          <w:szCs w:val="24"/>
        </w:rPr>
        <w:t xml:space="preserve"> ΔΙΚΑΙΟΛΟΓΗΤΙΚΑ ΤΟΥ Ν. 3863/2010 (ΦΕΚτ. Α΄115/2010) </w:t>
      </w:r>
    </w:p>
    <w:tbl>
      <w:tblPr>
        <w:tblpPr w:leftFromText="180" w:rightFromText="180" w:vertAnchor="text" w:horzAnchor="margin" w:tblpXSpec="center" w:tblpY="52"/>
        <w:tblOverlap w:val="never"/>
        <w:tblW w:w="10201" w:type="dxa"/>
        <w:tblLayout w:type="fixed"/>
        <w:tblCellMar>
          <w:left w:w="10" w:type="dxa"/>
          <w:right w:w="10" w:type="dxa"/>
        </w:tblCellMar>
        <w:tblLook w:val="0000" w:firstRow="0" w:lastRow="0" w:firstColumn="0" w:lastColumn="0" w:noHBand="0" w:noVBand="0"/>
      </w:tblPr>
      <w:tblGrid>
        <w:gridCol w:w="739"/>
        <w:gridCol w:w="4485"/>
        <w:gridCol w:w="1637"/>
        <w:gridCol w:w="3340"/>
      </w:tblGrid>
      <w:tr w:rsidR="00F87B10" w:rsidRPr="00BD72F5" w14:paraId="4F933FE7" w14:textId="77777777" w:rsidTr="00473FE2">
        <w:trPr>
          <w:trHeight w:hRule="exact" w:val="436"/>
        </w:trPr>
        <w:tc>
          <w:tcPr>
            <w:tcW w:w="739" w:type="dxa"/>
            <w:tcBorders>
              <w:top w:val="single" w:sz="4" w:space="0" w:color="auto"/>
              <w:left w:val="single" w:sz="4" w:space="0" w:color="auto"/>
            </w:tcBorders>
            <w:shd w:val="clear" w:color="auto" w:fill="FFFFFF"/>
            <w:vAlign w:val="center"/>
          </w:tcPr>
          <w:p w14:paraId="5E43911A" w14:textId="77777777" w:rsidR="00F87B10" w:rsidRPr="00BD72F5" w:rsidRDefault="00F87B10" w:rsidP="00BD72F5">
            <w:pPr>
              <w:pStyle w:val="80"/>
              <w:shd w:val="clear" w:color="auto" w:fill="auto"/>
              <w:spacing w:after="0" w:line="210" w:lineRule="exact"/>
              <w:ind w:right="117" w:firstLine="0"/>
              <w:jc w:val="center"/>
              <w:rPr>
                <w:rStyle w:val="1050"/>
                <w:rFonts w:ascii="Times New Roman" w:hAnsi="Times New Roman" w:cs="Times New Roman"/>
                <w:sz w:val="20"/>
                <w:szCs w:val="20"/>
              </w:rPr>
            </w:pPr>
            <w:r w:rsidRPr="00BD72F5">
              <w:rPr>
                <w:rStyle w:val="1050"/>
                <w:rFonts w:ascii="Times New Roman" w:hAnsi="Times New Roman" w:cs="Times New Roman"/>
                <w:sz w:val="20"/>
                <w:szCs w:val="20"/>
              </w:rPr>
              <w:t>Α/Α</w:t>
            </w:r>
          </w:p>
        </w:tc>
        <w:tc>
          <w:tcPr>
            <w:tcW w:w="4485" w:type="dxa"/>
            <w:tcBorders>
              <w:top w:val="single" w:sz="4" w:space="0" w:color="auto"/>
              <w:left w:val="single" w:sz="4" w:space="0" w:color="auto"/>
            </w:tcBorders>
            <w:shd w:val="clear" w:color="auto" w:fill="FFFFFF"/>
            <w:vAlign w:val="center"/>
          </w:tcPr>
          <w:p w14:paraId="6122896E" w14:textId="77777777" w:rsidR="00F87B10" w:rsidRPr="00BD72F5" w:rsidRDefault="00F87B10" w:rsidP="00BD72F5">
            <w:pPr>
              <w:pStyle w:val="80"/>
              <w:shd w:val="clear" w:color="auto" w:fill="auto"/>
              <w:spacing w:after="0" w:line="200" w:lineRule="exact"/>
              <w:ind w:right="117" w:firstLine="0"/>
              <w:jc w:val="center"/>
              <w:rPr>
                <w:rFonts w:ascii="Times New Roman" w:hAnsi="Times New Roman" w:cs="Times New Roman"/>
                <w:b/>
                <w:sz w:val="20"/>
                <w:szCs w:val="20"/>
              </w:rPr>
            </w:pPr>
            <w:r w:rsidRPr="00BD72F5">
              <w:rPr>
                <w:rStyle w:val="100"/>
                <w:rFonts w:ascii="Times New Roman" w:hAnsi="Times New Roman" w:cs="Times New Roman"/>
                <w:b/>
              </w:rPr>
              <w:t>ΠΕΡΙΓΡΑΦΗ</w:t>
            </w:r>
          </w:p>
        </w:tc>
        <w:tc>
          <w:tcPr>
            <w:tcW w:w="1637" w:type="dxa"/>
            <w:tcBorders>
              <w:top w:val="single" w:sz="4" w:space="0" w:color="auto"/>
              <w:left w:val="single" w:sz="4" w:space="0" w:color="auto"/>
            </w:tcBorders>
            <w:shd w:val="clear" w:color="auto" w:fill="FFFFFF"/>
            <w:vAlign w:val="center"/>
          </w:tcPr>
          <w:p w14:paraId="04FF2BE3" w14:textId="77777777" w:rsidR="00F87B10" w:rsidRPr="00BD72F5" w:rsidRDefault="00F87B10" w:rsidP="00BD72F5">
            <w:pPr>
              <w:pStyle w:val="80"/>
              <w:shd w:val="clear" w:color="auto" w:fill="auto"/>
              <w:spacing w:after="0" w:line="200" w:lineRule="exact"/>
              <w:ind w:right="56" w:firstLine="0"/>
              <w:jc w:val="center"/>
              <w:rPr>
                <w:rFonts w:ascii="Times New Roman" w:hAnsi="Times New Roman" w:cs="Times New Roman"/>
                <w:b/>
                <w:sz w:val="20"/>
                <w:szCs w:val="20"/>
              </w:rPr>
            </w:pPr>
            <w:r w:rsidRPr="00BD72F5">
              <w:rPr>
                <w:rStyle w:val="100"/>
                <w:rFonts w:ascii="Times New Roman" w:hAnsi="Times New Roman" w:cs="Times New Roman"/>
                <w:b/>
              </w:rPr>
              <w:t>ΠΟΣΟ</w:t>
            </w:r>
          </w:p>
        </w:tc>
        <w:tc>
          <w:tcPr>
            <w:tcW w:w="3340" w:type="dxa"/>
            <w:tcBorders>
              <w:top w:val="single" w:sz="4" w:space="0" w:color="auto"/>
              <w:left w:val="single" w:sz="4" w:space="0" w:color="auto"/>
              <w:right w:val="single" w:sz="4" w:space="0" w:color="auto"/>
            </w:tcBorders>
            <w:shd w:val="clear" w:color="auto" w:fill="FFFFFF"/>
            <w:vAlign w:val="center"/>
          </w:tcPr>
          <w:p w14:paraId="4C435EA8" w14:textId="77777777" w:rsidR="00F87B10" w:rsidRPr="00BD72F5" w:rsidRDefault="00F87B10" w:rsidP="0094401D">
            <w:pPr>
              <w:pStyle w:val="80"/>
              <w:shd w:val="clear" w:color="auto" w:fill="auto"/>
              <w:spacing w:after="0" w:line="200" w:lineRule="exact"/>
              <w:ind w:left="567" w:right="567" w:firstLine="0"/>
              <w:jc w:val="center"/>
              <w:rPr>
                <w:rFonts w:ascii="Times New Roman" w:hAnsi="Times New Roman" w:cs="Times New Roman"/>
                <w:b/>
                <w:sz w:val="20"/>
                <w:szCs w:val="20"/>
              </w:rPr>
            </w:pPr>
            <w:r w:rsidRPr="00BD72F5">
              <w:rPr>
                <w:rStyle w:val="100"/>
                <w:rFonts w:ascii="Times New Roman" w:hAnsi="Times New Roman" w:cs="Times New Roman"/>
                <w:b/>
              </w:rPr>
              <w:t>ΑΝΑΛΥΤΙΚΟΣ ΤΡΟΠΟΣ ΥΠΟΛΟΓΙΣΜΟΥ</w:t>
            </w:r>
          </w:p>
        </w:tc>
      </w:tr>
      <w:tr w:rsidR="00F87B10" w:rsidRPr="00BD72F5" w14:paraId="1198A5B1" w14:textId="77777777" w:rsidTr="00473FE2">
        <w:trPr>
          <w:trHeight w:hRule="exact" w:val="289"/>
        </w:trPr>
        <w:tc>
          <w:tcPr>
            <w:tcW w:w="739" w:type="dxa"/>
            <w:tcBorders>
              <w:top w:val="single" w:sz="4" w:space="0" w:color="auto"/>
              <w:left w:val="single" w:sz="4" w:space="0" w:color="auto"/>
            </w:tcBorders>
            <w:shd w:val="clear" w:color="auto" w:fill="FFFFFF"/>
            <w:vAlign w:val="center"/>
          </w:tcPr>
          <w:p w14:paraId="5F0757D5" w14:textId="77777777" w:rsidR="00F87B10" w:rsidRPr="00BD72F5" w:rsidRDefault="00F87B10" w:rsidP="00BD72F5">
            <w:pPr>
              <w:pStyle w:val="80"/>
              <w:shd w:val="clear" w:color="auto" w:fill="auto"/>
              <w:spacing w:after="0" w:line="210" w:lineRule="exact"/>
              <w:ind w:right="117" w:firstLine="0"/>
              <w:jc w:val="center"/>
              <w:rPr>
                <w:rStyle w:val="1050"/>
                <w:rFonts w:ascii="Times New Roman" w:hAnsi="Times New Roman" w:cs="Times New Roman"/>
                <w:sz w:val="20"/>
                <w:szCs w:val="20"/>
              </w:rPr>
            </w:pPr>
            <w:r w:rsidRPr="00BD72F5">
              <w:rPr>
                <w:rStyle w:val="1050"/>
                <w:rFonts w:ascii="Times New Roman" w:hAnsi="Times New Roman" w:cs="Times New Roman"/>
                <w:sz w:val="20"/>
                <w:szCs w:val="20"/>
              </w:rPr>
              <w:t>1</w:t>
            </w:r>
          </w:p>
        </w:tc>
        <w:tc>
          <w:tcPr>
            <w:tcW w:w="4485" w:type="dxa"/>
            <w:tcBorders>
              <w:top w:val="single" w:sz="4" w:space="0" w:color="auto"/>
              <w:left w:val="single" w:sz="4" w:space="0" w:color="auto"/>
            </w:tcBorders>
            <w:shd w:val="clear" w:color="auto" w:fill="FFFFFF"/>
            <w:vAlign w:val="center"/>
          </w:tcPr>
          <w:p w14:paraId="37C17B31" w14:textId="77777777" w:rsidR="00F87B10" w:rsidRPr="00BD72F5" w:rsidRDefault="00F87B10" w:rsidP="00BD72F5">
            <w:pPr>
              <w:pStyle w:val="80"/>
              <w:shd w:val="clear" w:color="auto" w:fill="auto"/>
              <w:spacing w:after="0" w:line="210" w:lineRule="exact"/>
              <w:ind w:right="117" w:firstLine="0"/>
              <w:jc w:val="center"/>
              <w:rPr>
                <w:rFonts w:ascii="Times New Roman" w:hAnsi="Times New Roman" w:cs="Times New Roman"/>
                <w:sz w:val="20"/>
                <w:szCs w:val="20"/>
              </w:rPr>
            </w:pPr>
            <w:r w:rsidRPr="00BD72F5">
              <w:rPr>
                <w:rStyle w:val="1050"/>
                <w:rFonts w:ascii="Times New Roman" w:hAnsi="Times New Roman" w:cs="Times New Roman"/>
                <w:sz w:val="20"/>
                <w:szCs w:val="20"/>
              </w:rPr>
              <w:t>Μικτές αποδοχές</w:t>
            </w:r>
          </w:p>
        </w:tc>
        <w:tc>
          <w:tcPr>
            <w:tcW w:w="1637" w:type="dxa"/>
            <w:tcBorders>
              <w:top w:val="single" w:sz="4" w:space="0" w:color="auto"/>
              <w:left w:val="single" w:sz="4" w:space="0" w:color="auto"/>
            </w:tcBorders>
            <w:shd w:val="clear" w:color="auto" w:fill="FFFFFF"/>
            <w:vAlign w:val="center"/>
          </w:tcPr>
          <w:p w14:paraId="149FE776" w14:textId="77777777" w:rsidR="00F87B10" w:rsidRPr="00BD72F5" w:rsidRDefault="00F87B10" w:rsidP="0094401D">
            <w:pPr>
              <w:ind w:left="567" w:right="567"/>
              <w:jc w:val="center"/>
              <w:rPr>
                <w:sz w:val="20"/>
                <w:szCs w:val="20"/>
              </w:rPr>
            </w:pPr>
          </w:p>
        </w:tc>
        <w:tc>
          <w:tcPr>
            <w:tcW w:w="3340" w:type="dxa"/>
            <w:tcBorders>
              <w:top w:val="single" w:sz="4" w:space="0" w:color="auto"/>
              <w:left w:val="single" w:sz="4" w:space="0" w:color="auto"/>
              <w:right w:val="single" w:sz="4" w:space="0" w:color="auto"/>
            </w:tcBorders>
            <w:shd w:val="clear" w:color="auto" w:fill="FFFFFF"/>
            <w:vAlign w:val="center"/>
          </w:tcPr>
          <w:p w14:paraId="557F597B" w14:textId="77777777" w:rsidR="00F87B10" w:rsidRPr="00BD72F5" w:rsidRDefault="00F87B10" w:rsidP="0094401D">
            <w:pPr>
              <w:ind w:left="567" w:right="567"/>
              <w:jc w:val="center"/>
              <w:rPr>
                <w:sz w:val="20"/>
                <w:szCs w:val="20"/>
              </w:rPr>
            </w:pPr>
          </w:p>
        </w:tc>
      </w:tr>
      <w:tr w:rsidR="00F87B10" w:rsidRPr="00BD72F5" w14:paraId="25F58ECF" w14:textId="77777777" w:rsidTr="00473FE2">
        <w:trPr>
          <w:trHeight w:hRule="exact" w:val="285"/>
        </w:trPr>
        <w:tc>
          <w:tcPr>
            <w:tcW w:w="739" w:type="dxa"/>
            <w:tcBorders>
              <w:top w:val="single" w:sz="4" w:space="0" w:color="auto"/>
              <w:left w:val="single" w:sz="4" w:space="0" w:color="auto"/>
            </w:tcBorders>
            <w:shd w:val="clear" w:color="auto" w:fill="FFFFFF"/>
            <w:vAlign w:val="center"/>
          </w:tcPr>
          <w:p w14:paraId="28194142" w14:textId="77777777" w:rsidR="00F87B10" w:rsidRPr="00BD72F5" w:rsidRDefault="00F87B10" w:rsidP="00BD72F5">
            <w:pPr>
              <w:pStyle w:val="80"/>
              <w:shd w:val="clear" w:color="auto" w:fill="auto"/>
              <w:spacing w:after="0" w:line="210" w:lineRule="exact"/>
              <w:ind w:right="117" w:firstLine="0"/>
              <w:jc w:val="center"/>
              <w:rPr>
                <w:rStyle w:val="1050"/>
                <w:rFonts w:ascii="Times New Roman" w:hAnsi="Times New Roman" w:cs="Times New Roman"/>
                <w:sz w:val="20"/>
                <w:szCs w:val="20"/>
              </w:rPr>
            </w:pPr>
            <w:r w:rsidRPr="00BD72F5">
              <w:rPr>
                <w:rStyle w:val="1050"/>
                <w:rFonts w:ascii="Times New Roman" w:hAnsi="Times New Roman" w:cs="Times New Roman"/>
                <w:sz w:val="20"/>
                <w:szCs w:val="20"/>
              </w:rPr>
              <w:t>2</w:t>
            </w:r>
          </w:p>
        </w:tc>
        <w:tc>
          <w:tcPr>
            <w:tcW w:w="4485" w:type="dxa"/>
            <w:tcBorders>
              <w:top w:val="single" w:sz="4" w:space="0" w:color="auto"/>
              <w:left w:val="single" w:sz="4" w:space="0" w:color="auto"/>
            </w:tcBorders>
            <w:shd w:val="clear" w:color="auto" w:fill="FFFFFF"/>
            <w:vAlign w:val="center"/>
          </w:tcPr>
          <w:p w14:paraId="6BE93F2A" w14:textId="77777777" w:rsidR="00F87B10" w:rsidRPr="00BD72F5" w:rsidRDefault="00F87B10" w:rsidP="00BD72F5">
            <w:pPr>
              <w:pStyle w:val="80"/>
              <w:shd w:val="clear" w:color="auto" w:fill="auto"/>
              <w:spacing w:after="0" w:line="210" w:lineRule="exact"/>
              <w:ind w:right="117" w:firstLine="0"/>
              <w:jc w:val="center"/>
              <w:rPr>
                <w:rStyle w:val="1050"/>
                <w:rFonts w:ascii="Times New Roman" w:hAnsi="Times New Roman" w:cs="Times New Roman"/>
                <w:sz w:val="20"/>
                <w:szCs w:val="20"/>
              </w:rPr>
            </w:pPr>
            <w:r w:rsidRPr="00BD72F5">
              <w:rPr>
                <w:rStyle w:val="1050"/>
                <w:rFonts w:ascii="Times New Roman" w:hAnsi="Times New Roman" w:cs="Times New Roman"/>
                <w:sz w:val="20"/>
                <w:szCs w:val="20"/>
              </w:rPr>
              <w:t>Προσαυξήσεις Κυριακών και Εορτών</w:t>
            </w:r>
          </w:p>
        </w:tc>
        <w:tc>
          <w:tcPr>
            <w:tcW w:w="1637" w:type="dxa"/>
            <w:tcBorders>
              <w:top w:val="single" w:sz="4" w:space="0" w:color="auto"/>
              <w:left w:val="single" w:sz="4" w:space="0" w:color="auto"/>
            </w:tcBorders>
            <w:shd w:val="clear" w:color="auto" w:fill="FFFFFF"/>
            <w:vAlign w:val="center"/>
          </w:tcPr>
          <w:p w14:paraId="6E292551" w14:textId="77777777" w:rsidR="00F87B10" w:rsidRPr="00BD72F5" w:rsidRDefault="00F87B10" w:rsidP="0094401D">
            <w:pPr>
              <w:ind w:left="567" w:right="567"/>
              <w:jc w:val="center"/>
              <w:rPr>
                <w:sz w:val="20"/>
                <w:szCs w:val="20"/>
              </w:rPr>
            </w:pPr>
          </w:p>
        </w:tc>
        <w:tc>
          <w:tcPr>
            <w:tcW w:w="3340" w:type="dxa"/>
            <w:tcBorders>
              <w:top w:val="single" w:sz="4" w:space="0" w:color="auto"/>
              <w:left w:val="single" w:sz="4" w:space="0" w:color="auto"/>
              <w:right w:val="single" w:sz="4" w:space="0" w:color="auto"/>
            </w:tcBorders>
            <w:shd w:val="clear" w:color="auto" w:fill="FFFFFF"/>
            <w:vAlign w:val="center"/>
          </w:tcPr>
          <w:p w14:paraId="3B898664" w14:textId="77777777" w:rsidR="00F87B10" w:rsidRPr="00BD72F5" w:rsidRDefault="00F87B10" w:rsidP="0094401D">
            <w:pPr>
              <w:ind w:left="567" w:right="567"/>
              <w:jc w:val="center"/>
              <w:rPr>
                <w:sz w:val="20"/>
                <w:szCs w:val="20"/>
              </w:rPr>
            </w:pPr>
          </w:p>
        </w:tc>
      </w:tr>
      <w:tr w:rsidR="00F87B10" w:rsidRPr="00BD72F5" w14:paraId="37AA0187" w14:textId="77777777" w:rsidTr="00473FE2">
        <w:trPr>
          <w:trHeight w:hRule="exact" w:val="289"/>
        </w:trPr>
        <w:tc>
          <w:tcPr>
            <w:tcW w:w="739" w:type="dxa"/>
            <w:tcBorders>
              <w:top w:val="single" w:sz="4" w:space="0" w:color="auto"/>
              <w:left w:val="single" w:sz="4" w:space="0" w:color="auto"/>
            </w:tcBorders>
            <w:shd w:val="clear" w:color="auto" w:fill="FFFFFF"/>
            <w:vAlign w:val="center"/>
          </w:tcPr>
          <w:p w14:paraId="587464ED" w14:textId="77777777" w:rsidR="00F87B10" w:rsidRPr="00BD72F5" w:rsidRDefault="00F87B10" w:rsidP="00BD72F5">
            <w:pPr>
              <w:pStyle w:val="80"/>
              <w:shd w:val="clear" w:color="auto" w:fill="auto"/>
              <w:spacing w:after="0" w:line="210" w:lineRule="exact"/>
              <w:ind w:right="117" w:firstLine="0"/>
              <w:jc w:val="center"/>
              <w:rPr>
                <w:rStyle w:val="1050"/>
                <w:rFonts w:ascii="Times New Roman" w:hAnsi="Times New Roman" w:cs="Times New Roman"/>
                <w:sz w:val="20"/>
                <w:szCs w:val="20"/>
              </w:rPr>
            </w:pPr>
            <w:r w:rsidRPr="00BD72F5">
              <w:rPr>
                <w:rStyle w:val="1050"/>
                <w:rFonts w:ascii="Times New Roman" w:hAnsi="Times New Roman" w:cs="Times New Roman"/>
                <w:sz w:val="20"/>
                <w:szCs w:val="20"/>
              </w:rPr>
              <w:t>3</w:t>
            </w:r>
          </w:p>
        </w:tc>
        <w:tc>
          <w:tcPr>
            <w:tcW w:w="4485" w:type="dxa"/>
            <w:tcBorders>
              <w:top w:val="single" w:sz="4" w:space="0" w:color="auto"/>
              <w:left w:val="single" w:sz="4" w:space="0" w:color="auto"/>
            </w:tcBorders>
            <w:shd w:val="clear" w:color="auto" w:fill="FFFFFF"/>
            <w:vAlign w:val="center"/>
          </w:tcPr>
          <w:p w14:paraId="0450CE1D" w14:textId="77777777" w:rsidR="00F87B10" w:rsidRPr="00BD72F5" w:rsidRDefault="00F87B10" w:rsidP="00BD72F5">
            <w:pPr>
              <w:pStyle w:val="80"/>
              <w:shd w:val="clear" w:color="auto" w:fill="auto"/>
              <w:spacing w:after="0" w:line="210" w:lineRule="exact"/>
              <w:ind w:right="117" w:firstLine="0"/>
              <w:jc w:val="center"/>
              <w:rPr>
                <w:rFonts w:ascii="Times New Roman" w:hAnsi="Times New Roman" w:cs="Times New Roman"/>
                <w:sz w:val="20"/>
                <w:szCs w:val="20"/>
              </w:rPr>
            </w:pPr>
            <w:r w:rsidRPr="00BD72F5">
              <w:rPr>
                <w:rStyle w:val="1050"/>
                <w:rFonts w:ascii="Times New Roman" w:hAnsi="Times New Roman" w:cs="Times New Roman"/>
                <w:sz w:val="20"/>
                <w:szCs w:val="20"/>
              </w:rPr>
              <w:t>Κάλυψη κανονικής άδειας</w:t>
            </w:r>
          </w:p>
        </w:tc>
        <w:tc>
          <w:tcPr>
            <w:tcW w:w="1637" w:type="dxa"/>
            <w:tcBorders>
              <w:top w:val="single" w:sz="4" w:space="0" w:color="auto"/>
              <w:left w:val="single" w:sz="4" w:space="0" w:color="auto"/>
            </w:tcBorders>
            <w:shd w:val="clear" w:color="auto" w:fill="FFFFFF"/>
            <w:vAlign w:val="center"/>
          </w:tcPr>
          <w:p w14:paraId="2AFFE53C" w14:textId="77777777" w:rsidR="00F87B10" w:rsidRPr="00BD72F5" w:rsidRDefault="00F87B10" w:rsidP="0094401D">
            <w:pPr>
              <w:ind w:left="567" w:right="567"/>
              <w:jc w:val="center"/>
              <w:rPr>
                <w:sz w:val="20"/>
                <w:szCs w:val="20"/>
              </w:rPr>
            </w:pPr>
          </w:p>
        </w:tc>
        <w:tc>
          <w:tcPr>
            <w:tcW w:w="3340" w:type="dxa"/>
            <w:tcBorders>
              <w:top w:val="single" w:sz="4" w:space="0" w:color="auto"/>
              <w:left w:val="single" w:sz="4" w:space="0" w:color="auto"/>
              <w:right w:val="single" w:sz="4" w:space="0" w:color="auto"/>
            </w:tcBorders>
            <w:shd w:val="clear" w:color="auto" w:fill="FFFFFF"/>
            <w:vAlign w:val="center"/>
          </w:tcPr>
          <w:p w14:paraId="3609F934" w14:textId="77777777" w:rsidR="00F87B10" w:rsidRPr="00BD72F5" w:rsidRDefault="00F87B10" w:rsidP="0094401D">
            <w:pPr>
              <w:ind w:left="567" w:right="567"/>
              <w:jc w:val="center"/>
              <w:rPr>
                <w:sz w:val="20"/>
                <w:szCs w:val="20"/>
              </w:rPr>
            </w:pPr>
          </w:p>
        </w:tc>
      </w:tr>
      <w:tr w:rsidR="00F87B10" w:rsidRPr="00BD72F5" w14:paraId="6FCEB058" w14:textId="77777777" w:rsidTr="00473FE2">
        <w:trPr>
          <w:trHeight w:hRule="exact" w:val="294"/>
        </w:trPr>
        <w:tc>
          <w:tcPr>
            <w:tcW w:w="739" w:type="dxa"/>
            <w:tcBorders>
              <w:top w:val="single" w:sz="4" w:space="0" w:color="auto"/>
              <w:left w:val="single" w:sz="4" w:space="0" w:color="auto"/>
            </w:tcBorders>
            <w:shd w:val="clear" w:color="auto" w:fill="FFFFFF"/>
            <w:vAlign w:val="center"/>
          </w:tcPr>
          <w:p w14:paraId="10097662" w14:textId="77777777" w:rsidR="00F87B10" w:rsidRPr="00BD72F5" w:rsidRDefault="00F87B10" w:rsidP="00BD72F5">
            <w:pPr>
              <w:pStyle w:val="80"/>
              <w:shd w:val="clear" w:color="auto" w:fill="auto"/>
              <w:spacing w:after="0" w:line="210" w:lineRule="exact"/>
              <w:ind w:right="117" w:firstLine="0"/>
              <w:jc w:val="center"/>
              <w:rPr>
                <w:rStyle w:val="1050"/>
                <w:rFonts w:ascii="Times New Roman" w:hAnsi="Times New Roman" w:cs="Times New Roman"/>
                <w:sz w:val="20"/>
                <w:szCs w:val="20"/>
              </w:rPr>
            </w:pPr>
            <w:r w:rsidRPr="00BD72F5">
              <w:rPr>
                <w:rStyle w:val="1050"/>
                <w:rFonts w:ascii="Times New Roman" w:hAnsi="Times New Roman" w:cs="Times New Roman"/>
                <w:sz w:val="20"/>
                <w:szCs w:val="20"/>
              </w:rPr>
              <w:t>4</w:t>
            </w:r>
          </w:p>
        </w:tc>
        <w:tc>
          <w:tcPr>
            <w:tcW w:w="4485" w:type="dxa"/>
            <w:tcBorders>
              <w:top w:val="single" w:sz="4" w:space="0" w:color="auto"/>
              <w:left w:val="single" w:sz="4" w:space="0" w:color="auto"/>
            </w:tcBorders>
            <w:shd w:val="clear" w:color="auto" w:fill="FFFFFF"/>
            <w:vAlign w:val="center"/>
          </w:tcPr>
          <w:p w14:paraId="560F3503" w14:textId="77777777" w:rsidR="00F87B10" w:rsidRPr="00BD72F5" w:rsidRDefault="00F87B10" w:rsidP="00BD72F5">
            <w:pPr>
              <w:pStyle w:val="80"/>
              <w:shd w:val="clear" w:color="auto" w:fill="auto"/>
              <w:spacing w:after="0" w:line="210" w:lineRule="exact"/>
              <w:ind w:right="117" w:firstLine="0"/>
              <w:jc w:val="center"/>
              <w:rPr>
                <w:rFonts w:ascii="Times New Roman" w:hAnsi="Times New Roman" w:cs="Times New Roman"/>
                <w:sz w:val="20"/>
                <w:szCs w:val="20"/>
              </w:rPr>
            </w:pPr>
            <w:r w:rsidRPr="00BD72F5">
              <w:rPr>
                <w:rStyle w:val="1050"/>
                <w:rFonts w:ascii="Times New Roman" w:hAnsi="Times New Roman" w:cs="Times New Roman"/>
                <w:sz w:val="20"/>
                <w:szCs w:val="20"/>
              </w:rPr>
              <w:t>Άδεια αντικαταστατών</w:t>
            </w:r>
          </w:p>
        </w:tc>
        <w:tc>
          <w:tcPr>
            <w:tcW w:w="1637" w:type="dxa"/>
            <w:tcBorders>
              <w:top w:val="single" w:sz="4" w:space="0" w:color="auto"/>
              <w:left w:val="single" w:sz="4" w:space="0" w:color="auto"/>
            </w:tcBorders>
            <w:shd w:val="clear" w:color="auto" w:fill="FFFFFF"/>
            <w:vAlign w:val="center"/>
          </w:tcPr>
          <w:p w14:paraId="2071A2C3" w14:textId="77777777" w:rsidR="00F87B10" w:rsidRPr="00BD72F5" w:rsidRDefault="00F87B10" w:rsidP="0094401D">
            <w:pPr>
              <w:ind w:left="567" w:right="567"/>
              <w:jc w:val="center"/>
              <w:rPr>
                <w:sz w:val="20"/>
                <w:szCs w:val="20"/>
              </w:rPr>
            </w:pPr>
          </w:p>
        </w:tc>
        <w:tc>
          <w:tcPr>
            <w:tcW w:w="3340" w:type="dxa"/>
            <w:tcBorders>
              <w:top w:val="single" w:sz="4" w:space="0" w:color="auto"/>
              <w:left w:val="single" w:sz="4" w:space="0" w:color="auto"/>
              <w:right w:val="single" w:sz="4" w:space="0" w:color="auto"/>
            </w:tcBorders>
            <w:shd w:val="clear" w:color="auto" w:fill="FFFFFF"/>
            <w:vAlign w:val="center"/>
          </w:tcPr>
          <w:p w14:paraId="427DD12E" w14:textId="77777777" w:rsidR="00F87B10" w:rsidRPr="00BD72F5" w:rsidRDefault="00F87B10" w:rsidP="0094401D">
            <w:pPr>
              <w:ind w:left="567" w:right="567"/>
              <w:jc w:val="center"/>
              <w:rPr>
                <w:sz w:val="20"/>
                <w:szCs w:val="20"/>
              </w:rPr>
            </w:pPr>
          </w:p>
        </w:tc>
      </w:tr>
      <w:tr w:rsidR="00F87B10" w:rsidRPr="00BD72F5" w14:paraId="2CABACF6" w14:textId="77777777" w:rsidTr="00473FE2">
        <w:trPr>
          <w:trHeight w:hRule="exact" w:val="285"/>
        </w:trPr>
        <w:tc>
          <w:tcPr>
            <w:tcW w:w="739" w:type="dxa"/>
            <w:tcBorders>
              <w:top w:val="single" w:sz="4" w:space="0" w:color="auto"/>
              <w:left w:val="single" w:sz="4" w:space="0" w:color="auto"/>
            </w:tcBorders>
            <w:shd w:val="clear" w:color="auto" w:fill="FFFFFF"/>
            <w:vAlign w:val="center"/>
          </w:tcPr>
          <w:p w14:paraId="6750099E" w14:textId="77777777" w:rsidR="00F87B10" w:rsidRPr="00BD72F5" w:rsidRDefault="00F87B10" w:rsidP="00BD72F5">
            <w:pPr>
              <w:pStyle w:val="80"/>
              <w:shd w:val="clear" w:color="auto" w:fill="auto"/>
              <w:spacing w:after="0" w:line="210" w:lineRule="exact"/>
              <w:ind w:right="117" w:firstLine="0"/>
              <w:jc w:val="center"/>
              <w:rPr>
                <w:rStyle w:val="1050"/>
                <w:rFonts w:ascii="Times New Roman" w:hAnsi="Times New Roman" w:cs="Times New Roman"/>
                <w:sz w:val="20"/>
                <w:szCs w:val="20"/>
              </w:rPr>
            </w:pPr>
            <w:r w:rsidRPr="00BD72F5">
              <w:rPr>
                <w:rStyle w:val="1050"/>
                <w:rFonts w:ascii="Times New Roman" w:hAnsi="Times New Roman" w:cs="Times New Roman"/>
                <w:sz w:val="20"/>
                <w:szCs w:val="20"/>
              </w:rPr>
              <w:t>5</w:t>
            </w:r>
          </w:p>
        </w:tc>
        <w:tc>
          <w:tcPr>
            <w:tcW w:w="4485" w:type="dxa"/>
            <w:tcBorders>
              <w:top w:val="single" w:sz="4" w:space="0" w:color="auto"/>
              <w:left w:val="single" w:sz="4" w:space="0" w:color="auto"/>
            </w:tcBorders>
            <w:shd w:val="clear" w:color="auto" w:fill="FFFFFF"/>
            <w:vAlign w:val="center"/>
          </w:tcPr>
          <w:p w14:paraId="048DD0BD" w14:textId="77777777" w:rsidR="00F87B10" w:rsidRPr="00BD72F5" w:rsidRDefault="00F87B10" w:rsidP="00BD72F5">
            <w:pPr>
              <w:pStyle w:val="80"/>
              <w:shd w:val="clear" w:color="auto" w:fill="auto"/>
              <w:spacing w:after="0" w:line="210" w:lineRule="exact"/>
              <w:ind w:right="117" w:firstLine="0"/>
              <w:jc w:val="center"/>
              <w:rPr>
                <w:rFonts w:ascii="Times New Roman" w:hAnsi="Times New Roman" w:cs="Times New Roman"/>
                <w:sz w:val="20"/>
                <w:szCs w:val="20"/>
              </w:rPr>
            </w:pPr>
            <w:r w:rsidRPr="00BD72F5">
              <w:rPr>
                <w:rStyle w:val="1050"/>
                <w:rFonts w:ascii="Times New Roman" w:hAnsi="Times New Roman" w:cs="Times New Roman"/>
                <w:sz w:val="20"/>
                <w:szCs w:val="20"/>
              </w:rPr>
              <w:t>Επίδομα αδείας</w:t>
            </w:r>
          </w:p>
        </w:tc>
        <w:tc>
          <w:tcPr>
            <w:tcW w:w="1637" w:type="dxa"/>
            <w:tcBorders>
              <w:top w:val="single" w:sz="4" w:space="0" w:color="auto"/>
              <w:left w:val="single" w:sz="4" w:space="0" w:color="auto"/>
            </w:tcBorders>
            <w:shd w:val="clear" w:color="auto" w:fill="FFFFFF"/>
            <w:vAlign w:val="center"/>
          </w:tcPr>
          <w:p w14:paraId="4F8D8A12" w14:textId="77777777" w:rsidR="00F87B10" w:rsidRPr="00BD72F5" w:rsidRDefault="00F87B10" w:rsidP="0094401D">
            <w:pPr>
              <w:ind w:left="567" w:right="567"/>
              <w:jc w:val="center"/>
              <w:rPr>
                <w:sz w:val="20"/>
                <w:szCs w:val="20"/>
              </w:rPr>
            </w:pPr>
          </w:p>
        </w:tc>
        <w:tc>
          <w:tcPr>
            <w:tcW w:w="3340" w:type="dxa"/>
            <w:tcBorders>
              <w:top w:val="single" w:sz="4" w:space="0" w:color="auto"/>
              <w:left w:val="single" w:sz="4" w:space="0" w:color="auto"/>
              <w:right w:val="single" w:sz="4" w:space="0" w:color="auto"/>
            </w:tcBorders>
            <w:shd w:val="clear" w:color="auto" w:fill="FFFFFF"/>
            <w:vAlign w:val="center"/>
          </w:tcPr>
          <w:p w14:paraId="03F6C336" w14:textId="77777777" w:rsidR="00F87B10" w:rsidRPr="00BD72F5" w:rsidRDefault="00F87B10" w:rsidP="0094401D">
            <w:pPr>
              <w:ind w:left="567" w:right="567"/>
              <w:jc w:val="center"/>
              <w:rPr>
                <w:sz w:val="20"/>
                <w:szCs w:val="20"/>
              </w:rPr>
            </w:pPr>
          </w:p>
        </w:tc>
      </w:tr>
      <w:tr w:rsidR="00F87B10" w:rsidRPr="00BD72F5" w14:paraId="09896A88" w14:textId="77777777" w:rsidTr="00473FE2">
        <w:trPr>
          <w:trHeight w:hRule="exact" w:val="289"/>
        </w:trPr>
        <w:tc>
          <w:tcPr>
            <w:tcW w:w="739" w:type="dxa"/>
            <w:tcBorders>
              <w:top w:val="single" w:sz="4" w:space="0" w:color="auto"/>
              <w:left w:val="single" w:sz="4" w:space="0" w:color="auto"/>
            </w:tcBorders>
            <w:shd w:val="clear" w:color="auto" w:fill="FFFFFF"/>
            <w:vAlign w:val="center"/>
          </w:tcPr>
          <w:p w14:paraId="511711A3" w14:textId="77777777" w:rsidR="00F87B10" w:rsidRPr="00BD72F5" w:rsidRDefault="00F87B10" w:rsidP="00BD72F5">
            <w:pPr>
              <w:pStyle w:val="80"/>
              <w:shd w:val="clear" w:color="auto" w:fill="auto"/>
              <w:spacing w:after="0" w:line="210" w:lineRule="exact"/>
              <w:ind w:right="117" w:firstLine="0"/>
              <w:jc w:val="center"/>
              <w:rPr>
                <w:rStyle w:val="1050"/>
                <w:rFonts w:ascii="Times New Roman" w:hAnsi="Times New Roman" w:cs="Times New Roman"/>
                <w:sz w:val="20"/>
                <w:szCs w:val="20"/>
              </w:rPr>
            </w:pPr>
            <w:r w:rsidRPr="00BD72F5">
              <w:rPr>
                <w:rStyle w:val="1050"/>
                <w:rFonts w:ascii="Times New Roman" w:hAnsi="Times New Roman" w:cs="Times New Roman"/>
                <w:sz w:val="20"/>
                <w:szCs w:val="20"/>
              </w:rPr>
              <w:t>6</w:t>
            </w:r>
          </w:p>
        </w:tc>
        <w:tc>
          <w:tcPr>
            <w:tcW w:w="4485" w:type="dxa"/>
            <w:tcBorders>
              <w:top w:val="single" w:sz="4" w:space="0" w:color="auto"/>
              <w:left w:val="single" w:sz="4" w:space="0" w:color="auto"/>
            </w:tcBorders>
            <w:shd w:val="clear" w:color="auto" w:fill="FFFFFF"/>
            <w:vAlign w:val="center"/>
          </w:tcPr>
          <w:p w14:paraId="7D0C83DC" w14:textId="77777777" w:rsidR="00F87B10" w:rsidRPr="00BD72F5" w:rsidRDefault="00F87B10" w:rsidP="00BD72F5">
            <w:pPr>
              <w:pStyle w:val="80"/>
              <w:shd w:val="clear" w:color="auto" w:fill="auto"/>
              <w:spacing w:after="0" w:line="210" w:lineRule="exact"/>
              <w:ind w:right="117" w:firstLine="0"/>
              <w:jc w:val="center"/>
              <w:rPr>
                <w:rFonts w:ascii="Times New Roman" w:hAnsi="Times New Roman" w:cs="Times New Roman"/>
                <w:sz w:val="20"/>
                <w:szCs w:val="20"/>
              </w:rPr>
            </w:pPr>
            <w:r w:rsidRPr="00BD72F5">
              <w:rPr>
                <w:rStyle w:val="1050"/>
                <w:rFonts w:ascii="Times New Roman" w:hAnsi="Times New Roman" w:cs="Times New Roman"/>
                <w:sz w:val="20"/>
                <w:szCs w:val="20"/>
              </w:rPr>
              <w:t>Δώρο Πάσχα</w:t>
            </w:r>
          </w:p>
        </w:tc>
        <w:tc>
          <w:tcPr>
            <w:tcW w:w="1637" w:type="dxa"/>
            <w:tcBorders>
              <w:top w:val="single" w:sz="4" w:space="0" w:color="auto"/>
              <w:left w:val="single" w:sz="4" w:space="0" w:color="auto"/>
            </w:tcBorders>
            <w:shd w:val="clear" w:color="auto" w:fill="FFFFFF"/>
            <w:vAlign w:val="center"/>
          </w:tcPr>
          <w:p w14:paraId="642B9378" w14:textId="77777777" w:rsidR="00F87B10" w:rsidRPr="00BD72F5" w:rsidRDefault="00F87B10" w:rsidP="0094401D">
            <w:pPr>
              <w:ind w:left="567" w:right="567"/>
              <w:jc w:val="center"/>
              <w:rPr>
                <w:sz w:val="20"/>
                <w:szCs w:val="20"/>
              </w:rPr>
            </w:pPr>
          </w:p>
        </w:tc>
        <w:tc>
          <w:tcPr>
            <w:tcW w:w="3340" w:type="dxa"/>
            <w:tcBorders>
              <w:top w:val="single" w:sz="4" w:space="0" w:color="auto"/>
              <w:left w:val="single" w:sz="4" w:space="0" w:color="auto"/>
              <w:right w:val="single" w:sz="4" w:space="0" w:color="auto"/>
            </w:tcBorders>
            <w:shd w:val="clear" w:color="auto" w:fill="FFFFFF"/>
            <w:vAlign w:val="center"/>
          </w:tcPr>
          <w:p w14:paraId="76C548DE" w14:textId="77777777" w:rsidR="00F87B10" w:rsidRPr="00BD72F5" w:rsidRDefault="00F87B10" w:rsidP="0094401D">
            <w:pPr>
              <w:ind w:left="567" w:right="567"/>
              <w:jc w:val="center"/>
              <w:rPr>
                <w:sz w:val="20"/>
                <w:szCs w:val="20"/>
              </w:rPr>
            </w:pPr>
          </w:p>
        </w:tc>
      </w:tr>
      <w:tr w:rsidR="00F87B10" w:rsidRPr="00BD72F5" w14:paraId="0BDC8CA9" w14:textId="77777777" w:rsidTr="00473FE2">
        <w:trPr>
          <w:trHeight w:hRule="exact" w:val="285"/>
        </w:trPr>
        <w:tc>
          <w:tcPr>
            <w:tcW w:w="739" w:type="dxa"/>
            <w:tcBorders>
              <w:top w:val="single" w:sz="4" w:space="0" w:color="auto"/>
              <w:left w:val="single" w:sz="4" w:space="0" w:color="auto"/>
            </w:tcBorders>
            <w:shd w:val="clear" w:color="auto" w:fill="FFFFFF"/>
            <w:vAlign w:val="center"/>
          </w:tcPr>
          <w:p w14:paraId="77C89CE0" w14:textId="77777777" w:rsidR="00F87B10" w:rsidRPr="00BD72F5" w:rsidRDefault="00F87B10" w:rsidP="00BD72F5">
            <w:pPr>
              <w:pStyle w:val="80"/>
              <w:shd w:val="clear" w:color="auto" w:fill="auto"/>
              <w:spacing w:after="0" w:line="210" w:lineRule="exact"/>
              <w:ind w:right="117" w:firstLine="0"/>
              <w:jc w:val="center"/>
              <w:rPr>
                <w:rStyle w:val="1050"/>
                <w:rFonts w:ascii="Times New Roman" w:hAnsi="Times New Roman" w:cs="Times New Roman"/>
                <w:sz w:val="20"/>
                <w:szCs w:val="20"/>
              </w:rPr>
            </w:pPr>
            <w:r w:rsidRPr="00BD72F5">
              <w:rPr>
                <w:rStyle w:val="1050"/>
                <w:rFonts w:ascii="Times New Roman" w:hAnsi="Times New Roman" w:cs="Times New Roman"/>
                <w:sz w:val="20"/>
                <w:szCs w:val="20"/>
              </w:rPr>
              <w:t>7</w:t>
            </w:r>
          </w:p>
        </w:tc>
        <w:tc>
          <w:tcPr>
            <w:tcW w:w="4485" w:type="dxa"/>
            <w:tcBorders>
              <w:top w:val="single" w:sz="4" w:space="0" w:color="auto"/>
              <w:left w:val="single" w:sz="4" w:space="0" w:color="auto"/>
            </w:tcBorders>
            <w:shd w:val="clear" w:color="auto" w:fill="FFFFFF"/>
            <w:vAlign w:val="center"/>
          </w:tcPr>
          <w:p w14:paraId="6637236D" w14:textId="77777777" w:rsidR="00F87B10" w:rsidRPr="00BD72F5" w:rsidRDefault="00F87B10" w:rsidP="00BD72F5">
            <w:pPr>
              <w:pStyle w:val="80"/>
              <w:shd w:val="clear" w:color="auto" w:fill="auto"/>
              <w:spacing w:after="0" w:line="210" w:lineRule="exact"/>
              <w:ind w:right="117" w:firstLine="0"/>
              <w:jc w:val="center"/>
              <w:rPr>
                <w:rFonts w:ascii="Times New Roman" w:hAnsi="Times New Roman" w:cs="Times New Roman"/>
                <w:sz w:val="20"/>
                <w:szCs w:val="20"/>
              </w:rPr>
            </w:pPr>
            <w:r w:rsidRPr="00BD72F5">
              <w:rPr>
                <w:rStyle w:val="1050"/>
                <w:rFonts w:ascii="Times New Roman" w:hAnsi="Times New Roman" w:cs="Times New Roman"/>
                <w:sz w:val="20"/>
                <w:szCs w:val="20"/>
              </w:rPr>
              <w:t>Δώρο Χριστουγέννων</w:t>
            </w:r>
          </w:p>
        </w:tc>
        <w:tc>
          <w:tcPr>
            <w:tcW w:w="1637" w:type="dxa"/>
            <w:tcBorders>
              <w:top w:val="single" w:sz="4" w:space="0" w:color="auto"/>
              <w:left w:val="single" w:sz="4" w:space="0" w:color="auto"/>
            </w:tcBorders>
            <w:shd w:val="clear" w:color="auto" w:fill="FFFFFF"/>
            <w:vAlign w:val="center"/>
          </w:tcPr>
          <w:p w14:paraId="6C56F5B8" w14:textId="77777777" w:rsidR="00F87B10" w:rsidRPr="00BD72F5" w:rsidRDefault="00F87B10" w:rsidP="0094401D">
            <w:pPr>
              <w:ind w:left="567" w:right="567"/>
              <w:jc w:val="center"/>
              <w:rPr>
                <w:sz w:val="20"/>
                <w:szCs w:val="20"/>
              </w:rPr>
            </w:pPr>
          </w:p>
        </w:tc>
        <w:tc>
          <w:tcPr>
            <w:tcW w:w="3340" w:type="dxa"/>
            <w:tcBorders>
              <w:top w:val="single" w:sz="4" w:space="0" w:color="auto"/>
              <w:left w:val="single" w:sz="4" w:space="0" w:color="auto"/>
              <w:right w:val="single" w:sz="4" w:space="0" w:color="auto"/>
            </w:tcBorders>
            <w:shd w:val="clear" w:color="auto" w:fill="FFFFFF"/>
            <w:vAlign w:val="center"/>
          </w:tcPr>
          <w:p w14:paraId="5F1D8DFA" w14:textId="77777777" w:rsidR="00F87B10" w:rsidRPr="00BD72F5" w:rsidRDefault="00F87B10" w:rsidP="0094401D">
            <w:pPr>
              <w:ind w:left="567" w:right="567"/>
              <w:jc w:val="center"/>
              <w:rPr>
                <w:sz w:val="20"/>
                <w:szCs w:val="20"/>
              </w:rPr>
            </w:pPr>
          </w:p>
        </w:tc>
      </w:tr>
      <w:tr w:rsidR="00F87B10" w:rsidRPr="00BD72F5" w14:paraId="1777F6B9" w14:textId="77777777" w:rsidTr="00473FE2">
        <w:trPr>
          <w:trHeight w:hRule="exact" w:val="289"/>
        </w:trPr>
        <w:tc>
          <w:tcPr>
            <w:tcW w:w="739" w:type="dxa"/>
            <w:tcBorders>
              <w:top w:val="single" w:sz="4" w:space="0" w:color="auto"/>
              <w:left w:val="single" w:sz="4" w:space="0" w:color="auto"/>
            </w:tcBorders>
            <w:shd w:val="clear" w:color="auto" w:fill="FFFFFF"/>
            <w:vAlign w:val="center"/>
          </w:tcPr>
          <w:p w14:paraId="270CE4E5" w14:textId="77777777" w:rsidR="00F87B10" w:rsidRPr="00BD72F5" w:rsidRDefault="00F87B10" w:rsidP="00BD72F5">
            <w:pPr>
              <w:pStyle w:val="80"/>
              <w:shd w:val="clear" w:color="auto" w:fill="auto"/>
              <w:spacing w:after="0" w:line="210" w:lineRule="exact"/>
              <w:ind w:right="117" w:firstLine="0"/>
              <w:jc w:val="center"/>
              <w:rPr>
                <w:rStyle w:val="1050"/>
                <w:rFonts w:ascii="Times New Roman" w:hAnsi="Times New Roman" w:cs="Times New Roman"/>
                <w:sz w:val="20"/>
                <w:szCs w:val="20"/>
              </w:rPr>
            </w:pPr>
            <w:r w:rsidRPr="00BD72F5">
              <w:rPr>
                <w:rStyle w:val="1050"/>
                <w:rFonts w:ascii="Times New Roman" w:hAnsi="Times New Roman" w:cs="Times New Roman"/>
                <w:sz w:val="20"/>
                <w:szCs w:val="20"/>
              </w:rPr>
              <w:t>8</w:t>
            </w:r>
          </w:p>
        </w:tc>
        <w:tc>
          <w:tcPr>
            <w:tcW w:w="4485" w:type="dxa"/>
            <w:tcBorders>
              <w:top w:val="single" w:sz="4" w:space="0" w:color="auto"/>
              <w:left w:val="single" w:sz="4" w:space="0" w:color="auto"/>
            </w:tcBorders>
            <w:shd w:val="clear" w:color="auto" w:fill="FFFFFF"/>
            <w:vAlign w:val="center"/>
          </w:tcPr>
          <w:p w14:paraId="34B5F331" w14:textId="77777777" w:rsidR="00F87B10" w:rsidRPr="00BD72F5" w:rsidRDefault="00F87B10" w:rsidP="00BD72F5">
            <w:pPr>
              <w:pStyle w:val="80"/>
              <w:shd w:val="clear" w:color="auto" w:fill="auto"/>
              <w:spacing w:after="0" w:line="200" w:lineRule="exact"/>
              <w:ind w:right="117" w:firstLine="0"/>
              <w:jc w:val="center"/>
              <w:rPr>
                <w:rFonts w:ascii="Times New Roman" w:hAnsi="Times New Roman" w:cs="Times New Roman"/>
                <w:sz w:val="20"/>
                <w:szCs w:val="20"/>
              </w:rPr>
            </w:pPr>
            <w:r w:rsidRPr="00BD72F5">
              <w:rPr>
                <w:rStyle w:val="100"/>
                <w:rFonts w:ascii="Times New Roman" w:hAnsi="Times New Roman" w:cs="Times New Roman"/>
              </w:rPr>
              <w:t>ΜΕΡΙΚΟ ΣΥΝΟΛΟ</w:t>
            </w:r>
          </w:p>
        </w:tc>
        <w:tc>
          <w:tcPr>
            <w:tcW w:w="1637" w:type="dxa"/>
            <w:tcBorders>
              <w:top w:val="single" w:sz="4" w:space="0" w:color="auto"/>
              <w:left w:val="single" w:sz="4" w:space="0" w:color="auto"/>
            </w:tcBorders>
            <w:shd w:val="clear" w:color="auto" w:fill="FFFFFF"/>
            <w:vAlign w:val="center"/>
          </w:tcPr>
          <w:p w14:paraId="433F7C03" w14:textId="77777777" w:rsidR="00F87B10" w:rsidRPr="00BD72F5" w:rsidRDefault="00F87B10" w:rsidP="0094401D">
            <w:pPr>
              <w:ind w:left="567" w:right="567"/>
              <w:jc w:val="center"/>
              <w:rPr>
                <w:sz w:val="20"/>
                <w:szCs w:val="20"/>
              </w:rPr>
            </w:pPr>
          </w:p>
        </w:tc>
        <w:tc>
          <w:tcPr>
            <w:tcW w:w="3340" w:type="dxa"/>
            <w:tcBorders>
              <w:top w:val="single" w:sz="4" w:space="0" w:color="auto"/>
              <w:left w:val="single" w:sz="4" w:space="0" w:color="auto"/>
              <w:right w:val="single" w:sz="4" w:space="0" w:color="auto"/>
            </w:tcBorders>
            <w:shd w:val="clear" w:color="auto" w:fill="FFFFFF"/>
            <w:vAlign w:val="center"/>
          </w:tcPr>
          <w:p w14:paraId="7585576D" w14:textId="77777777" w:rsidR="00F87B10" w:rsidRPr="00BD72F5" w:rsidRDefault="00F87B10" w:rsidP="0094401D">
            <w:pPr>
              <w:ind w:left="567" w:right="567"/>
              <w:jc w:val="center"/>
              <w:rPr>
                <w:sz w:val="20"/>
                <w:szCs w:val="20"/>
              </w:rPr>
            </w:pPr>
          </w:p>
        </w:tc>
      </w:tr>
      <w:tr w:rsidR="00F87B10" w:rsidRPr="00BD72F5" w14:paraId="25EFA275" w14:textId="77777777" w:rsidTr="00473FE2">
        <w:trPr>
          <w:trHeight w:hRule="exact" w:val="487"/>
        </w:trPr>
        <w:tc>
          <w:tcPr>
            <w:tcW w:w="739" w:type="dxa"/>
            <w:tcBorders>
              <w:top w:val="single" w:sz="4" w:space="0" w:color="auto"/>
              <w:left w:val="single" w:sz="4" w:space="0" w:color="auto"/>
            </w:tcBorders>
            <w:shd w:val="clear" w:color="auto" w:fill="FFFFFF"/>
            <w:vAlign w:val="center"/>
          </w:tcPr>
          <w:p w14:paraId="7040D013" w14:textId="77777777" w:rsidR="00F87B10" w:rsidRPr="00BD72F5" w:rsidRDefault="00F87B10" w:rsidP="00BD72F5">
            <w:pPr>
              <w:pStyle w:val="80"/>
              <w:shd w:val="clear" w:color="auto" w:fill="auto"/>
              <w:spacing w:after="0" w:line="210" w:lineRule="exact"/>
              <w:ind w:right="117" w:firstLine="0"/>
              <w:jc w:val="center"/>
              <w:rPr>
                <w:rStyle w:val="1050"/>
                <w:rFonts w:ascii="Times New Roman" w:hAnsi="Times New Roman" w:cs="Times New Roman"/>
                <w:sz w:val="20"/>
                <w:szCs w:val="20"/>
              </w:rPr>
            </w:pPr>
            <w:r w:rsidRPr="00BD72F5">
              <w:rPr>
                <w:rStyle w:val="1050"/>
                <w:rFonts w:ascii="Times New Roman" w:hAnsi="Times New Roman" w:cs="Times New Roman"/>
                <w:sz w:val="20"/>
                <w:szCs w:val="20"/>
              </w:rPr>
              <w:t>9</w:t>
            </w:r>
          </w:p>
        </w:tc>
        <w:tc>
          <w:tcPr>
            <w:tcW w:w="4485" w:type="dxa"/>
            <w:tcBorders>
              <w:top w:val="single" w:sz="4" w:space="0" w:color="auto"/>
              <w:left w:val="single" w:sz="4" w:space="0" w:color="auto"/>
            </w:tcBorders>
            <w:shd w:val="clear" w:color="auto" w:fill="FFFFFF"/>
            <w:vAlign w:val="center"/>
          </w:tcPr>
          <w:p w14:paraId="017B63F0" w14:textId="77777777" w:rsidR="00F87B10" w:rsidRPr="00BD72F5" w:rsidRDefault="00F87B10" w:rsidP="00BD72F5">
            <w:pPr>
              <w:pStyle w:val="80"/>
              <w:shd w:val="clear" w:color="auto" w:fill="auto"/>
              <w:spacing w:after="0" w:line="293" w:lineRule="exact"/>
              <w:ind w:right="117" w:firstLine="0"/>
              <w:jc w:val="center"/>
              <w:rPr>
                <w:rFonts w:ascii="Times New Roman" w:hAnsi="Times New Roman" w:cs="Times New Roman"/>
                <w:sz w:val="20"/>
                <w:szCs w:val="20"/>
              </w:rPr>
            </w:pPr>
            <w:r w:rsidRPr="00BD72F5">
              <w:rPr>
                <w:rStyle w:val="1050"/>
                <w:rFonts w:ascii="Times New Roman" w:hAnsi="Times New Roman" w:cs="Times New Roman"/>
                <w:sz w:val="20"/>
                <w:szCs w:val="20"/>
              </w:rPr>
              <w:t>Εργοδοτικές εισφορές (ποσοστό ....%)</w:t>
            </w:r>
          </w:p>
        </w:tc>
        <w:tc>
          <w:tcPr>
            <w:tcW w:w="1637" w:type="dxa"/>
            <w:tcBorders>
              <w:top w:val="single" w:sz="4" w:space="0" w:color="auto"/>
              <w:left w:val="single" w:sz="4" w:space="0" w:color="auto"/>
            </w:tcBorders>
            <w:shd w:val="clear" w:color="auto" w:fill="FFFFFF"/>
            <w:vAlign w:val="center"/>
          </w:tcPr>
          <w:p w14:paraId="75B5AB8D" w14:textId="77777777" w:rsidR="00F87B10" w:rsidRPr="00BD72F5" w:rsidRDefault="00F87B10" w:rsidP="0094401D">
            <w:pPr>
              <w:ind w:left="567" w:right="567"/>
              <w:jc w:val="center"/>
              <w:rPr>
                <w:sz w:val="20"/>
                <w:szCs w:val="20"/>
              </w:rPr>
            </w:pPr>
          </w:p>
        </w:tc>
        <w:tc>
          <w:tcPr>
            <w:tcW w:w="3340" w:type="dxa"/>
            <w:tcBorders>
              <w:top w:val="single" w:sz="4" w:space="0" w:color="auto"/>
              <w:left w:val="single" w:sz="4" w:space="0" w:color="auto"/>
              <w:right w:val="single" w:sz="4" w:space="0" w:color="auto"/>
            </w:tcBorders>
            <w:shd w:val="clear" w:color="auto" w:fill="FFFFFF"/>
            <w:vAlign w:val="center"/>
          </w:tcPr>
          <w:p w14:paraId="5583375C" w14:textId="77777777" w:rsidR="00F87B10" w:rsidRPr="00BD72F5" w:rsidRDefault="00F87B10" w:rsidP="0094401D">
            <w:pPr>
              <w:ind w:left="567" w:right="567"/>
              <w:jc w:val="center"/>
              <w:rPr>
                <w:sz w:val="20"/>
                <w:szCs w:val="20"/>
              </w:rPr>
            </w:pPr>
          </w:p>
        </w:tc>
      </w:tr>
      <w:tr w:rsidR="00F87B10" w:rsidRPr="00BD72F5" w14:paraId="4D99B9AF" w14:textId="77777777" w:rsidTr="00473FE2">
        <w:trPr>
          <w:trHeight w:hRule="exact" w:val="420"/>
        </w:trPr>
        <w:tc>
          <w:tcPr>
            <w:tcW w:w="739" w:type="dxa"/>
            <w:tcBorders>
              <w:top w:val="single" w:sz="4" w:space="0" w:color="auto"/>
              <w:left w:val="single" w:sz="4" w:space="0" w:color="auto"/>
              <w:bottom w:val="single" w:sz="4" w:space="0" w:color="auto"/>
            </w:tcBorders>
            <w:shd w:val="clear" w:color="auto" w:fill="FFFFFF"/>
            <w:vAlign w:val="center"/>
          </w:tcPr>
          <w:p w14:paraId="75383AC4" w14:textId="77777777" w:rsidR="00F87B10" w:rsidRPr="00BD72F5" w:rsidRDefault="00F87B10" w:rsidP="00BD72F5">
            <w:pPr>
              <w:pStyle w:val="80"/>
              <w:shd w:val="clear" w:color="auto" w:fill="auto"/>
              <w:spacing w:after="0" w:line="210" w:lineRule="exact"/>
              <w:ind w:right="117" w:firstLine="0"/>
              <w:jc w:val="center"/>
              <w:rPr>
                <w:rStyle w:val="1050"/>
                <w:rFonts w:ascii="Times New Roman" w:hAnsi="Times New Roman" w:cs="Times New Roman"/>
                <w:sz w:val="20"/>
                <w:szCs w:val="20"/>
              </w:rPr>
            </w:pPr>
          </w:p>
        </w:tc>
        <w:tc>
          <w:tcPr>
            <w:tcW w:w="4485" w:type="dxa"/>
            <w:tcBorders>
              <w:top w:val="single" w:sz="4" w:space="0" w:color="auto"/>
              <w:left w:val="single" w:sz="4" w:space="0" w:color="auto"/>
              <w:bottom w:val="single" w:sz="4" w:space="0" w:color="auto"/>
            </w:tcBorders>
            <w:shd w:val="clear" w:color="auto" w:fill="FFFFFF"/>
            <w:vAlign w:val="center"/>
          </w:tcPr>
          <w:p w14:paraId="0933705C" w14:textId="77777777" w:rsidR="00F87B10" w:rsidRPr="00BD72F5" w:rsidRDefault="00F87B10" w:rsidP="00BD72F5">
            <w:pPr>
              <w:pStyle w:val="80"/>
              <w:shd w:val="clear" w:color="auto" w:fill="auto"/>
              <w:spacing w:after="0" w:line="293" w:lineRule="exact"/>
              <w:ind w:right="117" w:firstLine="0"/>
              <w:jc w:val="center"/>
              <w:rPr>
                <w:rFonts w:ascii="Times New Roman" w:hAnsi="Times New Roman" w:cs="Times New Roman"/>
                <w:sz w:val="20"/>
                <w:szCs w:val="20"/>
              </w:rPr>
            </w:pPr>
            <w:r w:rsidRPr="00BD72F5">
              <w:rPr>
                <w:rStyle w:val="100"/>
                <w:rFonts w:ascii="Times New Roman" w:hAnsi="Times New Roman" w:cs="Times New Roman"/>
              </w:rPr>
              <w:t>ΣΥΝΟΛΙΚΟ ΕΤΗΣΙΟ ΕΡΓΑΤΙΚΟ ΚΟΣΤΟΣ</w:t>
            </w:r>
          </w:p>
        </w:tc>
        <w:tc>
          <w:tcPr>
            <w:tcW w:w="1637" w:type="dxa"/>
            <w:tcBorders>
              <w:top w:val="single" w:sz="4" w:space="0" w:color="auto"/>
              <w:left w:val="single" w:sz="4" w:space="0" w:color="auto"/>
              <w:bottom w:val="single" w:sz="4" w:space="0" w:color="auto"/>
            </w:tcBorders>
            <w:shd w:val="clear" w:color="auto" w:fill="FFFFFF"/>
            <w:vAlign w:val="center"/>
          </w:tcPr>
          <w:p w14:paraId="156A3657" w14:textId="77777777" w:rsidR="00F87B10" w:rsidRPr="00BD72F5" w:rsidRDefault="00F87B10" w:rsidP="0094401D">
            <w:pPr>
              <w:ind w:left="567" w:right="567"/>
              <w:jc w:val="center"/>
              <w:rPr>
                <w:sz w:val="20"/>
                <w:szCs w:val="20"/>
              </w:rPr>
            </w:pPr>
          </w:p>
        </w:tc>
        <w:tc>
          <w:tcPr>
            <w:tcW w:w="3340" w:type="dxa"/>
            <w:tcBorders>
              <w:top w:val="single" w:sz="4" w:space="0" w:color="auto"/>
              <w:left w:val="single" w:sz="4" w:space="0" w:color="auto"/>
              <w:bottom w:val="single" w:sz="4" w:space="0" w:color="auto"/>
              <w:right w:val="single" w:sz="4" w:space="0" w:color="auto"/>
            </w:tcBorders>
            <w:shd w:val="clear" w:color="auto" w:fill="FFFFFF"/>
            <w:vAlign w:val="center"/>
          </w:tcPr>
          <w:p w14:paraId="26B374EF" w14:textId="77777777" w:rsidR="00F87B10" w:rsidRPr="00BD72F5" w:rsidRDefault="00F87B10" w:rsidP="0094401D">
            <w:pPr>
              <w:ind w:left="567" w:right="567"/>
              <w:jc w:val="center"/>
              <w:rPr>
                <w:sz w:val="20"/>
                <w:szCs w:val="20"/>
              </w:rPr>
            </w:pPr>
          </w:p>
        </w:tc>
      </w:tr>
      <w:tr w:rsidR="00F87B10" w:rsidRPr="00BD72F5" w14:paraId="1A37F296" w14:textId="77777777" w:rsidTr="00473FE2">
        <w:trPr>
          <w:trHeight w:hRule="exact" w:val="458"/>
        </w:trPr>
        <w:tc>
          <w:tcPr>
            <w:tcW w:w="739" w:type="dxa"/>
            <w:tcBorders>
              <w:top w:val="single" w:sz="4" w:space="0" w:color="auto"/>
              <w:left w:val="single" w:sz="4" w:space="0" w:color="auto"/>
              <w:bottom w:val="single" w:sz="4" w:space="0" w:color="auto"/>
            </w:tcBorders>
            <w:shd w:val="clear" w:color="auto" w:fill="FFFFFF"/>
            <w:vAlign w:val="center"/>
          </w:tcPr>
          <w:p w14:paraId="1D7545A5" w14:textId="77777777" w:rsidR="00F87B10" w:rsidRPr="00BD72F5" w:rsidRDefault="00F87B10" w:rsidP="0094401D">
            <w:pPr>
              <w:ind w:left="567" w:right="567"/>
              <w:jc w:val="center"/>
              <w:rPr>
                <w:sz w:val="16"/>
                <w:szCs w:val="16"/>
              </w:rPr>
            </w:pPr>
          </w:p>
        </w:tc>
        <w:tc>
          <w:tcPr>
            <w:tcW w:w="4485" w:type="dxa"/>
            <w:tcBorders>
              <w:top w:val="single" w:sz="4" w:space="0" w:color="auto"/>
              <w:left w:val="single" w:sz="4" w:space="0" w:color="auto"/>
              <w:bottom w:val="single" w:sz="4" w:space="0" w:color="auto"/>
            </w:tcBorders>
            <w:shd w:val="clear" w:color="auto" w:fill="FFFFFF"/>
            <w:vAlign w:val="center"/>
          </w:tcPr>
          <w:p w14:paraId="36FD80F7" w14:textId="77777777" w:rsidR="00F87B10" w:rsidRPr="00BD72F5" w:rsidRDefault="00F87B10" w:rsidP="00BD72F5">
            <w:pPr>
              <w:pStyle w:val="80"/>
              <w:shd w:val="clear" w:color="auto" w:fill="auto"/>
              <w:spacing w:after="0" w:line="293" w:lineRule="exact"/>
              <w:ind w:right="117" w:firstLine="0"/>
              <w:jc w:val="center"/>
              <w:rPr>
                <w:rStyle w:val="100"/>
                <w:rFonts w:ascii="Times New Roman" w:hAnsi="Times New Roman" w:cs="Times New Roman"/>
              </w:rPr>
            </w:pPr>
            <w:r w:rsidRPr="00BD72F5">
              <w:rPr>
                <w:rStyle w:val="100"/>
                <w:rFonts w:ascii="Times New Roman" w:hAnsi="Times New Roman" w:cs="Times New Roman"/>
              </w:rPr>
              <w:t>ΣΥΝΟΛΙΚΟ ΕΡΓΑΤΙΚΟ ΚΟΣΤΟΣ 3 ΕΤΩΝ</w:t>
            </w:r>
          </w:p>
        </w:tc>
        <w:tc>
          <w:tcPr>
            <w:tcW w:w="1637" w:type="dxa"/>
            <w:tcBorders>
              <w:top w:val="single" w:sz="4" w:space="0" w:color="auto"/>
              <w:left w:val="single" w:sz="4" w:space="0" w:color="auto"/>
              <w:bottom w:val="single" w:sz="4" w:space="0" w:color="auto"/>
            </w:tcBorders>
            <w:shd w:val="clear" w:color="auto" w:fill="FFFFFF"/>
            <w:vAlign w:val="center"/>
          </w:tcPr>
          <w:p w14:paraId="36495C26" w14:textId="77777777" w:rsidR="00F87B10" w:rsidRPr="00BD72F5" w:rsidRDefault="00F87B10" w:rsidP="0094401D">
            <w:pPr>
              <w:ind w:left="567" w:right="567"/>
              <w:jc w:val="center"/>
              <w:rPr>
                <w:sz w:val="20"/>
                <w:szCs w:val="20"/>
              </w:rPr>
            </w:pPr>
          </w:p>
        </w:tc>
        <w:tc>
          <w:tcPr>
            <w:tcW w:w="3340" w:type="dxa"/>
            <w:tcBorders>
              <w:top w:val="single" w:sz="4" w:space="0" w:color="auto"/>
              <w:left w:val="single" w:sz="4" w:space="0" w:color="auto"/>
              <w:bottom w:val="single" w:sz="4" w:space="0" w:color="auto"/>
              <w:right w:val="single" w:sz="4" w:space="0" w:color="auto"/>
            </w:tcBorders>
            <w:shd w:val="clear" w:color="auto" w:fill="FFFFFF"/>
            <w:vAlign w:val="center"/>
          </w:tcPr>
          <w:p w14:paraId="3760DE2B" w14:textId="77777777" w:rsidR="00F87B10" w:rsidRPr="00BD72F5" w:rsidRDefault="00F87B10" w:rsidP="0094401D">
            <w:pPr>
              <w:ind w:left="567" w:right="567"/>
              <w:jc w:val="center"/>
              <w:rPr>
                <w:sz w:val="20"/>
                <w:szCs w:val="20"/>
              </w:rPr>
            </w:pPr>
          </w:p>
        </w:tc>
      </w:tr>
    </w:tbl>
    <w:p w14:paraId="6F622B99" w14:textId="77777777" w:rsidR="00F87B10" w:rsidRPr="002957FE" w:rsidRDefault="00F87B10" w:rsidP="0094401D">
      <w:pPr>
        <w:ind w:left="567" w:right="567"/>
      </w:pPr>
    </w:p>
    <w:p w14:paraId="242F74E2" w14:textId="77777777" w:rsidR="00F87B10" w:rsidRPr="002957FE" w:rsidRDefault="00F87B10" w:rsidP="0094401D">
      <w:pPr>
        <w:pStyle w:val="a6"/>
        <w:ind w:left="567" w:right="567"/>
        <w:rPr>
          <w:rFonts w:ascii="Times New Roman" w:hAnsi="Times New Roman"/>
          <w:b/>
          <w:sz w:val="24"/>
          <w:szCs w:val="24"/>
        </w:rPr>
      </w:pPr>
      <w:r w:rsidRPr="002957FE">
        <w:rPr>
          <w:rFonts w:ascii="Times New Roman" w:hAnsi="Times New Roman"/>
          <w:b/>
          <w:sz w:val="24"/>
          <w:szCs w:val="24"/>
        </w:rPr>
        <w:t>Διευκρινίσεις:</w:t>
      </w:r>
    </w:p>
    <w:p w14:paraId="4BA3D5F2" w14:textId="77777777" w:rsidR="00F87B10" w:rsidRPr="002957FE" w:rsidRDefault="00F87B10" w:rsidP="0094401D">
      <w:pPr>
        <w:pStyle w:val="a6"/>
        <w:widowControl w:val="0"/>
        <w:numPr>
          <w:ilvl w:val="0"/>
          <w:numId w:val="26"/>
        </w:numPr>
        <w:spacing w:after="0" w:line="240" w:lineRule="auto"/>
        <w:ind w:left="567" w:right="567"/>
        <w:jc w:val="both"/>
        <w:rPr>
          <w:rFonts w:ascii="Times New Roman" w:hAnsi="Times New Roman"/>
          <w:sz w:val="24"/>
          <w:szCs w:val="24"/>
        </w:rPr>
      </w:pPr>
      <w:r w:rsidRPr="002957FE">
        <w:rPr>
          <w:rFonts w:ascii="Times New Roman" w:hAnsi="Times New Roman"/>
          <w:sz w:val="24"/>
          <w:szCs w:val="24"/>
        </w:rPr>
        <w:t xml:space="preserve">Αναλύονται και επεξηγούνται επαρκώς και με σαφήνεια ο τρόπος/ μέθοδος υπολογισμού/προσδιορισμού των νόμιμων αποδοχών και οι ασφαλιστικές εισφορές </w:t>
      </w:r>
    </w:p>
    <w:p w14:paraId="67538891" w14:textId="77777777" w:rsidR="00F87B10" w:rsidRPr="002957FE" w:rsidRDefault="00F87B10" w:rsidP="0094401D">
      <w:pPr>
        <w:pStyle w:val="a6"/>
        <w:widowControl w:val="0"/>
        <w:numPr>
          <w:ilvl w:val="0"/>
          <w:numId w:val="26"/>
        </w:numPr>
        <w:spacing w:after="0" w:line="240" w:lineRule="auto"/>
        <w:ind w:left="567" w:right="567"/>
        <w:jc w:val="both"/>
        <w:rPr>
          <w:rFonts w:ascii="Times New Roman" w:hAnsi="Times New Roman"/>
          <w:sz w:val="24"/>
          <w:szCs w:val="24"/>
        </w:rPr>
      </w:pPr>
      <w:r w:rsidRPr="002957FE">
        <w:rPr>
          <w:rFonts w:ascii="Times New Roman" w:hAnsi="Times New Roman"/>
          <w:sz w:val="24"/>
          <w:szCs w:val="24"/>
        </w:rPr>
        <w:t>Οποιαδήποτε περαιτέρω διευκρινιστική ανάλυση υπολογισμού του κόστους συμπεριλαμβάνεται στο τέλος του πίνακα.</w:t>
      </w:r>
    </w:p>
    <w:p w14:paraId="0AAB12D9" w14:textId="77777777" w:rsidR="00F87B10" w:rsidRPr="002957FE" w:rsidRDefault="00F87B10" w:rsidP="0094401D">
      <w:pPr>
        <w:pStyle w:val="a6"/>
        <w:widowControl w:val="0"/>
        <w:numPr>
          <w:ilvl w:val="0"/>
          <w:numId w:val="26"/>
        </w:numPr>
        <w:spacing w:after="0" w:line="240" w:lineRule="auto"/>
        <w:ind w:left="567" w:right="567"/>
        <w:jc w:val="both"/>
        <w:rPr>
          <w:rFonts w:ascii="Times New Roman" w:hAnsi="Times New Roman"/>
          <w:sz w:val="24"/>
          <w:szCs w:val="24"/>
        </w:rPr>
      </w:pPr>
      <w:r w:rsidRPr="002957FE">
        <w:rPr>
          <w:rFonts w:ascii="Times New Roman" w:hAnsi="Times New Roman"/>
          <w:sz w:val="24"/>
          <w:szCs w:val="24"/>
        </w:rPr>
        <w:t>Για τον τρόπο υπολογισμού λαμβάνεται υπόψη το κατώτατο ημερομίσθιο εργατοτεχνίτη βάσει της υπ’ αριθμ. οικ 4241/127/30-1-2019 (Β’ 173) απόφασης της Υπουργού Εργασίας, Κοινωνικής Ασφάλισης και Κοινωνικής Αλληλεγγύης «Καθορισμός κατώτατου μισθού και κατώτατου ημερομισθίου για τους υπαλλήλους και τους εργατοτεχνίτες όλης της χώρας», εκτός εάν ο προσφέρων δεσμεύεται από άλλη ευνοϊκότερη για τους εργαζόμενους συλλογική σύμβαση εργασίας.</w:t>
      </w:r>
    </w:p>
    <w:p w14:paraId="5FFEBF16" w14:textId="77777777" w:rsidR="00F87B10" w:rsidRPr="002957FE" w:rsidRDefault="00F87B10" w:rsidP="0094401D">
      <w:pPr>
        <w:pStyle w:val="a6"/>
        <w:widowControl w:val="0"/>
        <w:numPr>
          <w:ilvl w:val="0"/>
          <w:numId w:val="26"/>
        </w:numPr>
        <w:spacing w:after="0" w:line="240" w:lineRule="auto"/>
        <w:ind w:left="567" w:right="567"/>
        <w:jc w:val="both"/>
        <w:rPr>
          <w:rFonts w:ascii="Times New Roman" w:hAnsi="Times New Roman"/>
          <w:sz w:val="24"/>
          <w:szCs w:val="24"/>
        </w:rPr>
      </w:pPr>
      <w:r w:rsidRPr="002957FE">
        <w:rPr>
          <w:rFonts w:ascii="Times New Roman" w:hAnsi="Times New Roman"/>
          <w:sz w:val="24"/>
          <w:szCs w:val="24"/>
        </w:rPr>
        <w:t xml:space="preserve">Προτείνεται ως απλός και εύχρηστος τρόπος εξεύρεσης των μικτών μηνιαίων αποδοχών, η αναγωγή ημερομισθίου σε μηνιαίο μισθό, όπως προκύπτει από το γινόμενο του ημερομισθίου επί 26. </w:t>
      </w:r>
    </w:p>
    <w:p w14:paraId="4AF587EF" w14:textId="77777777" w:rsidR="00F87B10" w:rsidRPr="002957FE" w:rsidRDefault="00F87B10" w:rsidP="0094401D">
      <w:pPr>
        <w:pStyle w:val="a6"/>
        <w:widowControl w:val="0"/>
        <w:numPr>
          <w:ilvl w:val="0"/>
          <w:numId w:val="26"/>
        </w:numPr>
        <w:spacing w:after="0" w:line="240" w:lineRule="auto"/>
        <w:ind w:left="567" w:right="567"/>
        <w:jc w:val="both"/>
        <w:rPr>
          <w:rFonts w:ascii="Times New Roman" w:hAnsi="Times New Roman"/>
          <w:sz w:val="24"/>
          <w:szCs w:val="24"/>
        </w:rPr>
      </w:pPr>
      <w:r w:rsidRPr="002957FE">
        <w:rPr>
          <w:rFonts w:ascii="Times New Roman" w:hAnsi="Times New Roman"/>
          <w:sz w:val="24"/>
          <w:szCs w:val="24"/>
        </w:rPr>
        <w:t xml:space="preserve">Σχετικά με την προσαύξηση των Κυριακών και των εορτών, ο χρόνος (01.01-31.12) έχει 52 Κυριακές. Οι εορτές για τις οποίες καταβάλλεται προσαύξηση βάσει των διατάξεων της εργατικής νομοθεσίας είναι επτά (7). </w:t>
      </w:r>
    </w:p>
    <w:p w14:paraId="486CA69A" w14:textId="77777777" w:rsidR="00F87B10" w:rsidRPr="002957FE" w:rsidRDefault="00F87B10" w:rsidP="0094401D">
      <w:pPr>
        <w:pStyle w:val="a6"/>
        <w:widowControl w:val="0"/>
        <w:numPr>
          <w:ilvl w:val="0"/>
          <w:numId w:val="26"/>
        </w:numPr>
        <w:spacing w:after="0" w:line="240" w:lineRule="auto"/>
        <w:ind w:left="567" w:right="567"/>
        <w:jc w:val="both"/>
        <w:rPr>
          <w:rFonts w:ascii="Times New Roman" w:hAnsi="Times New Roman"/>
          <w:sz w:val="24"/>
          <w:szCs w:val="24"/>
        </w:rPr>
      </w:pPr>
      <w:r w:rsidRPr="002957FE">
        <w:rPr>
          <w:rFonts w:ascii="Times New Roman" w:hAnsi="Times New Roman"/>
          <w:sz w:val="24"/>
          <w:szCs w:val="24"/>
        </w:rPr>
        <w:t>Η Αναθέτουσα Αρχή διατηρεί το δικαίωμα να ζητήσει από τους προσφέροντες στοιχεία απαραίτητα για την τεκμηρίωση των προσφερομένων τιμών, οι δε προσφέροντες υποχρεούνται να παρέχουν αυτά εντός προθεσμίας επτά (7) ημερών από την ημέρα κοινοποίησης σε αυτούς της σχετικής πρόσκλησης. Η ευθύνη όμως για την ακρίβεια των αναφερομένων βαρύνει αποκλειστικά τον προσφέροντα.</w:t>
      </w:r>
    </w:p>
    <w:p w14:paraId="0B40466D" w14:textId="77777777" w:rsidR="00F87B10" w:rsidRPr="002957FE" w:rsidRDefault="00F87B10" w:rsidP="0094401D">
      <w:pPr>
        <w:pStyle w:val="a6"/>
        <w:widowControl w:val="0"/>
        <w:numPr>
          <w:ilvl w:val="0"/>
          <w:numId w:val="26"/>
        </w:numPr>
        <w:spacing w:after="0" w:line="240" w:lineRule="auto"/>
        <w:ind w:left="567" w:right="567"/>
        <w:jc w:val="both"/>
        <w:rPr>
          <w:rFonts w:ascii="Times New Roman" w:hAnsi="Times New Roman"/>
          <w:sz w:val="24"/>
          <w:szCs w:val="24"/>
        </w:rPr>
      </w:pPr>
      <w:r w:rsidRPr="002957FE">
        <w:rPr>
          <w:rFonts w:ascii="Times New Roman" w:hAnsi="Times New Roman"/>
          <w:sz w:val="24"/>
          <w:szCs w:val="24"/>
        </w:rPr>
        <w:t xml:space="preserve">Επιτρέπονται μέχρι δύο δεκαδικά ψηφία στις αναγραφόμενες τιμές των εντύπων. </w:t>
      </w:r>
    </w:p>
    <w:p w14:paraId="3BDA8D54" w14:textId="77777777" w:rsidR="00F87B10" w:rsidRPr="002957FE" w:rsidRDefault="00F87B10" w:rsidP="0094401D">
      <w:pPr>
        <w:ind w:left="567" w:right="567"/>
        <w:rPr>
          <w:i/>
        </w:rPr>
      </w:pPr>
    </w:p>
    <w:p w14:paraId="4A6C9F2A" w14:textId="77777777" w:rsidR="00F87B10" w:rsidRPr="002957FE" w:rsidRDefault="00F87B10" w:rsidP="0094401D">
      <w:pPr>
        <w:ind w:left="567" w:right="567"/>
        <w:rPr>
          <w:b/>
        </w:rPr>
      </w:pPr>
      <w:r w:rsidRPr="002957FE">
        <w:rPr>
          <w:b/>
        </w:rPr>
        <w:t xml:space="preserve">Επίσης σχετικά με τη συμπλήρωση του πεδίου (η) </w:t>
      </w:r>
      <w:r w:rsidRPr="002957FE">
        <w:rPr>
          <w:b/>
          <w:bCs/>
        </w:rPr>
        <w:t xml:space="preserve">του πίνακα:  ΔΙΚΑΙΟΛΟΓΗΤΙΚΑ ΤΟΥ Ν. 3863/2010 (ΦΕΚτ. Α΄115/2010) </w:t>
      </w:r>
      <w:r w:rsidRPr="002957FE">
        <w:rPr>
          <w:b/>
        </w:rPr>
        <w:t>διευκρινίζεται ότι:</w:t>
      </w:r>
    </w:p>
    <w:p w14:paraId="4422EB52" w14:textId="77777777" w:rsidR="00F87B10" w:rsidRPr="002957FE" w:rsidRDefault="00F87B10" w:rsidP="0094401D">
      <w:pPr>
        <w:ind w:left="567" w:right="567"/>
        <w:jc w:val="both"/>
      </w:pPr>
      <w:r w:rsidRPr="002957FE">
        <w:t xml:space="preserve">Οι  νόμιμες υπέρ Δημοσίου &amp; τρίτων κρατήσεις είναι οι εξής: σύμφωνα με την ΠΥΣ 29 της 27.9.2022 ΦΕΚ:908/ΥΟΟΔ/30.09.2022, τις διατάξεις του άρθρου 19 του ν.4912/2022 και της παρ. 3 του άρθρου 350 του ν.4412/2016 καταργούνται οι ισχύουσες κρατήσεις και προβλέπεται (από 30/09/2022) επιβολή κράτησης ύψους 0,1% επί όλων των συμβάσεων που υπάγονται στον ν.4412/2016 και στον ν.4413/2016 (Α΄ 148), αξίας άνω των χιλίων (1.000) ευρώ, ανεξάρτητα από την πηγή προέλευσης της χρηματοδότησης,  καθώς και χαρτόσημο 3% επί της κράτησης και κράτηση </w:t>
      </w:r>
      <w:r w:rsidRPr="002957FE">
        <w:lastRenderedPageBreak/>
        <w:t>υπέρ ΟΓΑ 20% επί χαρτοσήμου αντίστοιχα, καθώς και 0,02% υπέρ του Δημοσίου (άρθρο 36 παρ. 6 Ν. 4412/2016).</w:t>
      </w:r>
    </w:p>
    <w:p w14:paraId="0AAA7332" w14:textId="77777777" w:rsidR="00F87B10" w:rsidRPr="002957FE" w:rsidRDefault="00F87B10" w:rsidP="0094401D">
      <w:pPr>
        <w:ind w:left="567" w:right="567"/>
        <w:jc w:val="both"/>
        <w:rPr>
          <w:i/>
        </w:rPr>
      </w:pPr>
    </w:p>
    <w:p w14:paraId="481206CD" w14:textId="77777777" w:rsidR="00F87B10" w:rsidRPr="002957FE" w:rsidRDefault="00F87B10" w:rsidP="0094401D">
      <w:pPr>
        <w:ind w:left="567" w:right="567"/>
        <w:jc w:val="both"/>
      </w:pPr>
      <w:r w:rsidRPr="002957FE">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14:paraId="769BC4CE" w14:textId="77777777" w:rsidR="00F87B10" w:rsidRPr="002957FE" w:rsidRDefault="00F87B10" w:rsidP="0094401D">
      <w:pPr>
        <w:ind w:left="567" w:right="567"/>
        <w:jc w:val="both"/>
      </w:pPr>
      <w:r w:rsidRPr="002957FE">
        <w:t xml:space="preserve">Επισημαίνεται ότι το εκάστοτε ποσοστό Φ.Π.Α. επί τοις εκατό, της ανωτέρω τιμής θα υπολογίζεται αυτόματα από το σύστημα. </w:t>
      </w:r>
    </w:p>
    <w:p w14:paraId="50DA06F9" w14:textId="77777777" w:rsidR="00F87B10" w:rsidRPr="002957FE" w:rsidRDefault="00F87B10" w:rsidP="0094401D">
      <w:pPr>
        <w:ind w:left="567" w:right="567"/>
        <w:jc w:val="both"/>
        <w:rPr>
          <w:u w:val="single"/>
        </w:rPr>
      </w:pPr>
      <w:r w:rsidRPr="002957FE">
        <w:rPr>
          <w:u w:val="single"/>
        </w:rPr>
        <w:t>Οι προσφερόμενες τιμές είναι σταθερές καθ’ όλη τη διάρκεια της σύμβασης και δεν αναπροσαρμόζονται.</w:t>
      </w:r>
    </w:p>
    <w:p w14:paraId="574A6D46" w14:textId="77777777" w:rsidR="00F87B10" w:rsidRPr="002957FE" w:rsidRDefault="00F87B10" w:rsidP="0094401D">
      <w:pPr>
        <w:ind w:left="567" w:right="567"/>
        <w:jc w:val="both"/>
      </w:pPr>
      <w:r w:rsidRPr="002957FE">
        <w:t xml:space="preserve"> 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p>
    <w:p w14:paraId="74D926EF" w14:textId="77777777" w:rsidR="003F28A7" w:rsidRPr="002957FE" w:rsidRDefault="003F28A7" w:rsidP="0094401D">
      <w:pPr>
        <w:pStyle w:val="a4"/>
        <w:ind w:left="567" w:right="567"/>
        <w:rPr>
          <w:rFonts w:ascii="Times New Roman" w:hAnsi="Times New Roman" w:cs="Times New Roman"/>
        </w:rPr>
      </w:pPr>
    </w:p>
    <w:p w14:paraId="49B7A791" w14:textId="77777777" w:rsidR="003F28A7" w:rsidRPr="002957FE" w:rsidRDefault="003F28A7" w:rsidP="00473FE2">
      <w:pPr>
        <w:pStyle w:val="a6"/>
        <w:widowControl w:val="0"/>
        <w:numPr>
          <w:ilvl w:val="2"/>
          <w:numId w:val="21"/>
        </w:numPr>
        <w:tabs>
          <w:tab w:val="left" w:pos="1541"/>
        </w:tabs>
        <w:autoSpaceDE w:val="0"/>
        <w:autoSpaceDN w:val="0"/>
        <w:spacing w:before="197" w:after="0" w:line="240" w:lineRule="auto"/>
        <w:ind w:left="1276" w:right="567" w:hanging="721"/>
        <w:contextualSpacing w:val="0"/>
        <w:jc w:val="both"/>
        <w:rPr>
          <w:rFonts w:ascii="Times New Roman" w:hAnsi="Times New Roman"/>
          <w:sz w:val="24"/>
          <w:szCs w:val="24"/>
        </w:rPr>
      </w:pPr>
      <w:r w:rsidRPr="002957FE">
        <w:rPr>
          <w:rFonts w:ascii="Times New Roman" w:hAnsi="Times New Roman"/>
          <w:sz w:val="24"/>
          <w:szCs w:val="24"/>
        </w:rPr>
        <w:t>Χρόνος</w:t>
      </w:r>
      <w:r w:rsidRPr="002957FE">
        <w:rPr>
          <w:rFonts w:ascii="Times New Roman" w:hAnsi="Times New Roman"/>
          <w:spacing w:val="-2"/>
          <w:sz w:val="24"/>
          <w:szCs w:val="24"/>
        </w:rPr>
        <w:t xml:space="preserve"> </w:t>
      </w:r>
      <w:r w:rsidRPr="002957FE">
        <w:rPr>
          <w:rFonts w:ascii="Times New Roman" w:hAnsi="Times New Roman"/>
          <w:sz w:val="24"/>
          <w:szCs w:val="24"/>
        </w:rPr>
        <w:t>ισχύος</w:t>
      </w:r>
      <w:r w:rsidRPr="002957FE">
        <w:rPr>
          <w:rFonts w:ascii="Times New Roman" w:hAnsi="Times New Roman"/>
          <w:spacing w:val="-1"/>
          <w:sz w:val="24"/>
          <w:szCs w:val="24"/>
        </w:rPr>
        <w:t xml:space="preserve"> </w:t>
      </w:r>
      <w:r w:rsidRPr="002957FE">
        <w:rPr>
          <w:rFonts w:ascii="Times New Roman" w:hAnsi="Times New Roman"/>
          <w:sz w:val="24"/>
          <w:szCs w:val="24"/>
        </w:rPr>
        <w:t>των</w:t>
      </w:r>
      <w:r w:rsidRPr="002957FE">
        <w:rPr>
          <w:rFonts w:ascii="Times New Roman" w:hAnsi="Times New Roman"/>
          <w:spacing w:val="-1"/>
          <w:sz w:val="24"/>
          <w:szCs w:val="24"/>
        </w:rPr>
        <w:t xml:space="preserve"> </w:t>
      </w:r>
      <w:r w:rsidRPr="002957FE">
        <w:rPr>
          <w:rFonts w:ascii="Times New Roman" w:hAnsi="Times New Roman"/>
          <w:spacing w:val="-2"/>
          <w:sz w:val="24"/>
          <w:szCs w:val="24"/>
        </w:rPr>
        <w:t>προσφοράς</w:t>
      </w:r>
      <w:r w:rsidRPr="002957FE">
        <w:rPr>
          <w:rFonts w:ascii="Times New Roman" w:hAnsi="Times New Roman"/>
          <w:spacing w:val="-2"/>
          <w:position w:val="6"/>
          <w:sz w:val="24"/>
          <w:szCs w:val="24"/>
        </w:rPr>
        <w:t>34</w:t>
      </w:r>
    </w:p>
    <w:p w14:paraId="25A4528C" w14:textId="77777777" w:rsidR="003F28A7" w:rsidRPr="002957FE" w:rsidRDefault="003F28A7" w:rsidP="0094401D">
      <w:pPr>
        <w:pStyle w:val="a4"/>
        <w:spacing w:before="118"/>
        <w:ind w:left="567" w:right="567"/>
        <w:rPr>
          <w:rFonts w:ascii="Times New Roman" w:hAnsi="Times New Roman" w:cs="Times New Roman"/>
        </w:rPr>
      </w:pPr>
      <w:r w:rsidRPr="002957FE">
        <w:rPr>
          <w:rFonts w:ascii="Times New Roman" w:hAnsi="Times New Roman" w:cs="Times New Roman"/>
        </w:rPr>
        <w:t xml:space="preserve">Η υποβαλλόμενη προσφορά ισχύει και δεσμεύει τον οικονομικό φορέα για διάστημα </w:t>
      </w:r>
      <w:r w:rsidRPr="002957FE">
        <w:rPr>
          <w:rFonts w:ascii="Times New Roman" w:hAnsi="Times New Roman" w:cs="Times New Roman"/>
          <w:b/>
        </w:rPr>
        <w:t xml:space="preserve">360 </w:t>
      </w:r>
      <w:r w:rsidRPr="002957FE">
        <w:rPr>
          <w:rFonts w:ascii="Times New Roman" w:hAnsi="Times New Roman" w:cs="Times New Roman"/>
        </w:rPr>
        <w:t>ημερών από την επόμενη της καταληκτικής ημερομηνίας υποβολής προσφοράς.</w:t>
      </w:r>
    </w:p>
    <w:p w14:paraId="2BFF9BC7" w14:textId="77777777" w:rsidR="003F28A7" w:rsidRPr="002957FE" w:rsidRDefault="003F28A7" w:rsidP="0094401D">
      <w:pPr>
        <w:pStyle w:val="a4"/>
        <w:spacing w:before="121"/>
        <w:ind w:left="567" w:right="567"/>
        <w:rPr>
          <w:rFonts w:ascii="Times New Roman" w:hAnsi="Times New Roman" w:cs="Times New Roman"/>
        </w:rPr>
      </w:pPr>
      <w:r w:rsidRPr="002957FE">
        <w:rPr>
          <w:rFonts w:ascii="Times New Roman" w:hAnsi="Times New Roman" w:cs="Times New Roman"/>
        </w:rPr>
        <w:t xml:space="preserve">Προσφορά η οποία ορίζει χρόνο ισχύος μικρότερο από τον ανωτέρω προβλεπόμενο απορρίπτεται ως μη </w:t>
      </w:r>
      <w:r w:rsidRPr="002957FE">
        <w:rPr>
          <w:rFonts w:ascii="Times New Roman" w:hAnsi="Times New Roman" w:cs="Times New Roman"/>
          <w:spacing w:val="-2"/>
        </w:rPr>
        <w:t>κανονική.</w:t>
      </w:r>
    </w:p>
    <w:p w14:paraId="0807EFBF" w14:textId="77777777" w:rsidR="003F28A7" w:rsidRPr="002957FE" w:rsidRDefault="003F28A7" w:rsidP="0094401D">
      <w:pPr>
        <w:pStyle w:val="a4"/>
        <w:spacing w:before="119"/>
        <w:ind w:left="567" w:right="567"/>
        <w:rPr>
          <w:rFonts w:ascii="Times New Roman" w:hAnsi="Times New Roman" w:cs="Times New Roman"/>
        </w:rPr>
      </w:pPr>
      <w:r w:rsidRPr="002957FE">
        <w:rPr>
          <w:rFonts w:ascii="Times New Roman" w:hAnsi="Times New Roman" w:cs="Times New Roman"/>
        </w:rPr>
        <w:t>Η ισχύς της προσφοράς μπορεί να παρατείνεται εγγράφως, εφόσον τούτο ζητηθεί από την αναθέτουσα αρχή, πριν από τη λήξη της,</w:t>
      </w:r>
    </w:p>
    <w:p w14:paraId="33852CAF" w14:textId="77777777" w:rsidR="003F28A7" w:rsidRPr="002957FE" w:rsidRDefault="003F28A7" w:rsidP="0094401D">
      <w:pPr>
        <w:pStyle w:val="a4"/>
        <w:spacing w:before="119"/>
        <w:ind w:left="567" w:right="567"/>
        <w:rPr>
          <w:rFonts w:ascii="Times New Roman" w:hAnsi="Times New Roman" w:cs="Times New Roman"/>
        </w:rPr>
      </w:pPr>
      <w:r w:rsidRPr="002957FE">
        <w:rPr>
          <w:rFonts w:ascii="Times New Roman" w:hAnsi="Times New Roman" w:cs="Times New Roman"/>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w:t>
      </w:r>
      <w:r w:rsidRPr="002957FE">
        <w:rPr>
          <w:rFonts w:ascii="Times New Roman" w:hAnsi="Times New Roman" w:cs="Times New Roman"/>
          <w:spacing w:val="31"/>
        </w:rPr>
        <w:t xml:space="preserve"> </w:t>
      </w:r>
      <w:r w:rsidRPr="002957FE">
        <w:rPr>
          <w:rFonts w:ascii="Times New Roman" w:hAnsi="Times New Roman" w:cs="Times New Roman"/>
        </w:rPr>
        <w:t>αιτιολογημένα,</w:t>
      </w:r>
      <w:r w:rsidRPr="002957FE">
        <w:rPr>
          <w:rFonts w:ascii="Times New Roman" w:hAnsi="Times New Roman" w:cs="Times New Roman"/>
          <w:spacing w:val="29"/>
        </w:rPr>
        <w:t xml:space="preserve"> </w:t>
      </w:r>
      <w:r w:rsidRPr="002957FE">
        <w:rPr>
          <w:rFonts w:ascii="Times New Roman" w:hAnsi="Times New Roman" w:cs="Times New Roman"/>
        </w:rPr>
        <w:t>ότι</w:t>
      </w:r>
      <w:r w:rsidRPr="002957FE">
        <w:rPr>
          <w:rFonts w:ascii="Times New Roman" w:hAnsi="Times New Roman" w:cs="Times New Roman"/>
          <w:spacing w:val="30"/>
        </w:rPr>
        <w:t xml:space="preserve"> </w:t>
      </w:r>
      <w:r w:rsidRPr="002957FE">
        <w:rPr>
          <w:rFonts w:ascii="Times New Roman" w:hAnsi="Times New Roman" w:cs="Times New Roman"/>
        </w:rPr>
        <w:t>η</w:t>
      </w:r>
      <w:r w:rsidRPr="002957FE">
        <w:rPr>
          <w:rFonts w:ascii="Times New Roman" w:hAnsi="Times New Roman" w:cs="Times New Roman"/>
          <w:spacing w:val="29"/>
        </w:rPr>
        <w:t xml:space="preserve"> </w:t>
      </w:r>
      <w:r w:rsidRPr="002957FE">
        <w:rPr>
          <w:rFonts w:ascii="Times New Roman" w:hAnsi="Times New Roman" w:cs="Times New Roman"/>
        </w:rPr>
        <w:t>συνέχιση</w:t>
      </w:r>
      <w:r w:rsidRPr="002957FE">
        <w:rPr>
          <w:rFonts w:ascii="Times New Roman" w:hAnsi="Times New Roman" w:cs="Times New Roman"/>
          <w:spacing w:val="31"/>
        </w:rPr>
        <w:t xml:space="preserve"> </w:t>
      </w:r>
      <w:r w:rsidRPr="002957FE">
        <w:rPr>
          <w:rFonts w:ascii="Times New Roman" w:hAnsi="Times New Roman" w:cs="Times New Roman"/>
        </w:rPr>
        <w:t>της</w:t>
      </w:r>
      <w:r w:rsidRPr="002957FE">
        <w:rPr>
          <w:rFonts w:ascii="Times New Roman" w:hAnsi="Times New Roman" w:cs="Times New Roman"/>
          <w:spacing w:val="31"/>
        </w:rPr>
        <w:t xml:space="preserve"> </w:t>
      </w:r>
      <w:r w:rsidRPr="002957FE">
        <w:rPr>
          <w:rFonts w:ascii="Times New Roman" w:hAnsi="Times New Roman" w:cs="Times New Roman"/>
        </w:rPr>
        <w:t>διαδικασίας</w:t>
      </w:r>
      <w:r w:rsidRPr="002957FE">
        <w:rPr>
          <w:rFonts w:ascii="Times New Roman" w:hAnsi="Times New Roman" w:cs="Times New Roman"/>
          <w:spacing w:val="31"/>
        </w:rPr>
        <w:t xml:space="preserve"> </w:t>
      </w:r>
      <w:r w:rsidRPr="002957FE">
        <w:rPr>
          <w:rFonts w:ascii="Times New Roman" w:hAnsi="Times New Roman" w:cs="Times New Roman"/>
        </w:rPr>
        <w:t>εξυπηρετεί</w:t>
      </w:r>
      <w:r w:rsidRPr="002957FE">
        <w:rPr>
          <w:rFonts w:ascii="Times New Roman" w:hAnsi="Times New Roman" w:cs="Times New Roman"/>
          <w:spacing w:val="29"/>
        </w:rPr>
        <w:t xml:space="preserve"> </w:t>
      </w:r>
      <w:r w:rsidRPr="002957FE">
        <w:rPr>
          <w:rFonts w:ascii="Times New Roman" w:hAnsi="Times New Roman" w:cs="Times New Roman"/>
        </w:rPr>
        <w:t>το</w:t>
      </w:r>
      <w:r w:rsidRPr="002957FE">
        <w:rPr>
          <w:rFonts w:ascii="Times New Roman" w:hAnsi="Times New Roman" w:cs="Times New Roman"/>
          <w:spacing w:val="31"/>
        </w:rPr>
        <w:t xml:space="preserve"> </w:t>
      </w:r>
      <w:r w:rsidRPr="002957FE">
        <w:rPr>
          <w:rFonts w:ascii="Times New Roman" w:hAnsi="Times New Roman" w:cs="Times New Roman"/>
        </w:rPr>
        <w:t>δημόσιο</w:t>
      </w:r>
      <w:r w:rsidRPr="002957FE">
        <w:rPr>
          <w:rFonts w:ascii="Times New Roman" w:hAnsi="Times New Roman" w:cs="Times New Roman"/>
          <w:spacing w:val="29"/>
        </w:rPr>
        <w:t xml:space="preserve"> </w:t>
      </w:r>
      <w:r w:rsidRPr="002957FE">
        <w:rPr>
          <w:rFonts w:ascii="Times New Roman" w:hAnsi="Times New Roman" w:cs="Times New Roman"/>
        </w:rPr>
        <w:t>συμφέρον,</w:t>
      </w:r>
      <w:r w:rsidRPr="002957FE">
        <w:rPr>
          <w:rFonts w:ascii="Times New Roman" w:hAnsi="Times New Roman" w:cs="Times New Roman"/>
          <w:spacing w:val="31"/>
        </w:rPr>
        <w:t xml:space="preserve"> </w:t>
      </w:r>
      <w:r w:rsidRPr="002957FE">
        <w:rPr>
          <w:rFonts w:ascii="Times New Roman" w:hAnsi="Times New Roman" w:cs="Times New Roman"/>
        </w:rPr>
        <w:t>οπότε</w:t>
      </w:r>
      <w:r w:rsidRPr="002957FE">
        <w:rPr>
          <w:rFonts w:ascii="Times New Roman" w:hAnsi="Times New Roman" w:cs="Times New Roman"/>
          <w:spacing w:val="28"/>
        </w:rPr>
        <w:t xml:space="preserve"> </w:t>
      </w:r>
      <w:r w:rsidRPr="002957FE">
        <w:rPr>
          <w:rFonts w:ascii="Times New Roman" w:hAnsi="Times New Roman" w:cs="Times New Roman"/>
        </w:rPr>
        <w:t>οι</w:t>
      </w:r>
    </w:p>
    <w:p w14:paraId="170FF531" w14:textId="77777777" w:rsidR="003F28A7" w:rsidRPr="002957FE" w:rsidRDefault="003F28A7" w:rsidP="0094401D">
      <w:pPr>
        <w:pStyle w:val="a4"/>
        <w:ind w:left="567" w:right="567"/>
        <w:jc w:val="left"/>
        <w:rPr>
          <w:rFonts w:ascii="Times New Roman" w:hAnsi="Times New Roman" w:cs="Times New Roman"/>
        </w:rPr>
      </w:pPr>
    </w:p>
    <w:p w14:paraId="5A3E1471" w14:textId="6F8B7414" w:rsidR="003F28A7" w:rsidRPr="002957FE" w:rsidRDefault="003F28A7" w:rsidP="0094401D">
      <w:pPr>
        <w:pStyle w:val="a4"/>
        <w:spacing w:before="4"/>
        <w:ind w:left="567" w:right="567"/>
        <w:jc w:val="left"/>
        <w:rPr>
          <w:rFonts w:ascii="Times New Roman" w:hAnsi="Times New Roman" w:cs="Times New Roman"/>
        </w:rPr>
      </w:pPr>
      <w:r w:rsidRPr="002957FE">
        <w:rPr>
          <w:rFonts w:ascii="Times New Roman" w:hAnsi="Times New Roman" w:cs="Times New Roman"/>
          <w:noProof/>
        </w:rPr>
        <mc:AlternateContent>
          <mc:Choice Requires="wps">
            <w:drawing>
              <wp:anchor distT="0" distB="0" distL="0" distR="0" simplePos="0" relativeHeight="251662336" behindDoc="1" locked="0" layoutInCell="1" allowOverlap="1" wp14:anchorId="0BA58BD7" wp14:editId="5F8E421E">
                <wp:simplePos x="0" y="0"/>
                <wp:positionH relativeFrom="page">
                  <wp:posOffset>914400</wp:posOffset>
                </wp:positionH>
                <wp:positionV relativeFrom="paragraph">
                  <wp:posOffset>105410</wp:posOffset>
                </wp:positionV>
                <wp:extent cx="1828800" cy="8890"/>
                <wp:effectExtent l="0" t="0" r="0" b="1270"/>
                <wp:wrapTopAndBottom/>
                <wp:docPr id="1979311525" name="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750AA" id="Ορθογώνιο 8" o:spid="_x0000_s1026" style="position:absolute;margin-left:1in;margin-top:8.3pt;width:2in;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" fillcolor="black" stroked="f">
                <w10:wrap type="topAndBottom" anchorx="page"/>
              </v:rect>
            </w:pict>
          </mc:Fallback>
        </mc:AlternateContent>
      </w:r>
    </w:p>
    <w:p w14:paraId="1AA3235F" w14:textId="77777777" w:rsidR="003F28A7" w:rsidRPr="00473FE2" w:rsidRDefault="003F28A7" w:rsidP="0094401D">
      <w:pPr>
        <w:tabs>
          <w:tab w:val="left" w:pos="1540"/>
        </w:tabs>
        <w:spacing w:before="97"/>
        <w:ind w:left="567" w:right="567"/>
        <w:rPr>
          <w:sz w:val="16"/>
          <w:szCs w:val="16"/>
        </w:rPr>
      </w:pPr>
      <w:r w:rsidRPr="00473FE2">
        <w:rPr>
          <w:spacing w:val="-5"/>
          <w:sz w:val="16"/>
          <w:szCs w:val="16"/>
        </w:rPr>
        <w:t>34</w:t>
      </w:r>
      <w:r w:rsidRPr="00473FE2">
        <w:rPr>
          <w:sz w:val="16"/>
          <w:szCs w:val="16"/>
        </w:rPr>
        <w:tab/>
        <w:t>Άρθρο</w:t>
      </w:r>
      <w:r w:rsidRPr="00473FE2">
        <w:rPr>
          <w:spacing w:val="-4"/>
          <w:sz w:val="16"/>
          <w:szCs w:val="16"/>
        </w:rPr>
        <w:t xml:space="preserve"> </w:t>
      </w:r>
      <w:r w:rsidRPr="00473FE2">
        <w:rPr>
          <w:sz w:val="16"/>
          <w:szCs w:val="16"/>
        </w:rPr>
        <w:t>97</w:t>
      </w:r>
      <w:r w:rsidRPr="00473FE2">
        <w:rPr>
          <w:spacing w:val="-1"/>
          <w:sz w:val="16"/>
          <w:szCs w:val="16"/>
        </w:rPr>
        <w:t xml:space="preserve"> </w:t>
      </w:r>
      <w:r w:rsidRPr="00473FE2">
        <w:rPr>
          <w:sz w:val="16"/>
          <w:szCs w:val="16"/>
        </w:rPr>
        <w:t>ν.</w:t>
      </w:r>
      <w:r w:rsidRPr="00473FE2">
        <w:rPr>
          <w:spacing w:val="-3"/>
          <w:sz w:val="16"/>
          <w:szCs w:val="16"/>
        </w:rPr>
        <w:t xml:space="preserve"> </w:t>
      </w:r>
      <w:r w:rsidRPr="00473FE2">
        <w:rPr>
          <w:spacing w:val="-2"/>
          <w:sz w:val="16"/>
          <w:szCs w:val="16"/>
        </w:rPr>
        <w:t>4412/2016</w:t>
      </w:r>
    </w:p>
    <w:p w14:paraId="7F90B1B3" w14:textId="77777777" w:rsidR="003F28A7" w:rsidRPr="002957FE" w:rsidRDefault="003F28A7" w:rsidP="0094401D">
      <w:pPr>
        <w:ind w:left="567" w:right="567"/>
        <w:sectPr w:rsidR="003F28A7" w:rsidRPr="002957FE">
          <w:headerReference w:type="default" r:id="rId17"/>
          <w:pgSz w:w="12240" w:h="15840"/>
          <w:pgMar w:top="1360" w:right="860" w:bottom="280" w:left="620" w:header="0" w:footer="0" w:gutter="0"/>
          <w:cols w:space="720"/>
        </w:sectPr>
      </w:pPr>
    </w:p>
    <w:p w14:paraId="6CFE1716" w14:textId="77777777" w:rsidR="003F28A7" w:rsidRPr="002957FE" w:rsidRDefault="003F28A7" w:rsidP="0094401D">
      <w:pPr>
        <w:pStyle w:val="a4"/>
        <w:spacing w:before="76"/>
        <w:ind w:left="567" w:right="567"/>
        <w:rPr>
          <w:rFonts w:ascii="Times New Roman" w:hAnsi="Times New Roman" w:cs="Times New Roman"/>
        </w:rPr>
      </w:pPr>
      <w:r w:rsidRPr="002957FE">
        <w:rPr>
          <w:rFonts w:ascii="Times New Roman" w:hAnsi="Times New Roman" w:cs="Times New Roman"/>
        </w:rPr>
        <w:lastRenderedPageBreak/>
        <w:t>οικονομικός φορέας που συμμετέχει στη διαδικασία μπορεί να επιλέξει είτε να παρατείνει την προσφορά, εφόσον</w:t>
      </w:r>
      <w:r w:rsidRPr="002957FE">
        <w:rPr>
          <w:rFonts w:ascii="Times New Roman" w:hAnsi="Times New Roman" w:cs="Times New Roman"/>
          <w:spacing w:val="-13"/>
        </w:rPr>
        <w:t xml:space="preserve"> </w:t>
      </w:r>
      <w:r w:rsidRPr="002957FE">
        <w:rPr>
          <w:rFonts w:ascii="Times New Roman" w:hAnsi="Times New Roman" w:cs="Times New Roman"/>
        </w:rPr>
        <w:t>του</w:t>
      </w:r>
      <w:r w:rsidRPr="002957FE">
        <w:rPr>
          <w:rFonts w:ascii="Times New Roman" w:hAnsi="Times New Roman" w:cs="Times New Roman"/>
          <w:spacing w:val="-8"/>
        </w:rPr>
        <w:t xml:space="preserve"> </w:t>
      </w:r>
      <w:r w:rsidRPr="002957FE">
        <w:rPr>
          <w:rFonts w:ascii="Times New Roman" w:hAnsi="Times New Roman" w:cs="Times New Roman"/>
        </w:rPr>
        <w:t>ζητηθεί</w:t>
      </w:r>
      <w:r w:rsidRPr="002957FE">
        <w:rPr>
          <w:rFonts w:ascii="Times New Roman" w:hAnsi="Times New Roman" w:cs="Times New Roman"/>
          <w:spacing w:val="-10"/>
        </w:rPr>
        <w:t xml:space="preserve"> </w:t>
      </w:r>
      <w:r w:rsidRPr="002957FE">
        <w:rPr>
          <w:rFonts w:ascii="Times New Roman" w:hAnsi="Times New Roman" w:cs="Times New Roman"/>
        </w:rPr>
        <w:t>πριν</w:t>
      </w:r>
      <w:r w:rsidRPr="002957FE">
        <w:rPr>
          <w:rFonts w:ascii="Times New Roman" w:hAnsi="Times New Roman" w:cs="Times New Roman"/>
          <w:spacing w:val="-10"/>
        </w:rPr>
        <w:t xml:space="preserve"> </w:t>
      </w:r>
      <w:r w:rsidRPr="002957FE">
        <w:rPr>
          <w:rFonts w:ascii="Times New Roman" w:hAnsi="Times New Roman" w:cs="Times New Roman"/>
        </w:rPr>
        <w:t>την</w:t>
      </w:r>
      <w:r w:rsidRPr="002957FE">
        <w:rPr>
          <w:rFonts w:ascii="Times New Roman" w:hAnsi="Times New Roman" w:cs="Times New Roman"/>
          <w:spacing w:val="-10"/>
        </w:rPr>
        <w:t xml:space="preserve"> </w:t>
      </w:r>
      <w:r w:rsidRPr="002957FE">
        <w:rPr>
          <w:rFonts w:ascii="Times New Roman" w:hAnsi="Times New Roman" w:cs="Times New Roman"/>
        </w:rPr>
        <w:t>πάροδο</w:t>
      </w:r>
      <w:r w:rsidRPr="002957FE">
        <w:rPr>
          <w:rFonts w:ascii="Times New Roman" w:hAnsi="Times New Roman" w:cs="Times New Roman"/>
          <w:spacing w:val="-10"/>
        </w:rPr>
        <w:t xml:space="preserve"> </w:t>
      </w:r>
      <w:r w:rsidRPr="002957FE">
        <w:rPr>
          <w:rFonts w:ascii="Times New Roman" w:hAnsi="Times New Roman" w:cs="Times New Roman"/>
        </w:rPr>
        <w:t>του</w:t>
      </w:r>
      <w:r w:rsidRPr="002957FE">
        <w:rPr>
          <w:rFonts w:ascii="Times New Roman" w:hAnsi="Times New Roman" w:cs="Times New Roman"/>
          <w:spacing w:val="-9"/>
        </w:rPr>
        <w:t xml:space="preserve"> </w:t>
      </w:r>
      <w:r w:rsidRPr="002957FE">
        <w:rPr>
          <w:rFonts w:ascii="Times New Roman" w:hAnsi="Times New Roman" w:cs="Times New Roman"/>
        </w:rPr>
        <w:t>ανωτέρω</w:t>
      </w:r>
      <w:r w:rsidRPr="002957FE">
        <w:rPr>
          <w:rFonts w:ascii="Times New Roman" w:hAnsi="Times New Roman" w:cs="Times New Roman"/>
          <w:spacing w:val="-10"/>
        </w:rPr>
        <w:t xml:space="preserve"> </w:t>
      </w:r>
      <w:r w:rsidRPr="002957FE">
        <w:rPr>
          <w:rFonts w:ascii="Times New Roman" w:hAnsi="Times New Roman" w:cs="Times New Roman"/>
        </w:rPr>
        <w:t>ανώτατου</w:t>
      </w:r>
      <w:r w:rsidRPr="002957FE">
        <w:rPr>
          <w:rFonts w:ascii="Times New Roman" w:hAnsi="Times New Roman" w:cs="Times New Roman"/>
          <w:spacing w:val="-9"/>
        </w:rPr>
        <w:t xml:space="preserve"> </w:t>
      </w:r>
      <w:r w:rsidRPr="002957FE">
        <w:rPr>
          <w:rFonts w:ascii="Times New Roman" w:hAnsi="Times New Roman" w:cs="Times New Roman"/>
        </w:rPr>
        <w:t>ορίου</w:t>
      </w:r>
      <w:r w:rsidRPr="002957FE">
        <w:rPr>
          <w:rFonts w:ascii="Times New Roman" w:hAnsi="Times New Roman" w:cs="Times New Roman"/>
          <w:spacing w:val="-10"/>
        </w:rPr>
        <w:t xml:space="preserve"> </w:t>
      </w:r>
      <w:r w:rsidRPr="002957FE">
        <w:rPr>
          <w:rFonts w:ascii="Times New Roman" w:hAnsi="Times New Roman" w:cs="Times New Roman"/>
        </w:rPr>
        <w:t>παράτασης</w:t>
      </w:r>
      <w:r w:rsidRPr="002957FE">
        <w:rPr>
          <w:rFonts w:ascii="Times New Roman" w:hAnsi="Times New Roman" w:cs="Times New Roman"/>
          <w:spacing w:val="-10"/>
        </w:rPr>
        <w:t xml:space="preserve"> </w:t>
      </w:r>
      <w:r w:rsidRPr="002957FE">
        <w:rPr>
          <w:rFonts w:ascii="Times New Roman" w:hAnsi="Times New Roman" w:cs="Times New Roman"/>
        </w:rPr>
        <w:t>της</w:t>
      </w:r>
      <w:r w:rsidRPr="002957FE">
        <w:rPr>
          <w:rFonts w:ascii="Times New Roman" w:hAnsi="Times New Roman" w:cs="Times New Roman"/>
          <w:spacing w:val="-12"/>
        </w:rPr>
        <w:t xml:space="preserve"> </w:t>
      </w:r>
      <w:r w:rsidRPr="002957FE">
        <w:rPr>
          <w:rFonts w:ascii="Times New Roman" w:hAnsi="Times New Roman" w:cs="Times New Roman"/>
        </w:rPr>
        <w:t>προσφοράς</w:t>
      </w:r>
      <w:r w:rsidRPr="002957FE">
        <w:rPr>
          <w:rFonts w:ascii="Times New Roman" w:hAnsi="Times New Roman" w:cs="Times New Roman"/>
          <w:spacing w:val="-10"/>
        </w:rPr>
        <w:t xml:space="preserve"> </w:t>
      </w:r>
      <w:r w:rsidRPr="002957FE">
        <w:rPr>
          <w:rFonts w:ascii="Times New Roman" w:hAnsi="Times New Roman" w:cs="Times New Roman"/>
        </w:rPr>
        <w:t>του</w:t>
      </w:r>
      <w:r w:rsidRPr="002957FE">
        <w:rPr>
          <w:rFonts w:ascii="Times New Roman" w:hAnsi="Times New Roman" w:cs="Times New Roman"/>
          <w:spacing w:val="-7"/>
        </w:rPr>
        <w:t xml:space="preserve"> </w:t>
      </w:r>
      <w:r w:rsidRPr="002957FE">
        <w:rPr>
          <w:rFonts w:ascii="Times New Roman" w:hAnsi="Times New Roman" w:cs="Times New Roman"/>
        </w:rPr>
        <w:t>είτε</w:t>
      </w:r>
      <w:r w:rsidRPr="002957FE">
        <w:rPr>
          <w:rFonts w:ascii="Times New Roman" w:hAnsi="Times New Roman" w:cs="Times New Roman"/>
          <w:spacing w:val="-12"/>
        </w:rPr>
        <w:t xml:space="preserve"> </w:t>
      </w:r>
      <w:r w:rsidRPr="002957FE">
        <w:rPr>
          <w:rFonts w:ascii="Times New Roman" w:hAnsi="Times New Roman" w:cs="Times New Roman"/>
        </w:rPr>
        <w:t>όχι.</w:t>
      </w:r>
    </w:p>
    <w:p w14:paraId="6AC898F5" w14:textId="77777777" w:rsidR="003F28A7" w:rsidRPr="002957FE" w:rsidRDefault="003F28A7" w:rsidP="0094401D">
      <w:pPr>
        <w:pStyle w:val="a4"/>
        <w:spacing w:before="119"/>
        <w:ind w:left="567" w:right="567"/>
        <w:rPr>
          <w:rFonts w:ascii="Times New Roman" w:hAnsi="Times New Roman" w:cs="Times New Roman"/>
        </w:rPr>
      </w:pPr>
      <w:r w:rsidRPr="002957FE">
        <w:rPr>
          <w:rFonts w:ascii="Times New Roman" w:hAnsi="Times New Roman" w:cs="Times New Roman"/>
        </w:rPr>
        <w:t>Σε περίπτωση που λήξει ο χρόνος ισχύος της προσφοράς και δεν ζητηθεί παράταση της προσφοράς, η αναθέτουσα</w:t>
      </w:r>
      <w:r w:rsidRPr="002957FE">
        <w:rPr>
          <w:rFonts w:ascii="Times New Roman" w:hAnsi="Times New Roman" w:cs="Times New Roman"/>
          <w:spacing w:val="-5"/>
        </w:rPr>
        <w:t xml:space="preserve"> </w:t>
      </w:r>
      <w:r w:rsidRPr="002957FE">
        <w:rPr>
          <w:rFonts w:ascii="Times New Roman" w:hAnsi="Times New Roman" w:cs="Times New Roman"/>
        </w:rPr>
        <w:t>αρχή</w:t>
      </w:r>
      <w:r w:rsidRPr="002957FE">
        <w:rPr>
          <w:rFonts w:ascii="Times New Roman" w:hAnsi="Times New Roman" w:cs="Times New Roman"/>
          <w:spacing w:val="-3"/>
        </w:rPr>
        <w:t xml:space="preserve"> </w:t>
      </w:r>
      <w:r w:rsidRPr="002957FE">
        <w:rPr>
          <w:rFonts w:ascii="Times New Roman" w:hAnsi="Times New Roman" w:cs="Times New Roman"/>
        </w:rPr>
        <w:t>δύναται</w:t>
      </w:r>
      <w:r w:rsidRPr="002957FE">
        <w:rPr>
          <w:rFonts w:ascii="Times New Roman" w:hAnsi="Times New Roman" w:cs="Times New Roman"/>
          <w:spacing w:val="-3"/>
        </w:rPr>
        <w:t xml:space="preserve"> </w:t>
      </w:r>
      <w:r w:rsidRPr="002957FE">
        <w:rPr>
          <w:rFonts w:ascii="Times New Roman" w:hAnsi="Times New Roman" w:cs="Times New Roman"/>
        </w:rPr>
        <w:t>με</w:t>
      </w:r>
      <w:r w:rsidRPr="002957FE">
        <w:rPr>
          <w:rFonts w:ascii="Times New Roman" w:hAnsi="Times New Roman" w:cs="Times New Roman"/>
          <w:spacing w:val="-3"/>
        </w:rPr>
        <w:t xml:space="preserve"> </w:t>
      </w:r>
      <w:r w:rsidRPr="002957FE">
        <w:rPr>
          <w:rFonts w:ascii="Times New Roman" w:hAnsi="Times New Roman" w:cs="Times New Roman"/>
        </w:rPr>
        <w:t>αιτιολογημένη</w:t>
      </w:r>
      <w:r w:rsidRPr="002957FE">
        <w:rPr>
          <w:rFonts w:ascii="Times New Roman" w:hAnsi="Times New Roman" w:cs="Times New Roman"/>
          <w:spacing w:val="-3"/>
        </w:rPr>
        <w:t xml:space="preserve"> </w:t>
      </w:r>
      <w:r w:rsidRPr="002957FE">
        <w:rPr>
          <w:rFonts w:ascii="Times New Roman" w:hAnsi="Times New Roman" w:cs="Times New Roman"/>
        </w:rPr>
        <w:t>απόφασή</w:t>
      </w:r>
      <w:r w:rsidRPr="002957FE">
        <w:rPr>
          <w:rFonts w:ascii="Times New Roman" w:hAnsi="Times New Roman" w:cs="Times New Roman"/>
          <w:spacing w:val="-5"/>
        </w:rPr>
        <w:t xml:space="preserve"> </w:t>
      </w:r>
      <w:r w:rsidRPr="002957FE">
        <w:rPr>
          <w:rFonts w:ascii="Times New Roman" w:hAnsi="Times New Roman" w:cs="Times New Roman"/>
        </w:rPr>
        <w:t>της,</w:t>
      </w:r>
      <w:r w:rsidRPr="002957FE">
        <w:rPr>
          <w:rFonts w:ascii="Times New Roman" w:hAnsi="Times New Roman" w:cs="Times New Roman"/>
          <w:spacing w:val="-3"/>
        </w:rPr>
        <w:t xml:space="preserve"> </w:t>
      </w:r>
      <w:r w:rsidRPr="002957FE">
        <w:rPr>
          <w:rFonts w:ascii="Times New Roman" w:hAnsi="Times New Roman" w:cs="Times New Roman"/>
        </w:rPr>
        <w:t>εφόσον</w:t>
      </w:r>
      <w:r w:rsidRPr="002957FE">
        <w:rPr>
          <w:rFonts w:ascii="Times New Roman" w:hAnsi="Times New Roman" w:cs="Times New Roman"/>
          <w:spacing w:val="-5"/>
        </w:rPr>
        <w:t xml:space="preserve"> </w:t>
      </w:r>
      <w:r w:rsidRPr="002957FE">
        <w:rPr>
          <w:rFonts w:ascii="Times New Roman" w:hAnsi="Times New Roman" w:cs="Times New Roman"/>
        </w:rPr>
        <w:t>η</w:t>
      </w:r>
      <w:r w:rsidRPr="002957FE">
        <w:rPr>
          <w:rFonts w:ascii="Times New Roman" w:hAnsi="Times New Roman" w:cs="Times New Roman"/>
          <w:spacing w:val="-3"/>
        </w:rPr>
        <w:t xml:space="preserve"> </w:t>
      </w:r>
      <w:r w:rsidRPr="002957FE">
        <w:rPr>
          <w:rFonts w:ascii="Times New Roman" w:hAnsi="Times New Roman" w:cs="Times New Roman"/>
        </w:rPr>
        <w:t>εκτέλεση</w:t>
      </w:r>
      <w:r w:rsidRPr="002957FE">
        <w:rPr>
          <w:rFonts w:ascii="Times New Roman" w:hAnsi="Times New Roman" w:cs="Times New Roman"/>
          <w:spacing w:val="-3"/>
        </w:rPr>
        <w:t xml:space="preserve"> </w:t>
      </w:r>
      <w:r w:rsidRPr="002957FE">
        <w:rPr>
          <w:rFonts w:ascii="Times New Roman" w:hAnsi="Times New Roman" w:cs="Times New Roman"/>
        </w:rPr>
        <w:t>της</w:t>
      </w:r>
      <w:r w:rsidRPr="002957FE">
        <w:rPr>
          <w:rFonts w:ascii="Times New Roman" w:hAnsi="Times New Roman" w:cs="Times New Roman"/>
          <w:spacing w:val="-6"/>
        </w:rPr>
        <w:t xml:space="preserve"> </w:t>
      </w:r>
      <w:r w:rsidRPr="002957FE">
        <w:rPr>
          <w:rFonts w:ascii="Times New Roman" w:hAnsi="Times New Roman" w:cs="Times New Roman"/>
        </w:rPr>
        <w:t>σύμβασης</w:t>
      </w:r>
      <w:r w:rsidRPr="002957FE">
        <w:rPr>
          <w:rFonts w:ascii="Times New Roman" w:hAnsi="Times New Roman" w:cs="Times New Roman"/>
          <w:spacing w:val="-3"/>
        </w:rPr>
        <w:t xml:space="preserve"> </w:t>
      </w:r>
      <w:r w:rsidRPr="002957FE">
        <w:rPr>
          <w:rFonts w:ascii="Times New Roman" w:hAnsi="Times New Roman" w:cs="Times New Roman"/>
        </w:rPr>
        <w:t>εξυπηρετεί</w:t>
      </w:r>
      <w:r w:rsidRPr="002957FE">
        <w:rPr>
          <w:rFonts w:ascii="Times New Roman" w:hAnsi="Times New Roman" w:cs="Times New Roman"/>
          <w:spacing w:val="-3"/>
        </w:rPr>
        <w:t xml:space="preserve"> </w:t>
      </w:r>
      <w:r w:rsidRPr="002957FE">
        <w:rPr>
          <w:rFonts w:ascii="Times New Roman" w:hAnsi="Times New Roman" w:cs="Times New Roman"/>
        </w:rPr>
        <w:t>το δημόσιο συμφέρον, να ζητήσει εκ των</w:t>
      </w:r>
      <w:r w:rsidRPr="002957FE">
        <w:rPr>
          <w:rFonts w:ascii="Times New Roman" w:hAnsi="Times New Roman" w:cs="Times New Roman"/>
          <w:spacing w:val="-1"/>
        </w:rPr>
        <w:t xml:space="preserve"> </w:t>
      </w:r>
      <w:r w:rsidRPr="002957FE">
        <w:rPr>
          <w:rFonts w:ascii="Times New Roman" w:hAnsi="Times New Roman" w:cs="Times New Roman"/>
        </w:rPr>
        <w:t>υστέρων</w:t>
      </w:r>
      <w:r w:rsidRPr="002957FE">
        <w:rPr>
          <w:rFonts w:ascii="Times New Roman" w:hAnsi="Times New Roman" w:cs="Times New Roman"/>
          <w:spacing w:val="-1"/>
        </w:rPr>
        <w:t xml:space="preserve"> </w:t>
      </w:r>
      <w:r w:rsidRPr="002957FE">
        <w:rPr>
          <w:rFonts w:ascii="Times New Roman" w:hAnsi="Times New Roman" w:cs="Times New Roman"/>
        </w:rPr>
        <w:t>από τον οικονομικό φορέα που συμμετέχει στη</w:t>
      </w:r>
      <w:r w:rsidRPr="002957FE">
        <w:rPr>
          <w:rFonts w:ascii="Times New Roman" w:hAnsi="Times New Roman" w:cs="Times New Roman"/>
          <w:spacing w:val="-1"/>
        </w:rPr>
        <w:t xml:space="preserve"> </w:t>
      </w:r>
      <w:r w:rsidRPr="002957FE">
        <w:rPr>
          <w:rFonts w:ascii="Times New Roman" w:hAnsi="Times New Roman" w:cs="Times New Roman"/>
        </w:rPr>
        <w:t>διαδικασία να παρατείνει την προσφορά του.</w:t>
      </w:r>
    </w:p>
    <w:p w14:paraId="2CA0D37C" w14:textId="77777777" w:rsidR="003F28A7" w:rsidRPr="002957FE" w:rsidRDefault="003F28A7" w:rsidP="0094401D">
      <w:pPr>
        <w:pStyle w:val="a4"/>
        <w:ind w:left="567" w:right="567"/>
        <w:jc w:val="left"/>
        <w:rPr>
          <w:rFonts w:ascii="Times New Roman" w:hAnsi="Times New Roman" w:cs="Times New Roman"/>
        </w:rPr>
      </w:pPr>
    </w:p>
    <w:p w14:paraId="30DE05DA" w14:textId="77777777" w:rsidR="003F28A7" w:rsidRPr="002957FE" w:rsidRDefault="003F28A7" w:rsidP="00BB3BF5">
      <w:pPr>
        <w:pStyle w:val="a6"/>
        <w:widowControl w:val="0"/>
        <w:numPr>
          <w:ilvl w:val="2"/>
          <w:numId w:val="21"/>
        </w:numPr>
        <w:tabs>
          <w:tab w:val="left" w:pos="1541"/>
        </w:tabs>
        <w:autoSpaceDE w:val="0"/>
        <w:autoSpaceDN w:val="0"/>
        <w:spacing w:before="195" w:after="0" w:line="240" w:lineRule="auto"/>
        <w:ind w:left="1276" w:right="567" w:hanging="721"/>
        <w:contextualSpacing w:val="0"/>
        <w:jc w:val="both"/>
        <w:rPr>
          <w:rFonts w:ascii="Times New Roman" w:hAnsi="Times New Roman"/>
          <w:sz w:val="24"/>
          <w:szCs w:val="24"/>
        </w:rPr>
      </w:pPr>
      <w:r w:rsidRPr="002957FE">
        <w:rPr>
          <w:rFonts w:ascii="Times New Roman" w:hAnsi="Times New Roman"/>
          <w:sz w:val="24"/>
          <w:szCs w:val="24"/>
        </w:rPr>
        <w:t>Λόγοι</w:t>
      </w:r>
      <w:r w:rsidRPr="002957FE">
        <w:rPr>
          <w:rFonts w:ascii="Times New Roman" w:hAnsi="Times New Roman"/>
          <w:spacing w:val="-4"/>
          <w:sz w:val="24"/>
          <w:szCs w:val="24"/>
        </w:rPr>
        <w:t xml:space="preserve"> </w:t>
      </w:r>
      <w:r w:rsidRPr="002957FE">
        <w:rPr>
          <w:rFonts w:ascii="Times New Roman" w:hAnsi="Times New Roman"/>
          <w:sz w:val="24"/>
          <w:szCs w:val="24"/>
        </w:rPr>
        <w:t>απόρριψης</w:t>
      </w:r>
      <w:r w:rsidRPr="002957FE">
        <w:rPr>
          <w:rFonts w:ascii="Times New Roman" w:hAnsi="Times New Roman"/>
          <w:spacing w:val="-5"/>
          <w:sz w:val="24"/>
          <w:szCs w:val="24"/>
        </w:rPr>
        <w:t xml:space="preserve"> </w:t>
      </w:r>
      <w:r w:rsidRPr="002957FE">
        <w:rPr>
          <w:rFonts w:ascii="Times New Roman" w:hAnsi="Times New Roman"/>
          <w:spacing w:val="-2"/>
          <w:sz w:val="24"/>
          <w:szCs w:val="24"/>
        </w:rPr>
        <w:t>προσφοράς</w:t>
      </w:r>
      <w:r w:rsidRPr="002957FE">
        <w:rPr>
          <w:rFonts w:ascii="Times New Roman" w:hAnsi="Times New Roman"/>
          <w:spacing w:val="-2"/>
          <w:position w:val="6"/>
          <w:sz w:val="24"/>
          <w:szCs w:val="24"/>
        </w:rPr>
        <w:t>35</w:t>
      </w:r>
    </w:p>
    <w:p w14:paraId="509352D0" w14:textId="77777777" w:rsidR="003F28A7" w:rsidRPr="002957FE" w:rsidRDefault="003F28A7" w:rsidP="0094401D">
      <w:pPr>
        <w:pStyle w:val="a4"/>
        <w:spacing w:before="120"/>
        <w:ind w:left="567" w:right="567"/>
        <w:rPr>
          <w:rFonts w:ascii="Times New Roman" w:hAnsi="Times New Roman" w:cs="Times New Roman"/>
        </w:rPr>
      </w:pPr>
      <w:r w:rsidRPr="002957FE">
        <w:rPr>
          <w:rFonts w:ascii="Times New Roman" w:hAnsi="Times New Roman" w:cs="Times New Roman"/>
        </w:rPr>
        <w:t>H αναθέτουσα αρχή με βάση τα αποτελέσματα του ελέγχου και της αξιολόγησης της προσφοράς, απορρίπτει, σε κάθε περίπτωση, προσφορά:</w:t>
      </w:r>
    </w:p>
    <w:p w14:paraId="3EDCCE81" w14:textId="77777777" w:rsidR="003F28A7" w:rsidRPr="002957FE" w:rsidRDefault="003F28A7" w:rsidP="0094401D">
      <w:pPr>
        <w:pStyle w:val="a4"/>
        <w:spacing w:before="120"/>
        <w:ind w:left="567" w:right="567"/>
        <w:rPr>
          <w:rFonts w:ascii="Times New Roman" w:hAnsi="Times New Roman" w:cs="Times New Roman"/>
        </w:rPr>
      </w:pPr>
      <w:r w:rsidRPr="002957FE">
        <w:rPr>
          <w:rFonts w:ascii="Times New Roman" w:hAnsi="Times New Roman" w:cs="Times New Roman"/>
        </w:rPr>
        <w:t>α) η οποία αποκλίνει από απαράβατους όρους περί σύνταξης και υποβολής της προσφοράς, ή δεν υποβάλλεται</w:t>
      </w:r>
      <w:r w:rsidRPr="002957FE">
        <w:rPr>
          <w:rFonts w:ascii="Times New Roman" w:hAnsi="Times New Roman" w:cs="Times New Roman"/>
          <w:spacing w:val="-14"/>
        </w:rPr>
        <w:t xml:space="preserve"> </w:t>
      </w:r>
      <w:r w:rsidRPr="002957FE">
        <w:rPr>
          <w:rFonts w:ascii="Times New Roman" w:hAnsi="Times New Roman" w:cs="Times New Roman"/>
        </w:rPr>
        <w:t>εμπρόθεσμα</w:t>
      </w:r>
      <w:r w:rsidRPr="002957FE">
        <w:rPr>
          <w:rFonts w:ascii="Times New Roman" w:hAnsi="Times New Roman" w:cs="Times New Roman"/>
          <w:spacing w:val="-14"/>
        </w:rPr>
        <w:t xml:space="preserve"> </w:t>
      </w:r>
      <w:r w:rsidRPr="002957FE">
        <w:rPr>
          <w:rFonts w:ascii="Times New Roman" w:hAnsi="Times New Roman" w:cs="Times New Roman"/>
        </w:rPr>
        <w:t>με</w:t>
      </w:r>
      <w:r w:rsidRPr="002957FE">
        <w:rPr>
          <w:rFonts w:ascii="Times New Roman" w:hAnsi="Times New Roman" w:cs="Times New Roman"/>
          <w:spacing w:val="-13"/>
        </w:rPr>
        <w:t xml:space="preserve"> </w:t>
      </w:r>
      <w:r w:rsidRPr="002957FE">
        <w:rPr>
          <w:rFonts w:ascii="Times New Roman" w:hAnsi="Times New Roman" w:cs="Times New Roman"/>
        </w:rPr>
        <w:t>τον</w:t>
      </w:r>
      <w:r w:rsidRPr="002957FE">
        <w:rPr>
          <w:rFonts w:ascii="Times New Roman" w:hAnsi="Times New Roman" w:cs="Times New Roman"/>
          <w:spacing w:val="-11"/>
        </w:rPr>
        <w:t xml:space="preserve"> </w:t>
      </w:r>
      <w:r w:rsidRPr="002957FE">
        <w:rPr>
          <w:rFonts w:ascii="Times New Roman" w:hAnsi="Times New Roman" w:cs="Times New Roman"/>
        </w:rPr>
        <w:t>τρόπο</w:t>
      </w:r>
      <w:r w:rsidRPr="002957FE">
        <w:rPr>
          <w:rFonts w:ascii="Times New Roman" w:hAnsi="Times New Roman" w:cs="Times New Roman"/>
          <w:spacing w:val="-12"/>
        </w:rPr>
        <w:t xml:space="preserve"> </w:t>
      </w:r>
      <w:r w:rsidRPr="002957FE">
        <w:rPr>
          <w:rFonts w:ascii="Times New Roman" w:hAnsi="Times New Roman" w:cs="Times New Roman"/>
        </w:rPr>
        <w:t>και</w:t>
      </w:r>
      <w:r w:rsidRPr="002957FE">
        <w:rPr>
          <w:rFonts w:ascii="Times New Roman" w:hAnsi="Times New Roman" w:cs="Times New Roman"/>
          <w:spacing w:val="-14"/>
        </w:rPr>
        <w:t xml:space="preserve"> </w:t>
      </w:r>
      <w:r w:rsidRPr="002957FE">
        <w:rPr>
          <w:rFonts w:ascii="Times New Roman" w:hAnsi="Times New Roman" w:cs="Times New Roman"/>
        </w:rPr>
        <w:t>με</w:t>
      </w:r>
      <w:r w:rsidRPr="002957FE">
        <w:rPr>
          <w:rFonts w:ascii="Times New Roman" w:hAnsi="Times New Roman" w:cs="Times New Roman"/>
          <w:spacing w:val="-13"/>
        </w:rPr>
        <w:t xml:space="preserve"> </w:t>
      </w:r>
      <w:r w:rsidRPr="002957FE">
        <w:rPr>
          <w:rFonts w:ascii="Times New Roman" w:hAnsi="Times New Roman" w:cs="Times New Roman"/>
        </w:rPr>
        <w:t>το</w:t>
      </w:r>
      <w:r w:rsidRPr="002957FE">
        <w:rPr>
          <w:rFonts w:ascii="Times New Roman" w:hAnsi="Times New Roman" w:cs="Times New Roman"/>
          <w:spacing w:val="-14"/>
        </w:rPr>
        <w:t xml:space="preserve"> </w:t>
      </w:r>
      <w:r w:rsidRPr="002957FE">
        <w:rPr>
          <w:rFonts w:ascii="Times New Roman" w:hAnsi="Times New Roman" w:cs="Times New Roman"/>
        </w:rPr>
        <w:t>περιεχόμενο</w:t>
      </w:r>
      <w:r w:rsidRPr="002957FE">
        <w:rPr>
          <w:rFonts w:ascii="Times New Roman" w:hAnsi="Times New Roman" w:cs="Times New Roman"/>
          <w:spacing w:val="-11"/>
        </w:rPr>
        <w:t xml:space="preserve"> </w:t>
      </w:r>
      <w:r w:rsidRPr="002957FE">
        <w:rPr>
          <w:rFonts w:ascii="Times New Roman" w:hAnsi="Times New Roman" w:cs="Times New Roman"/>
        </w:rPr>
        <w:t>που</w:t>
      </w:r>
      <w:r w:rsidRPr="002957FE">
        <w:rPr>
          <w:rFonts w:ascii="Times New Roman" w:hAnsi="Times New Roman" w:cs="Times New Roman"/>
          <w:spacing w:val="-14"/>
        </w:rPr>
        <w:t xml:space="preserve"> </w:t>
      </w:r>
      <w:r w:rsidRPr="002957FE">
        <w:rPr>
          <w:rFonts w:ascii="Times New Roman" w:hAnsi="Times New Roman" w:cs="Times New Roman"/>
        </w:rPr>
        <w:t>ορίζεται</w:t>
      </w:r>
      <w:r w:rsidRPr="002957FE">
        <w:rPr>
          <w:rFonts w:ascii="Times New Roman" w:hAnsi="Times New Roman" w:cs="Times New Roman"/>
          <w:spacing w:val="-11"/>
        </w:rPr>
        <w:t xml:space="preserve"> </w:t>
      </w:r>
      <w:r w:rsidRPr="002957FE">
        <w:rPr>
          <w:rFonts w:ascii="Times New Roman" w:hAnsi="Times New Roman" w:cs="Times New Roman"/>
        </w:rPr>
        <w:t>στην</w:t>
      </w:r>
      <w:r w:rsidRPr="002957FE">
        <w:rPr>
          <w:rFonts w:ascii="Times New Roman" w:hAnsi="Times New Roman" w:cs="Times New Roman"/>
          <w:spacing w:val="-14"/>
        </w:rPr>
        <w:t xml:space="preserve"> </w:t>
      </w:r>
      <w:r w:rsidRPr="002957FE">
        <w:rPr>
          <w:rFonts w:ascii="Times New Roman" w:hAnsi="Times New Roman" w:cs="Times New Roman"/>
        </w:rPr>
        <w:t>παρούσα</w:t>
      </w:r>
      <w:r w:rsidRPr="002957FE">
        <w:rPr>
          <w:rFonts w:ascii="Times New Roman" w:hAnsi="Times New Roman" w:cs="Times New Roman"/>
          <w:spacing w:val="-14"/>
        </w:rPr>
        <w:t xml:space="preserve"> </w:t>
      </w:r>
      <w:r w:rsidRPr="002957FE">
        <w:rPr>
          <w:rFonts w:ascii="Times New Roman" w:hAnsi="Times New Roman" w:cs="Times New Roman"/>
        </w:rPr>
        <w:t>και</w:t>
      </w:r>
      <w:r w:rsidRPr="002957FE">
        <w:rPr>
          <w:rFonts w:ascii="Times New Roman" w:hAnsi="Times New Roman" w:cs="Times New Roman"/>
          <w:spacing w:val="-11"/>
        </w:rPr>
        <w:t xml:space="preserve"> </w:t>
      </w:r>
      <w:r w:rsidRPr="002957FE">
        <w:rPr>
          <w:rFonts w:ascii="Times New Roman" w:hAnsi="Times New Roman" w:cs="Times New Roman"/>
        </w:rPr>
        <w:t>συγκεκριμένα στις παραγράφους 2.4.1 (Γενικοί όροι υποβολής προσφοράς), 2.4.2. (Χρόνος και τρόπος υποβολής προσφοράς), 2.4.3. (Περιεχόμενο φακέλου δικαιολογητικών συμμετοχής), 2.4.4. (Περιεχόμενο φακέλου οικονομικής προσφοράς, τρόπος σύνταξης και υποβολής οικονομικής προσφοράς), 2.4.5. (Χρόνος ισχύος προσφοράς), 3.1. (Αποσφράγιση και αξιολόγηση προσφοράς),</w:t>
      </w:r>
    </w:p>
    <w:p w14:paraId="37EAF5A4" w14:textId="77777777" w:rsidR="003F28A7" w:rsidRPr="002957FE" w:rsidRDefault="003F28A7" w:rsidP="0094401D">
      <w:pPr>
        <w:pStyle w:val="a4"/>
        <w:spacing w:before="121" w:line="345" w:lineRule="auto"/>
        <w:ind w:left="567" w:right="567"/>
        <w:rPr>
          <w:rFonts w:ascii="Times New Roman" w:hAnsi="Times New Roman" w:cs="Times New Roman"/>
        </w:rPr>
      </w:pPr>
      <w:r w:rsidRPr="002957FE">
        <w:rPr>
          <w:rFonts w:ascii="Times New Roman" w:hAnsi="Times New Roman" w:cs="Times New Roman"/>
        </w:rPr>
        <w:t>β)</w:t>
      </w:r>
      <w:r w:rsidRPr="002957FE">
        <w:rPr>
          <w:rFonts w:ascii="Times New Roman" w:hAnsi="Times New Roman" w:cs="Times New Roman"/>
          <w:spacing w:val="-8"/>
        </w:rPr>
        <w:t xml:space="preserve"> </w:t>
      </w:r>
      <w:r w:rsidRPr="002957FE">
        <w:rPr>
          <w:rFonts w:ascii="Times New Roman" w:hAnsi="Times New Roman" w:cs="Times New Roman"/>
        </w:rPr>
        <w:t>η</w:t>
      </w:r>
      <w:r w:rsidRPr="002957FE">
        <w:rPr>
          <w:rFonts w:ascii="Times New Roman" w:hAnsi="Times New Roman" w:cs="Times New Roman"/>
          <w:spacing w:val="-8"/>
        </w:rPr>
        <w:t xml:space="preserve"> </w:t>
      </w:r>
      <w:r w:rsidRPr="002957FE">
        <w:rPr>
          <w:rFonts w:ascii="Times New Roman" w:hAnsi="Times New Roman" w:cs="Times New Roman"/>
        </w:rPr>
        <w:t>οποία</w:t>
      </w:r>
      <w:r w:rsidRPr="002957FE">
        <w:rPr>
          <w:rFonts w:ascii="Times New Roman" w:hAnsi="Times New Roman" w:cs="Times New Roman"/>
          <w:spacing w:val="-9"/>
        </w:rPr>
        <w:t xml:space="preserve"> </w:t>
      </w:r>
      <w:r w:rsidRPr="002957FE">
        <w:rPr>
          <w:rFonts w:ascii="Times New Roman" w:hAnsi="Times New Roman" w:cs="Times New Roman"/>
        </w:rPr>
        <w:t>είναι</w:t>
      </w:r>
      <w:r w:rsidRPr="002957FE">
        <w:rPr>
          <w:rFonts w:ascii="Times New Roman" w:hAnsi="Times New Roman" w:cs="Times New Roman"/>
          <w:spacing w:val="-8"/>
        </w:rPr>
        <w:t xml:space="preserve"> </w:t>
      </w:r>
      <w:r w:rsidRPr="002957FE">
        <w:rPr>
          <w:rFonts w:ascii="Times New Roman" w:hAnsi="Times New Roman" w:cs="Times New Roman"/>
        </w:rPr>
        <w:t>εναλλακτική</w:t>
      </w:r>
      <w:r w:rsidRPr="002957FE">
        <w:rPr>
          <w:rFonts w:ascii="Times New Roman" w:hAnsi="Times New Roman" w:cs="Times New Roman"/>
          <w:spacing w:val="-8"/>
        </w:rPr>
        <w:t xml:space="preserve"> </w:t>
      </w:r>
      <w:r w:rsidRPr="002957FE">
        <w:rPr>
          <w:rFonts w:ascii="Times New Roman" w:hAnsi="Times New Roman" w:cs="Times New Roman"/>
        </w:rPr>
        <w:t>προσφορά, γ) η οποία είναι υπό αίρεση,</w:t>
      </w:r>
    </w:p>
    <w:p w14:paraId="4BDE790E" w14:textId="13F240A5" w:rsidR="003F28A7" w:rsidRPr="002957FE" w:rsidRDefault="003F28A7" w:rsidP="0094401D">
      <w:pPr>
        <w:pStyle w:val="a4"/>
        <w:spacing w:line="272" w:lineRule="exact"/>
        <w:ind w:left="567" w:right="567"/>
        <w:rPr>
          <w:rFonts w:ascii="Times New Roman" w:hAnsi="Times New Roman" w:cs="Times New Roman"/>
        </w:rPr>
      </w:pPr>
      <w:r w:rsidRPr="002957FE">
        <w:rPr>
          <w:rFonts w:ascii="Times New Roman" w:hAnsi="Times New Roman" w:cs="Times New Roman"/>
        </w:rPr>
        <w:t>δ)</w:t>
      </w:r>
      <w:r w:rsidRPr="002957FE">
        <w:rPr>
          <w:rFonts w:ascii="Times New Roman" w:hAnsi="Times New Roman" w:cs="Times New Roman"/>
          <w:spacing w:val="-1"/>
        </w:rPr>
        <w:t xml:space="preserve"> </w:t>
      </w:r>
      <w:r w:rsidRPr="002957FE">
        <w:rPr>
          <w:rFonts w:ascii="Times New Roman" w:hAnsi="Times New Roman" w:cs="Times New Roman"/>
        </w:rPr>
        <w:t>η οποία</w:t>
      </w:r>
      <w:r w:rsidRPr="002957FE">
        <w:rPr>
          <w:rFonts w:ascii="Times New Roman" w:hAnsi="Times New Roman" w:cs="Times New Roman"/>
          <w:spacing w:val="-3"/>
        </w:rPr>
        <w:t xml:space="preserve"> </w:t>
      </w:r>
      <w:r w:rsidRPr="002957FE">
        <w:rPr>
          <w:rFonts w:ascii="Times New Roman" w:hAnsi="Times New Roman" w:cs="Times New Roman"/>
        </w:rPr>
        <w:t>θέτει</w:t>
      </w:r>
      <w:r w:rsidRPr="002957FE">
        <w:rPr>
          <w:rFonts w:ascii="Times New Roman" w:hAnsi="Times New Roman" w:cs="Times New Roman"/>
          <w:spacing w:val="-2"/>
        </w:rPr>
        <w:t xml:space="preserve"> </w:t>
      </w:r>
      <w:r w:rsidRPr="002957FE">
        <w:rPr>
          <w:rFonts w:ascii="Times New Roman" w:hAnsi="Times New Roman" w:cs="Times New Roman"/>
        </w:rPr>
        <w:t>όρο</w:t>
      </w:r>
      <w:r w:rsidRPr="002957FE">
        <w:rPr>
          <w:rFonts w:ascii="Times New Roman" w:hAnsi="Times New Roman" w:cs="Times New Roman"/>
          <w:spacing w:val="-1"/>
        </w:rPr>
        <w:t xml:space="preserve"> </w:t>
      </w:r>
      <w:r w:rsidRPr="002957FE">
        <w:rPr>
          <w:rFonts w:ascii="Times New Roman" w:hAnsi="Times New Roman" w:cs="Times New Roman"/>
          <w:spacing w:val="-2"/>
        </w:rPr>
        <w:t>αναπροσαρμογής,</w:t>
      </w:r>
    </w:p>
    <w:p w14:paraId="30D6FE2E" w14:textId="77777777" w:rsidR="003F28A7" w:rsidRPr="002957FE" w:rsidRDefault="003F28A7" w:rsidP="0094401D">
      <w:pPr>
        <w:pStyle w:val="a4"/>
        <w:spacing w:before="120"/>
        <w:ind w:left="567" w:right="567"/>
        <w:rPr>
          <w:rFonts w:ascii="Times New Roman" w:hAnsi="Times New Roman" w:cs="Times New Roman"/>
        </w:rPr>
      </w:pPr>
      <w:r w:rsidRPr="002957FE">
        <w:rPr>
          <w:rFonts w:ascii="Times New Roman" w:hAnsi="Times New Roman" w:cs="Times New Roman"/>
        </w:rPr>
        <w:t>ε) για την οποία ο προσφέρων δεν παράσχει, εντός αποκλειστικής προθεσμίας δύο (2) ημερών από την κοινοποίηση</w:t>
      </w:r>
      <w:r w:rsidRPr="002957FE">
        <w:rPr>
          <w:rFonts w:ascii="Times New Roman" w:hAnsi="Times New Roman" w:cs="Times New Roman"/>
          <w:spacing w:val="-9"/>
        </w:rPr>
        <w:t xml:space="preserve"> </w:t>
      </w:r>
      <w:r w:rsidRPr="002957FE">
        <w:rPr>
          <w:rFonts w:ascii="Times New Roman" w:hAnsi="Times New Roman" w:cs="Times New Roman"/>
        </w:rPr>
        <w:t>σε</w:t>
      </w:r>
      <w:r w:rsidRPr="002957FE">
        <w:rPr>
          <w:rFonts w:ascii="Times New Roman" w:hAnsi="Times New Roman" w:cs="Times New Roman"/>
          <w:spacing w:val="-7"/>
        </w:rPr>
        <w:t xml:space="preserve"> </w:t>
      </w:r>
      <w:r w:rsidRPr="002957FE">
        <w:rPr>
          <w:rFonts w:ascii="Times New Roman" w:hAnsi="Times New Roman" w:cs="Times New Roman"/>
        </w:rPr>
        <w:t>αυτόν</w:t>
      </w:r>
      <w:r w:rsidRPr="002957FE">
        <w:rPr>
          <w:rFonts w:ascii="Times New Roman" w:hAnsi="Times New Roman" w:cs="Times New Roman"/>
          <w:spacing w:val="-10"/>
        </w:rPr>
        <w:t xml:space="preserve"> </w:t>
      </w:r>
      <w:r w:rsidRPr="002957FE">
        <w:rPr>
          <w:rFonts w:ascii="Times New Roman" w:hAnsi="Times New Roman" w:cs="Times New Roman"/>
        </w:rPr>
        <w:t>σχετικής</w:t>
      </w:r>
      <w:r w:rsidRPr="002957FE">
        <w:rPr>
          <w:rFonts w:ascii="Times New Roman" w:hAnsi="Times New Roman" w:cs="Times New Roman"/>
          <w:spacing w:val="-10"/>
        </w:rPr>
        <w:t xml:space="preserve"> </w:t>
      </w:r>
      <w:r w:rsidRPr="002957FE">
        <w:rPr>
          <w:rFonts w:ascii="Times New Roman" w:hAnsi="Times New Roman" w:cs="Times New Roman"/>
        </w:rPr>
        <w:t>πρόσκλησης</w:t>
      </w:r>
      <w:r w:rsidRPr="002957FE">
        <w:rPr>
          <w:rFonts w:ascii="Times New Roman" w:hAnsi="Times New Roman" w:cs="Times New Roman"/>
          <w:spacing w:val="-7"/>
        </w:rPr>
        <w:t xml:space="preserve"> </w:t>
      </w:r>
      <w:r w:rsidRPr="002957FE">
        <w:rPr>
          <w:rFonts w:ascii="Times New Roman" w:hAnsi="Times New Roman" w:cs="Times New Roman"/>
        </w:rPr>
        <w:t>της</w:t>
      </w:r>
      <w:r w:rsidRPr="002957FE">
        <w:rPr>
          <w:rFonts w:ascii="Times New Roman" w:hAnsi="Times New Roman" w:cs="Times New Roman"/>
          <w:spacing w:val="-7"/>
        </w:rPr>
        <w:t xml:space="preserve"> </w:t>
      </w:r>
      <w:r w:rsidRPr="002957FE">
        <w:rPr>
          <w:rFonts w:ascii="Times New Roman" w:hAnsi="Times New Roman" w:cs="Times New Roman"/>
        </w:rPr>
        <w:t>αναθέτουσας</w:t>
      </w:r>
      <w:r w:rsidRPr="002957FE">
        <w:rPr>
          <w:rFonts w:ascii="Times New Roman" w:hAnsi="Times New Roman" w:cs="Times New Roman"/>
          <w:spacing w:val="-10"/>
        </w:rPr>
        <w:t xml:space="preserve"> </w:t>
      </w:r>
      <w:r w:rsidRPr="002957FE">
        <w:rPr>
          <w:rFonts w:ascii="Times New Roman" w:hAnsi="Times New Roman" w:cs="Times New Roman"/>
        </w:rPr>
        <w:t>αρχής,</w:t>
      </w:r>
      <w:r w:rsidRPr="002957FE">
        <w:rPr>
          <w:rFonts w:ascii="Times New Roman" w:hAnsi="Times New Roman" w:cs="Times New Roman"/>
          <w:spacing w:val="-9"/>
        </w:rPr>
        <w:t xml:space="preserve"> </w:t>
      </w:r>
      <w:r w:rsidRPr="002957FE">
        <w:rPr>
          <w:rFonts w:ascii="Times New Roman" w:hAnsi="Times New Roman" w:cs="Times New Roman"/>
        </w:rPr>
        <w:t>εξηγήσεις</w:t>
      </w:r>
      <w:r w:rsidRPr="002957FE">
        <w:rPr>
          <w:rFonts w:ascii="Times New Roman" w:hAnsi="Times New Roman" w:cs="Times New Roman"/>
          <w:spacing w:val="-9"/>
        </w:rPr>
        <w:t xml:space="preserve"> </w:t>
      </w:r>
      <w:r w:rsidRPr="002957FE">
        <w:rPr>
          <w:rFonts w:ascii="Times New Roman" w:hAnsi="Times New Roman" w:cs="Times New Roman"/>
        </w:rPr>
        <w:t>αναφορικά</w:t>
      </w:r>
      <w:r w:rsidRPr="002957FE">
        <w:rPr>
          <w:rFonts w:ascii="Times New Roman" w:hAnsi="Times New Roman" w:cs="Times New Roman"/>
          <w:spacing w:val="-9"/>
        </w:rPr>
        <w:t xml:space="preserve"> </w:t>
      </w:r>
      <w:r w:rsidRPr="002957FE">
        <w:rPr>
          <w:rFonts w:ascii="Times New Roman" w:hAnsi="Times New Roman" w:cs="Times New Roman"/>
        </w:rPr>
        <w:t>με</w:t>
      </w:r>
      <w:r w:rsidRPr="002957FE">
        <w:rPr>
          <w:rFonts w:ascii="Times New Roman" w:hAnsi="Times New Roman" w:cs="Times New Roman"/>
          <w:spacing w:val="-9"/>
        </w:rPr>
        <w:t xml:space="preserve"> </w:t>
      </w:r>
      <w:r w:rsidRPr="002957FE">
        <w:rPr>
          <w:rFonts w:ascii="Times New Roman" w:hAnsi="Times New Roman" w:cs="Times New Roman"/>
        </w:rPr>
        <w:t>την</w:t>
      </w:r>
      <w:r w:rsidRPr="002957FE">
        <w:rPr>
          <w:rFonts w:ascii="Times New Roman" w:hAnsi="Times New Roman" w:cs="Times New Roman"/>
          <w:spacing w:val="-8"/>
        </w:rPr>
        <w:t xml:space="preserve"> </w:t>
      </w:r>
      <w:r w:rsidRPr="002957FE">
        <w:rPr>
          <w:rFonts w:ascii="Times New Roman" w:hAnsi="Times New Roman" w:cs="Times New Roman"/>
        </w:rPr>
        <w:t>τιμή</w:t>
      </w:r>
      <w:r w:rsidRPr="002957FE">
        <w:rPr>
          <w:rFonts w:ascii="Times New Roman" w:hAnsi="Times New Roman" w:cs="Times New Roman"/>
          <w:spacing w:val="-9"/>
        </w:rPr>
        <w:t xml:space="preserve"> </w:t>
      </w:r>
      <w:r w:rsidRPr="002957FE">
        <w:rPr>
          <w:rFonts w:ascii="Times New Roman" w:hAnsi="Times New Roman" w:cs="Times New Roman"/>
        </w:rPr>
        <w:t>ή</w:t>
      </w:r>
      <w:r w:rsidRPr="002957FE">
        <w:rPr>
          <w:rFonts w:ascii="Times New Roman" w:hAnsi="Times New Roman" w:cs="Times New Roman"/>
          <w:spacing w:val="-9"/>
        </w:rPr>
        <w:t xml:space="preserve"> </w:t>
      </w:r>
      <w:r w:rsidRPr="002957FE">
        <w:rPr>
          <w:rFonts w:ascii="Times New Roman" w:hAnsi="Times New Roman" w:cs="Times New Roman"/>
        </w:rPr>
        <w:t>το κόστος που προτείνει</w:t>
      </w:r>
      <w:r w:rsidRPr="002957FE">
        <w:rPr>
          <w:rFonts w:ascii="Times New Roman" w:hAnsi="Times New Roman" w:cs="Times New Roman"/>
          <w:spacing w:val="40"/>
        </w:rPr>
        <w:t xml:space="preserve"> </w:t>
      </w:r>
      <w:r w:rsidRPr="002957FE">
        <w:rPr>
          <w:rFonts w:ascii="Times New Roman" w:hAnsi="Times New Roman" w:cs="Times New Roman"/>
        </w:rPr>
        <w:t>σε αυτήν, στην περίπτωση που η προσφορά του φαίνεται ασυνήθιστα χαμηλή σε σχέση με τα αγαθά, σύμφωνα με την παρ. 1 του άρθρου 88 του ν.4412/2016,</w:t>
      </w:r>
    </w:p>
    <w:p w14:paraId="42E1FA5C" w14:textId="77777777" w:rsidR="003F28A7" w:rsidRPr="002957FE" w:rsidRDefault="003F28A7" w:rsidP="0094401D">
      <w:pPr>
        <w:pStyle w:val="a4"/>
        <w:spacing w:before="121"/>
        <w:ind w:left="567" w:right="567"/>
        <w:rPr>
          <w:rFonts w:ascii="Times New Roman" w:hAnsi="Times New Roman" w:cs="Times New Roman"/>
        </w:rPr>
      </w:pPr>
      <w:r w:rsidRPr="002957FE">
        <w:rPr>
          <w:rFonts w:ascii="Times New Roman" w:hAnsi="Times New Roman" w:cs="Times New Roman"/>
        </w:rPr>
        <w:t>στ) εφόσον διαπιστωθεί ότι είναι ασυνήθιστα χαμηλή διότι δε συμμορφώνεται με τις ισχύουσες υποχρεώσεις της παρ. 2 του άρθρου 18 του ν.4412/2016,</w:t>
      </w:r>
    </w:p>
    <w:p w14:paraId="724E787B" w14:textId="77777777" w:rsidR="003F28A7" w:rsidRPr="002957FE" w:rsidRDefault="003F28A7" w:rsidP="0094401D">
      <w:pPr>
        <w:pStyle w:val="a4"/>
        <w:spacing w:before="121"/>
        <w:ind w:left="567" w:right="567"/>
        <w:rPr>
          <w:rFonts w:ascii="Times New Roman" w:hAnsi="Times New Roman" w:cs="Times New Roman"/>
        </w:rPr>
      </w:pPr>
      <w:r w:rsidRPr="002957FE">
        <w:rPr>
          <w:rFonts w:ascii="Times New Roman" w:hAnsi="Times New Roman" w:cs="Times New Roman"/>
        </w:rPr>
        <w:t>η)</w:t>
      </w:r>
      <w:r w:rsidRPr="002957FE">
        <w:rPr>
          <w:rFonts w:ascii="Times New Roman" w:hAnsi="Times New Roman" w:cs="Times New Roman"/>
          <w:spacing w:val="-5"/>
        </w:rPr>
        <w:t xml:space="preserve"> </w:t>
      </w:r>
      <w:r w:rsidRPr="002957FE">
        <w:rPr>
          <w:rFonts w:ascii="Times New Roman" w:hAnsi="Times New Roman" w:cs="Times New Roman"/>
        </w:rPr>
        <w:t>η</w:t>
      </w:r>
      <w:r w:rsidRPr="002957FE">
        <w:rPr>
          <w:rFonts w:ascii="Times New Roman" w:hAnsi="Times New Roman" w:cs="Times New Roman"/>
          <w:spacing w:val="-3"/>
        </w:rPr>
        <w:t xml:space="preserve"> </w:t>
      </w:r>
      <w:r w:rsidRPr="002957FE">
        <w:rPr>
          <w:rFonts w:ascii="Times New Roman" w:hAnsi="Times New Roman" w:cs="Times New Roman"/>
        </w:rPr>
        <w:t>οποία</w:t>
      </w:r>
      <w:r w:rsidRPr="002957FE">
        <w:rPr>
          <w:rFonts w:ascii="Times New Roman" w:hAnsi="Times New Roman" w:cs="Times New Roman"/>
          <w:spacing w:val="-4"/>
        </w:rPr>
        <w:t xml:space="preserve"> </w:t>
      </w:r>
      <w:r w:rsidRPr="002957FE">
        <w:rPr>
          <w:rFonts w:ascii="Times New Roman" w:hAnsi="Times New Roman" w:cs="Times New Roman"/>
        </w:rPr>
        <w:t>παρουσιάζει</w:t>
      </w:r>
      <w:r w:rsidRPr="002957FE">
        <w:rPr>
          <w:rFonts w:ascii="Times New Roman" w:hAnsi="Times New Roman" w:cs="Times New Roman"/>
          <w:spacing w:val="-1"/>
        </w:rPr>
        <w:t xml:space="preserve"> </w:t>
      </w:r>
      <w:r w:rsidRPr="002957FE">
        <w:rPr>
          <w:rFonts w:ascii="Times New Roman" w:hAnsi="Times New Roman" w:cs="Times New Roman"/>
        </w:rPr>
        <w:t>αποκλίσεις</w:t>
      </w:r>
      <w:r w:rsidRPr="002957FE">
        <w:rPr>
          <w:rFonts w:ascii="Times New Roman" w:hAnsi="Times New Roman" w:cs="Times New Roman"/>
          <w:spacing w:val="-2"/>
        </w:rPr>
        <w:t xml:space="preserve"> </w:t>
      </w:r>
      <w:r w:rsidRPr="002957FE">
        <w:rPr>
          <w:rFonts w:ascii="Times New Roman" w:hAnsi="Times New Roman" w:cs="Times New Roman"/>
        </w:rPr>
        <w:t>ως</w:t>
      </w:r>
      <w:r w:rsidRPr="002957FE">
        <w:rPr>
          <w:rFonts w:ascii="Times New Roman" w:hAnsi="Times New Roman" w:cs="Times New Roman"/>
          <w:spacing w:val="-3"/>
        </w:rPr>
        <w:t xml:space="preserve"> </w:t>
      </w:r>
      <w:r w:rsidRPr="002957FE">
        <w:rPr>
          <w:rFonts w:ascii="Times New Roman" w:hAnsi="Times New Roman" w:cs="Times New Roman"/>
        </w:rPr>
        <w:t>προς</w:t>
      </w:r>
      <w:r w:rsidRPr="002957FE">
        <w:rPr>
          <w:rFonts w:ascii="Times New Roman" w:hAnsi="Times New Roman" w:cs="Times New Roman"/>
          <w:spacing w:val="-3"/>
        </w:rPr>
        <w:t xml:space="preserve"> </w:t>
      </w:r>
      <w:r w:rsidRPr="002957FE">
        <w:rPr>
          <w:rFonts w:ascii="Times New Roman" w:hAnsi="Times New Roman" w:cs="Times New Roman"/>
        </w:rPr>
        <w:t>τους</w:t>
      </w:r>
      <w:r w:rsidRPr="002957FE">
        <w:rPr>
          <w:rFonts w:ascii="Times New Roman" w:hAnsi="Times New Roman" w:cs="Times New Roman"/>
          <w:spacing w:val="-5"/>
        </w:rPr>
        <w:t xml:space="preserve"> </w:t>
      </w:r>
      <w:r w:rsidRPr="002957FE">
        <w:rPr>
          <w:rFonts w:ascii="Times New Roman" w:hAnsi="Times New Roman" w:cs="Times New Roman"/>
        </w:rPr>
        <w:t>όρους</w:t>
      </w:r>
      <w:r w:rsidRPr="002957FE">
        <w:rPr>
          <w:rFonts w:ascii="Times New Roman" w:hAnsi="Times New Roman" w:cs="Times New Roman"/>
          <w:spacing w:val="-3"/>
        </w:rPr>
        <w:t xml:space="preserve"> </w:t>
      </w:r>
      <w:r w:rsidRPr="002957FE">
        <w:rPr>
          <w:rFonts w:ascii="Times New Roman" w:hAnsi="Times New Roman" w:cs="Times New Roman"/>
        </w:rPr>
        <w:t>και</w:t>
      </w:r>
      <w:r w:rsidRPr="002957FE">
        <w:rPr>
          <w:rFonts w:ascii="Times New Roman" w:hAnsi="Times New Roman" w:cs="Times New Roman"/>
          <w:spacing w:val="-2"/>
        </w:rPr>
        <w:t xml:space="preserve"> </w:t>
      </w:r>
      <w:r w:rsidRPr="002957FE">
        <w:rPr>
          <w:rFonts w:ascii="Times New Roman" w:hAnsi="Times New Roman" w:cs="Times New Roman"/>
        </w:rPr>
        <w:t>τις</w:t>
      </w:r>
      <w:r w:rsidRPr="002957FE">
        <w:rPr>
          <w:rFonts w:ascii="Times New Roman" w:hAnsi="Times New Roman" w:cs="Times New Roman"/>
          <w:spacing w:val="-3"/>
        </w:rPr>
        <w:t xml:space="preserve"> </w:t>
      </w:r>
      <w:r w:rsidRPr="002957FE">
        <w:rPr>
          <w:rFonts w:ascii="Times New Roman" w:hAnsi="Times New Roman" w:cs="Times New Roman"/>
        </w:rPr>
        <w:t>τεχνικές</w:t>
      </w:r>
      <w:r w:rsidRPr="002957FE">
        <w:rPr>
          <w:rFonts w:ascii="Times New Roman" w:hAnsi="Times New Roman" w:cs="Times New Roman"/>
          <w:spacing w:val="-3"/>
        </w:rPr>
        <w:t xml:space="preserve"> </w:t>
      </w:r>
      <w:r w:rsidRPr="002957FE">
        <w:rPr>
          <w:rFonts w:ascii="Times New Roman" w:hAnsi="Times New Roman" w:cs="Times New Roman"/>
        </w:rPr>
        <w:t>προδιαγραφές</w:t>
      </w:r>
      <w:r w:rsidRPr="002957FE">
        <w:rPr>
          <w:rFonts w:ascii="Times New Roman" w:hAnsi="Times New Roman" w:cs="Times New Roman"/>
          <w:spacing w:val="-3"/>
        </w:rPr>
        <w:t xml:space="preserve"> </w:t>
      </w:r>
      <w:r w:rsidRPr="002957FE">
        <w:rPr>
          <w:rFonts w:ascii="Times New Roman" w:hAnsi="Times New Roman" w:cs="Times New Roman"/>
        </w:rPr>
        <w:t>της</w:t>
      </w:r>
      <w:r w:rsidRPr="002957FE">
        <w:rPr>
          <w:rFonts w:ascii="Times New Roman" w:hAnsi="Times New Roman" w:cs="Times New Roman"/>
          <w:spacing w:val="-2"/>
        </w:rPr>
        <w:t xml:space="preserve"> σύμβασης,</w:t>
      </w:r>
    </w:p>
    <w:p w14:paraId="4770F773" w14:textId="77777777" w:rsidR="003F28A7" w:rsidRPr="002957FE" w:rsidRDefault="003F28A7" w:rsidP="0094401D">
      <w:pPr>
        <w:pStyle w:val="a4"/>
        <w:spacing w:before="118"/>
        <w:ind w:left="567" w:right="567"/>
        <w:rPr>
          <w:rFonts w:ascii="Times New Roman" w:hAnsi="Times New Roman" w:cs="Times New Roman"/>
        </w:rPr>
      </w:pPr>
      <w:r w:rsidRPr="002957FE">
        <w:rPr>
          <w:rFonts w:ascii="Times New Roman" w:hAnsi="Times New Roman" w:cs="Times New Roman"/>
        </w:rPr>
        <w:t>θ)</w:t>
      </w:r>
      <w:r w:rsidRPr="002957FE">
        <w:rPr>
          <w:rFonts w:ascii="Times New Roman" w:hAnsi="Times New Roman" w:cs="Times New Roman"/>
          <w:spacing w:val="-9"/>
        </w:rPr>
        <w:t xml:space="preserve"> </w:t>
      </w:r>
      <w:r w:rsidRPr="002957FE">
        <w:rPr>
          <w:rFonts w:ascii="Times New Roman" w:hAnsi="Times New Roman" w:cs="Times New Roman"/>
        </w:rPr>
        <w:t>η</w:t>
      </w:r>
      <w:r w:rsidRPr="002957FE">
        <w:rPr>
          <w:rFonts w:ascii="Times New Roman" w:hAnsi="Times New Roman" w:cs="Times New Roman"/>
          <w:spacing w:val="-9"/>
        </w:rPr>
        <w:t xml:space="preserve"> </w:t>
      </w:r>
      <w:r w:rsidRPr="002957FE">
        <w:rPr>
          <w:rFonts w:ascii="Times New Roman" w:hAnsi="Times New Roman" w:cs="Times New Roman"/>
        </w:rPr>
        <w:t>οποία</w:t>
      </w:r>
      <w:r w:rsidRPr="002957FE">
        <w:rPr>
          <w:rFonts w:ascii="Times New Roman" w:hAnsi="Times New Roman" w:cs="Times New Roman"/>
          <w:spacing w:val="-9"/>
        </w:rPr>
        <w:t xml:space="preserve"> </w:t>
      </w:r>
      <w:r w:rsidRPr="002957FE">
        <w:rPr>
          <w:rFonts w:ascii="Times New Roman" w:hAnsi="Times New Roman" w:cs="Times New Roman"/>
        </w:rPr>
        <w:t>παρουσιάζει</w:t>
      </w:r>
      <w:r w:rsidRPr="002957FE">
        <w:rPr>
          <w:rFonts w:ascii="Times New Roman" w:hAnsi="Times New Roman" w:cs="Times New Roman"/>
          <w:spacing w:val="-10"/>
        </w:rPr>
        <w:t xml:space="preserve"> </w:t>
      </w:r>
      <w:r w:rsidRPr="002957FE">
        <w:rPr>
          <w:rFonts w:ascii="Times New Roman" w:hAnsi="Times New Roman" w:cs="Times New Roman"/>
        </w:rPr>
        <w:t>ελλείψεις</w:t>
      </w:r>
      <w:r w:rsidRPr="002957FE">
        <w:rPr>
          <w:rFonts w:ascii="Times New Roman" w:hAnsi="Times New Roman" w:cs="Times New Roman"/>
          <w:spacing w:val="-10"/>
        </w:rPr>
        <w:t xml:space="preserve"> </w:t>
      </w:r>
      <w:r w:rsidRPr="002957FE">
        <w:rPr>
          <w:rFonts w:ascii="Times New Roman" w:hAnsi="Times New Roman" w:cs="Times New Roman"/>
        </w:rPr>
        <w:t>ως</w:t>
      </w:r>
      <w:r w:rsidRPr="002957FE">
        <w:rPr>
          <w:rFonts w:ascii="Times New Roman" w:hAnsi="Times New Roman" w:cs="Times New Roman"/>
          <w:spacing w:val="-9"/>
        </w:rPr>
        <w:t xml:space="preserve"> </w:t>
      </w:r>
      <w:r w:rsidRPr="002957FE">
        <w:rPr>
          <w:rFonts w:ascii="Times New Roman" w:hAnsi="Times New Roman" w:cs="Times New Roman"/>
        </w:rPr>
        <w:t>προς</w:t>
      </w:r>
      <w:r w:rsidRPr="002957FE">
        <w:rPr>
          <w:rFonts w:ascii="Times New Roman" w:hAnsi="Times New Roman" w:cs="Times New Roman"/>
          <w:spacing w:val="-7"/>
        </w:rPr>
        <w:t xml:space="preserve"> </w:t>
      </w:r>
      <w:r w:rsidRPr="002957FE">
        <w:rPr>
          <w:rFonts w:ascii="Times New Roman" w:hAnsi="Times New Roman" w:cs="Times New Roman"/>
        </w:rPr>
        <w:t>τα</w:t>
      </w:r>
      <w:r w:rsidRPr="002957FE">
        <w:rPr>
          <w:rFonts w:ascii="Times New Roman" w:hAnsi="Times New Roman" w:cs="Times New Roman"/>
          <w:spacing w:val="-10"/>
        </w:rPr>
        <w:t xml:space="preserve"> </w:t>
      </w:r>
      <w:r w:rsidRPr="002957FE">
        <w:rPr>
          <w:rFonts w:ascii="Times New Roman" w:hAnsi="Times New Roman" w:cs="Times New Roman"/>
        </w:rPr>
        <w:t>δικαιολογητικά</w:t>
      </w:r>
      <w:r w:rsidRPr="002957FE">
        <w:rPr>
          <w:rFonts w:ascii="Times New Roman" w:hAnsi="Times New Roman" w:cs="Times New Roman"/>
          <w:spacing w:val="-9"/>
        </w:rPr>
        <w:t xml:space="preserve"> </w:t>
      </w:r>
      <w:r w:rsidRPr="002957FE">
        <w:rPr>
          <w:rFonts w:ascii="Times New Roman" w:hAnsi="Times New Roman" w:cs="Times New Roman"/>
        </w:rPr>
        <w:t>που</w:t>
      </w:r>
      <w:r w:rsidRPr="002957FE">
        <w:rPr>
          <w:rFonts w:ascii="Times New Roman" w:hAnsi="Times New Roman" w:cs="Times New Roman"/>
          <w:spacing w:val="-7"/>
        </w:rPr>
        <w:t xml:space="preserve"> </w:t>
      </w:r>
      <w:r w:rsidRPr="002957FE">
        <w:rPr>
          <w:rFonts w:ascii="Times New Roman" w:hAnsi="Times New Roman" w:cs="Times New Roman"/>
        </w:rPr>
        <w:t>ζητούνται</w:t>
      </w:r>
      <w:r w:rsidRPr="002957FE">
        <w:rPr>
          <w:rFonts w:ascii="Times New Roman" w:hAnsi="Times New Roman" w:cs="Times New Roman"/>
          <w:spacing w:val="-7"/>
        </w:rPr>
        <w:t xml:space="preserve"> </w:t>
      </w:r>
      <w:r w:rsidRPr="002957FE">
        <w:rPr>
          <w:rFonts w:ascii="Times New Roman" w:hAnsi="Times New Roman" w:cs="Times New Roman"/>
        </w:rPr>
        <w:t>από</w:t>
      </w:r>
      <w:r w:rsidRPr="002957FE">
        <w:rPr>
          <w:rFonts w:ascii="Times New Roman" w:hAnsi="Times New Roman" w:cs="Times New Roman"/>
          <w:spacing w:val="-9"/>
        </w:rPr>
        <w:t xml:space="preserve"> </w:t>
      </w:r>
      <w:r w:rsidRPr="002957FE">
        <w:rPr>
          <w:rFonts w:ascii="Times New Roman" w:hAnsi="Times New Roman" w:cs="Times New Roman"/>
        </w:rPr>
        <w:t>τα</w:t>
      </w:r>
      <w:r w:rsidRPr="002957FE">
        <w:rPr>
          <w:rFonts w:ascii="Times New Roman" w:hAnsi="Times New Roman" w:cs="Times New Roman"/>
          <w:spacing w:val="-12"/>
        </w:rPr>
        <w:t xml:space="preserve"> </w:t>
      </w:r>
      <w:r w:rsidRPr="002957FE">
        <w:rPr>
          <w:rFonts w:ascii="Times New Roman" w:hAnsi="Times New Roman" w:cs="Times New Roman"/>
        </w:rPr>
        <w:t>έγγραφα</w:t>
      </w:r>
      <w:r w:rsidRPr="002957FE">
        <w:rPr>
          <w:rFonts w:ascii="Times New Roman" w:hAnsi="Times New Roman" w:cs="Times New Roman"/>
          <w:spacing w:val="-10"/>
        </w:rPr>
        <w:t xml:space="preserve"> </w:t>
      </w:r>
      <w:r w:rsidRPr="002957FE">
        <w:rPr>
          <w:rFonts w:ascii="Times New Roman" w:hAnsi="Times New Roman" w:cs="Times New Roman"/>
        </w:rPr>
        <w:t>της</w:t>
      </w:r>
      <w:r w:rsidRPr="002957FE">
        <w:rPr>
          <w:rFonts w:ascii="Times New Roman" w:hAnsi="Times New Roman" w:cs="Times New Roman"/>
          <w:spacing w:val="-7"/>
        </w:rPr>
        <w:t xml:space="preserve"> </w:t>
      </w:r>
      <w:r w:rsidRPr="002957FE">
        <w:rPr>
          <w:rFonts w:ascii="Times New Roman" w:hAnsi="Times New Roman" w:cs="Times New Roman"/>
        </w:rPr>
        <w:t>παρούσας διακήρυξης,</w:t>
      </w:r>
      <w:r w:rsidRPr="002957FE">
        <w:rPr>
          <w:rFonts w:ascii="Times New Roman" w:hAnsi="Times New Roman" w:cs="Times New Roman"/>
          <w:spacing w:val="-9"/>
        </w:rPr>
        <w:t xml:space="preserve"> </w:t>
      </w:r>
      <w:r w:rsidRPr="002957FE">
        <w:rPr>
          <w:rFonts w:ascii="Times New Roman" w:hAnsi="Times New Roman" w:cs="Times New Roman"/>
        </w:rPr>
        <w:t>εφόσον</w:t>
      </w:r>
      <w:r w:rsidRPr="002957FE">
        <w:rPr>
          <w:rFonts w:ascii="Times New Roman" w:hAnsi="Times New Roman" w:cs="Times New Roman"/>
          <w:spacing w:val="-8"/>
        </w:rPr>
        <w:t xml:space="preserve"> </w:t>
      </w:r>
      <w:r w:rsidRPr="002957FE">
        <w:rPr>
          <w:rFonts w:ascii="Times New Roman" w:hAnsi="Times New Roman" w:cs="Times New Roman"/>
        </w:rPr>
        <w:t>αυτές</w:t>
      </w:r>
      <w:r w:rsidRPr="002957FE">
        <w:rPr>
          <w:rFonts w:ascii="Times New Roman" w:hAnsi="Times New Roman" w:cs="Times New Roman"/>
          <w:spacing w:val="-10"/>
        </w:rPr>
        <w:t xml:space="preserve"> </w:t>
      </w:r>
      <w:r w:rsidRPr="002957FE">
        <w:rPr>
          <w:rFonts w:ascii="Times New Roman" w:hAnsi="Times New Roman" w:cs="Times New Roman"/>
        </w:rPr>
        <w:t>δεν</w:t>
      </w:r>
      <w:r w:rsidRPr="002957FE">
        <w:rPr>
          <w:rFonts w:ascii="Times New Roman" w:hAnsi="Times New Roman" w:cs="Times New Roman"/>
          <w:spacing w:val="-8"/>
        </w:rPr>
        <w:t xml:space="preserve"> </w:t>
      </w:r>
      <w:r w:rsidRPr="002957FE">
        <w:rPr>
          <w:rFonts w:ascii="Times New Roman" w:hAnsi="Times New Roman" w:cs="Times New Roman"/>
        </w:rPr>
        <w:t>θεραπευτούν</w:t>
      </w:r>
      <w:r w:rsidRPr="002957FE">
        <w:rPr>
          <w:rFonts w:ascii="Times New Roman" w:hAnsi="Times New Roman" w:cs="Times New Roman"/>
          <w:spacing w:val="-10"/>
        </w:rPr>
        <w:t xml:space="preserve"> </w:t>
      </w:r>
      <w:r w:rsidRPr="002957FE">
        <w:rPr>
          <w:rFonts w:ascii="Times New Roman" w:hAnsi="Times New Roman" w:cs="Times New Roman"/>
        </w:rPr>
        <w:t>από</w:t>
      </w:r>
      <w:r w:rsidRPr="002957FE">
        <w:rPr>
          <w:rFonts w:ascii="Times New Roman" w:hAnsi="Times New Roman" w:cs="Times New Roman"/>
          <w:spacing w:val="-9"/>
        </w:rPr>
        <w:t xml:space="preserve"> </w:t>
      </w:r>
      <w:r w:rsidRPr="002957FE">
        <w:rPr>
          <w:rFonts w:ascii="Times New Roman" w:hAnsi="Times New Roman" w:cs="Times New Roman"/>
        </w:rPr>
        <w:t>τον</w:t>
      </w:r>
      <w:r w:rsidRPr="002957FE">
        <w:rPr>
          <w:rFonts w:ascii="Times New Roman" w:hAnsi="Times New Roman" w:cs="Times New Roman"/>
          <w:spacing w:val="-10"/>
        </w:rPr>
        <w:t xml:space="preserve"> </w:t>
      </w:r>
      <w:r w:rsidRPr="002957FE">
        <w:rPr>
          <w:rFonts w:ascii="Times New Roman" w:hAnsi="Times New Roman" w:cs="Times New Roman"/>
        </w:rPr>
        <w:t>προσφέροντα</w:t>
      </w:r>
      <w:r w:rsidRPr="002957FE">
        <w:rPr>
          <w:rFonts w:ascii="Times New Roman" w:hAnsi="Times New Roman" w:cs="Times New Roman"/>
          <w:spacing w:val="-10"/>
        </w:rPr>
        <w:t xml:space="preserve"> </w:t>
      </w:r>
      <w:r w:rsidRPr="002957FE">
        <w:rPr>
          <w:rFonts w:ascii="Times New Roman" w:hAnsi="Times New Roman" w:cs="Times New Roman"/>
        </w:rPr>
        <w:t>με</w:t>
      </w:r>
      <w:r w:rsidRPr="002957FE">
        <w:rPr>
          <w:rFonts w:ascii="Times New Roman" w:hAnsi="Times New Roman" w:cs="Times New Roman"/>
          <w:spacing w:val="-9"/>
        </w:rPr>
        <w:t xml:space="preserve"> </w:t>
      </w:r>
      <w:r w:rsidRPr="002957FE">
        <w:rPr>
          <w:rFonts w:ascii="Times New Roman" w:hAnsi="Times New Roman" w:cs="Times New Roman"/>
        </w:rPr>
        <w:t>την</w:t>
      </w:r>
      <w:r w:rsidRPr="002957FE">
        <w:rPr>
          <w:rFonts w:ascii="Times New Roman" w:hAnsi="Times New Roman" w:cs="Times New Roman"/>
          <w:spacing w:val="-10"/>
        </w:rPr>
        <w:t xml:space="preserve"> </w:t>
      </w:r>
      <w:r w:rsidRPr="002957FE">
        <w:rPr>
          <w:rFonts w:ascii="Times New Roman" w:hAnsi="Times New Roman" w:cs="Times New Roman"/>
        </w:rPr>
        <w:t>υποβολή</w:t>
      </w:r>
      <w:r w:rsidRPr="002957FE">
        <w:rPr>
          <w:rFonts w:ascii="Times New Roman" w:hAnsi="Times New Roman" w:cs="Times New Roman"/>
          <w:spacing w:val="-12"/>
        </w:rPr>
        <w:t xml:space="preserve"> </w:t>
      </w:r>
      <w:r w:rsidRPr="002957FE">
        <w:rPr>
          <w:rFonts w:ascii="Times New Roman" w:hAnsi="Times New Roman" w:cs="Times New Roman"/>
        </w:rPr>
        <w:t>ή</w:t>
      </w:r>
      <w:r w:rsidRPr="002957FE">
        <w:rPr>
          <w:rFonts w:ascii="Times New Roman" w:hAnsi="Times New Roman" w:cs="Times New Roman"/>
          <w:spacing w:val="-7"/>
        </w:rPr>
        <w:t xml:space="preserve"> </w:t>
      </w:r>
      <w:r w:rsidRPr="002957FE">
        <w:rPr>
          <w:rFonts w:ascii="Times New Roman" w:hAnsi="Times New Roman" w:cs="Times New Roman"/>
        </w:rPr>
        <w:t>τη</w:t>
      </w:r>
      <w:r w:rsidRPr="002957FE">
        <w:rPr>
          <w:rFonts w:ascii="Times New Roman" w:hAnsi="Times New Roman" w:cs="Times New Roman"/>
          <w:spacing w:val="-3"/>
        </w:rPr>
        <w:t xml:space="preserve"> </w:t>
      </w:r>
      <w:r w:rsidRPr="002957FE">
        <w:rPr>
          <w:rFonts w:ascii="Times New Roman" w:hAnsi="Times New Roman" w:cs="Times New Roman"/>
        </w:rPr>
        <w:t>συμπλήρωσή</w:t>
      </w:r>
      <w:r w:rsidRPr="002957FE">
        <w:rPr>
          <w:rFonts w:ascii="Times New Roman" w:hAnsi="Times New Roman" w:cs="Times New Roman"/>
          <w:spacing w:val="-7"/>
        </w:rPr>
        <w:t xml:space="preserve"> </w:t>
      </w:r>
      <w:r w:rsidRPr="002957FE">
        <w:rPr>
          <w:rFonts w:ascii="Times New Roman" w:hAnsi="Times New Roman" w:cs="Times New Roman"/>
        </w:rPr>
        <w:t>τους, εντός της προκαθορισμένης προθεσμίας, σύμφωνα με τα άρθρα 102 και 103 του ν.4412/2016,</w:t>
      </w:r>
    </w:p>
    <w:p w14:paraId="53D1DEDA" w14:textId="77777777" w:rsidR="003F28A7" w:rsidRPr="002957FE" w:rsidRDefault="003F28A7" w:rsidP="0094401D">
      <w:pPr>
        <w:pStyle w:val="a4"/>
        <w:spacing w:before="120"/>
        <w:ind w:left="567" w:right="567"/>
        <w:rPr>
          <w:rFonts w:ascii="Times New Roman" w:hAnsi="Times New Roman" w:cs="Times New Roman"/>
        </w:rPr>
      </w:pPr>
      <w:r w:rsidRPr="002957FE">
        <w:rPr>
          <w:rFonts w:ascii="Times New Roman" w:hAnsi="Times New Roman" w:cs="Times New Roman"/>
        </w:rPr>
        <w:t>θι)</w:t>
      </w:r>
      <w:r w:rsidRPr="002957FE">
        <w:rPr>
          <w:rFonts w:ascii="Times New Roman" w:hAnsi="Times New Roman" w:cs="Times New Roman"/>
          <w:spacing w:val="-2"/>
        </w:rPr>
        <w:t xml:space="preserve"> </w:t>
      </w:r>
      <w:r w:rsidRPr="002957FE">
        <w:rPr>
          <w:rFonts w:ascii="Times New Roman" w:hAnsi="Times New Roman" w:cs="Times New Roman"/>
        </w:rPr>
        <w:t>εάν</w:t>
      </w:r>
      <w:r w:rsidRPr="002957FE">
        <w:rPr>
          <w:rFonts w:ascii="Times New Roman" w:hAnsi="Times New Roman" w:cs="Times New Roman"/>
          <w:spacing w:val="-3"/>
        </w:rPr>
        <w:t xml:space="preserve"> </w:t>
      </w:r>
      <w:r w:rsidRPr="002957FE">
        <w:rPr>
          <w:rFonts w:ascii="Times New Roman" w:hAnsi="Times New Roman" w:cs="Times New Roman"/>
        </w:rPr>
        <w:t>από</w:t>
      </w:r>
      <w:r w:rsidRPr="002957FE">
        <w:rPr>
          <w:rFonts w:ascii="Times New Roman" w:hAnsi="Times New Roman" w:cs="Times New Roman"/>
          <w:spacing w:val="-2"/>
        </w:rPr>
        <w:t xml:space="preserve"> </w:t>
      </w:r>
      <w:r w:rsidRPr="002957FE">
        <w:rPr>
          <w:rFonts w:ascii="Times New Roman" w:hAnsi="Times New Roman" w:cs="Times New Roman"/>
        </w:rPr>
        <w:t>τα</w:t>
      </w:r>
      <w:r w:rsidRPr="002957FE">
        <w:rPr>
          <w:rFonts w:ascii="Times New Roman" w:hAnsi="Times New Roman" w:cs="Times New Roman"/>
          <w:spacing w:val="-4"/>
        </w:rPr>
        <w:t xml:space="preserve"> </w:t>
      </w:r>
      <w:r w:rsidRPr="002957FE">
        <w:rPr>
          <w:rFonts w:ascii="Times New Roman" w:hAnsi="Times New Roman" w:cs="Times New Roman"/>
        </w:rPr>
        <w:t>δικαιολογητικά</w:t>
      </w:r>
      <w:r w:rsidRPr="002957FE">
        <w:rPr>
          <w:rFonts w:ascii="Times New Roman" w:hAnsi="Times New Roman" w:cs="Times New Roman"/>
          <w:spacing w:val="-3"/>
        </w:rPr>
        <w:t xml:space="preserve"> </w:t>
      </w:r>
      <w:r w:rsidRPr="002957FE">
        <w:rPr>
          <w:rFonts w:ascii="Times New Roman" w:hAnsi="Times New Roman" w:cs="Times New Roman"/>
        </w:rPr>
        <w:t>του</w:t>
      </w:r>
      <w:r w:rsidRPr="002957FE">
        <w:rPr>
          <w:rFonts w:ascii="Times New Roman" w:hAnsi="Times New Roman" w:cs="Times New Roman"/>
          <w:spacing w:val="-2"/>
        </w:rPr>
        <w:t xml:space="preserve"> </w:t>
      </w:r>
      <w:r w:rsidRPr="002957FE">
        <w:rPr>
          <w:rFonts w:ascii="Times New Roman" w:hAnsi="Times New Roman" w:cs="Times New Roman"/>
        </w:rPr>
        <w:t>άρθρου</w:t>
      </w:r>
      <w:r w:rsidRPr="002957FE">
        <w:rPr>
          <w:rFonts w:ascii="Times New Roman" w:hAnsi="Times New Roman" w:cs="Times New Roman"/>
          <w:spacing w:val="-4"/>
        </w:rPr>
        <w:t xml:space="preserve"> </w:t>
      </w:r>
      <w:r w:rsidRPr="002957FE">
        <w:rPr>
          <w:rFonts w:ascii="Times New Roman" w:hAnsi="Times New Roman" w:cs="Times New Roman"/>
        </w:rPr>
        <w:t>103</w:t>
      </w:r>
      <w:r w:rsidRPr="002957FE">
        <w:rPr>
          <w:rFonts w:ascii="Times New Roman" w:hAnsi="Times New Roman" w:cs="Times New Roman"/>
          <w:spacing w:val="-2"/>
        </w:rPr>
        <w:t xml:space="preserve"> </w:t>
      </w:r>
      <w:r w:rsidRPr="002957FE">
        <w:rPr>
          <w:rFonts w:ascii="Times New Roman" w:hAnsi="Times New Roman" w:cs="Times New Roman"/>
        </w:rPr>
        <w:t>του</w:t>
      </w:r>
      <w:r w:rsidRPr="002957FE">
        <w:rPr>
          <w:rFonts w:ascii="Times New Roman" w:hAnsi="Times New Roman" w:cs="Times New Roman"/>
          <w:spacing w:val="-2"/>
        </w:rPr>
        <w:t xml:space="preserve"> </w:t>
      </w:r>
      <w:r w:rsidRPr="002957FE">
        <w:rPr>
          <w:rFonts w:ascii="Times New Roman" w:hAnsi="Times New Roman" w:cs="Times New Roman"/>
        </w:rPr>
        <w:t>ν.</w:t>
      </w:r>
      <w:r w:rsidRPr="002957FE">
        <w:rPr>
          <w:rFonts w:ascii="Times New Roman" w:hAnsi="Times New Roman" w:cs="Times New Roman"/>
          <w:spacing w:val="-2"/>
        </w:rPr>
        <w:t xml:space="preserve"> </w:t>
      </w:r>
      <w:r w:rsidRPr="002957FE">
        <w:rPr>
          <w:rFonts w:ascii="Times New Roman" w:hAnsi="Times New Roman" w:cs="Times New Roman"/>
        </w:rPr>
        <w:t>4412/2016,</w:t>
      </w:r>
      <w:r w:rsidRPr="002957FE">
        <w:rPr>
          <w:rFonts w:ascii="Times New Roman" w:hAnsi="Times New Roman" w:cs="Times New Roman"/>
          <w:spacing w:val="-2"/>
        </w:rPr>
        <w:t xml:space="preserve"> </w:t>
      </w:r>
      <w:r w:rsidRPr="002957FE">
        <w:rPr>
          <w:rFonts w:ascii="Times New Roman" w:hAnsi="Times New Roman" w:cs="Times New Roman"/>
        </w:rPr>
        <w:t>που</w:t>
      </w:r>
      <w:r w:rsidRPr="002957FE">
        <w:rPr>
          <w:rFonts w:ascii="Times New Roman" w:hAnsi="Times New Roman" w:cs="Times New Roman"/>
          <w:spacing w:val="-4"/>
        </w:rPr>
        <w:t xml:space="preserve"> </w:t>
      </w:r>
      <w:r w:rsidRPr="002957FE">
        <w:rPr>
          <w:rFonts w:ascii="Times New Roman" w:hAnsi="Times New Roman" w:cs="Times New Roman"/>
        </w:rPr>
        <w:t>προσκομίζονται</w:t>
      </w:r>
      <w:r w:rsidRPr="002957FE">
        <w:rPr>
          <w:rFonts w:ascii="Times New Roman" w:hAnsi="Times New Roman" w:cs="Times New Roman"/>
          <w:spacing w:val="-2"/>
        </w:rPr>
        <w:t xml:space="preserve"> </w:t>
      </w:r>
      <w:r w:rsidRPr="002957FE">
        <w:rPr>
          <w:rFonts w:ascii="Times New Roman" w:hAnsi="Times New Roman" w:cs="Times New Roman"/>
        </w:rPr>
        <w:t>από</w:t>
      </w:r>
      <w:r w:rsidRPr="002957FE">
        <w:rPr>
          <w:rFonts w:ascii="Times New Roman" w:hAnsi="Times New Roman" w:cs="Times New Roman"/>
          <w:spacing w:val="-2"/>
        </w:rPr>
        <w:t xml:space="preserve"> </w:t>
      </w:r>
      <w:r w:rsidRPr="002957FE">
        <w:rPr>
          <w:rFonts w:ascii="Times New Roman" w:hAnsi="Times New Roman" w:cs="Times New Roman"/>
        </w:rPr>
        <w:t>τον</w:t>
      </w:r>
      <w:r w:rsidRPr="002957FE">
        <w:rPr>
          <w:rFonts w:ascii="Times New Roman" w:hAnsi="Times New Roman" w:cs="Times New Roman"/>
          <w:spacing w:val="-3"/>
        </w:rPr>
        <w:t xml:space="preserve"> </w:t>
      </w:r>
      <w:r w:rsidRPr="002957FE">
        <w:rPr>
          <w:rFonts w:ascii="Times New Roman" w:hAnsi="Times New Roman" w:cs="Times New Roman"/>
        </w:rPr>
        <w:t>προσωρινό ανάδοχο,</w:t>
      </w:r>
      <w:r w:rsidRPr="002957FE">
        <w:rPr>
          <w:rFonts w:ascii="Times New Roman" w:hAnsi="Times New Roman" w:cs="Times New Roman"/>
          <w:spacing w:val="-7"/>
        </w:rPr>
        <w:t xml:space="preserve"> </w:t>
      </w:r>
      <w:r w:rsidRPr="002957FE">
        <w:rPr>
          <w:rFonts w:ascii="Times New Roman" w:hAnsi="Times New Roman" w:cs="Times New Roman"/>
        </w:rPr>
        <w:t>δεν</w:t>
      </w:r>
      <w:r w:rsidRPr="002957FE">
        <w:rPr>
          <w:rFonts w:ascii="Times New Roman" w:hAnsi="Times New Roman" w:cs="Times New Roman"/>
          <w:spacing w:val="-8"/>
        </w:rPr>
        <w:t xml:space="preserve"> </w:t>
      </w:r>
      <w:r w:rsidRPr="002957FE">
        <w:rPr>
          <w:rFonts w:ascii="Times New Roman" w:hAnsi="Times New Roman" w:cs="Times New Roman"/>
        </w:rPr>
        <w:t>αποδεικνύεται</w:t>
      </w:r>
      <w:r w:rsidRPr="002957FE">
        <w:rPr>
          <w:rFonts w:ascii="Times New Roman" w:hAnsi="Times New Roman" w:cs="Times New Roman"/>
          <w:spacing w:val="-7"/>
        </w:rPr>
        <w:t xml:space="preserve"> </w:t>
      </w:r>
      <w:r w:rsidRPr="002957FE">
        <w:rPr>
          <w:rFonts w:ascii="Times New Roman" w:hAnsi="Times New Roman" w:cs="Times New Roman"/>
        </w:rPr>
        <w:t>η</w:t>
      </w:r>
      <w:r w:rsidRPr="002957FE">
        <w:rPr>
          <w:rFonts w:ascii="Times New Roman" w:hAnsi="Times New Roman" w:cs="Times New Roman"/>
          <w:spacing w:val="-7"/>
        </w:rPr>
        <w:t xml:space="preserve"> </w:t>
      </w:r>
      <w:r w:rsidRPr="002957FE">
        <w:rPr>
          <w:rFonts w:ascii="Times New Roman" w:hAnsi="Times New Roman" w:cs="Times New Roman"/>
        </w:rPr>
        <w:t>μη</w:t>
      </w:r>
      <w:r w:rsidRPr="002957FE">
        <w:rPr>
          <w:rFonts w:ascii="Times New Roman" w:hAnsi="Times New Roman" w:cs="Times New Roman"/>
          <w:spacing w:val="-7"/>
        </w:rPr>
        <w:t xml:space="preserve"> </w:t>
      </w:r>
      <w:r w:rsidRPr="002957FE">
        <w:rPr>
          <w:rFonts w:ascii="Times New Roman" w:hAnsi="Times New Roman" w:cs="Times New Roman"/>
        </w:rPr>
        <w:t>συνδρομή</w:t>
      </w:r>
      <w:r w:rsidRPr="002957FE">
        <w:rPr>
          <w:rFonts w:ascii="Times New Roman" w:hAnsi="Times New Roman" w:cs="Times New Roman"/>
          <w:spacing w:val="-7"/>
        </w:rPr>
        <w:t xml:space="preserve"> </w:t>
      </w:r>
      <w:r w:rsidRPr="002957FE">
        <w:rPr>
          <w:rFonts w:ascii="Times New Roman" w:hAnsi="Times New Roman" w:cs="Times New Roman"/>
        </w:rPr>
        <w:t>των</w:t>
      </w:r>
      <w:r w:rsidRPr="002957FE">
        <w:rPr>
          <w:rFonts w:ascii="Times New Roman" w:hAnsi="Times New Roman" w:cs="Times New Roman"/>
          <w:spacing w:val="-8"/>
        </w:rPr>
        <w:t xml:space="preserve"> </w:t>
      </w:r>
      <w:r w:rsidRPr="002957FE">
        <w:rPr>
          <w:rFonts w:ascii="Times New Roman" w:hAnsi="Times New Roman" w:cs="Times New Roman"/>
        </w:rPr>
        <w:t>λόγων</w:t>
      </w:r>
      <w:r w:rsidRPr="002957FE">
        <w:rPr>
          <w:rFonts w:ascii="Times New Roman" w:hAnsi="Times New Roman" w:cs="Times New Roman"/>
          <w:spacing w:val="-10"/>
        </w:rPr>
        <w:t xml:space="preserve"> </w:t>
      </w:r>
      <w:r w:rsidRPr="002957FE">
        <w:rPr>
          <w:rFonts w:ascii="Times New Roman" w:hAnsi="Times New Roman" w:cs="Times New Roman"/>
        </w:rPr>
        <w:t>αποκλεισμού</w:t>
      </w:r>
      <w:r w:rsidRPr="002957FE">
        <w:rPr>
          <w:rFonts w:ascii="Times New Roman" w:hAnsi="Times New Roman" w:cs="Times New Roman"/>
          <w:spacing w:val="-7"/>
        </w:rPr>
        <w:t xml:space="preserve"> </w:t>
      </w:r>
      <w:r w:rsidRPr="002957FE">
        <w:rPr>
          <w:rFonts w:ascii="Times New Roman" w:hAnsi="Times New Roman" w:cs="Times New Roman"/>
        </w:rPr>
        <w:t>της</w:t>
      </w:r>
      <w:r w:rsidRPr="002957FE">
        <w:rPr>
          <w:rFonts w:ascii="Times New Roman" w:hAnsi="Times New Roman" w:cs="Times New Roman"/>
          <w:spacing w:val="-7"/>
        </w:rPr>
        <w:t xml:space="preserve"> </w:t>
      </w:r>
      <w:r w:rsidRPr="002957FE">
        <w:rPr>
          <w:rFonts w:ascii="Times New Roman" w:hAnsi="Times New Roman" w:cs="Times New Roman"/>
        </w:rPr>
        <w:t>παραγράφου</w:t>
      </w:r>
      <w:r w:rsidRPr="002957FE">
        <w:rPr>
          <w:rFonts w:ascii="Times New Roman" w:hAnsi="Times New Roman" w:cs="Times New Roman"/>
          <w:spacing w:val="-7"/>
        </w:rPr>
        <w:t xml:space="preserve"> </w:t>
      </w:r>
      <w:r w:rsidRPr="002957FE">
        <w:rPr>
          <w:rFonts w:ascii="Times New Roman" w:hAnsi="Times New Roman" w:cs="Times New Roman"/>
        </w:rPr>
        <w:t>2.2.3</w:t>
      </w:r>
      <w:r w:rsidRPr="002957FE">
        <w:rPr>
          <w:rFonts w:ascii="Times New Roman" w:hAnsi="Times New Roman" w:cs="Times New Roman"/>
          <w:spacing w:val="-7"/>
        </w:rPr>
        <w:t xml:space="preserve"> </w:t>
      </w:r>
      <w:r w:rsidRPr="002957FE">
        <w:rPr>
          <w:rFonts w:ascii="Times New Roman" w:hAnsi="Times New Roman" w:cs="Times New Roman"/>
        </w:rPr>
        <w:t>της</w:t>
      </w:r>
      <w:r w:rsidRPr="002957FE">
        <w:rPr>
          <w:rFonts w:ascii="Times New Roman" w:hAnsi="Times New Roman" w:cs="Times New Roman"/>
          <w:spacing w:val="-7"/>
        </w:rPr>
        <w:t xml:space="preserve"> </w:t>
      </w:r>
      <w:r w:rsidRPr="002957FE">
        <w:rPr>
          <w:rFonts w:ascii="Times New Roman" w:hAnsi="Times New Roman" w:cs="Times New Roman"/>
        </w:rPr>
        <w:t>παρούσας ή η</w:t>
      </w:r>
      <w:r w:rsidRPr="002957FE">
        <w:rPr>
          <w:rFonts w:ascii="Times New Roman" w:hAnsi="Times New Roman" w:cs="Times New Roman"/>
          <w:spacing w:val="-2"/>
        </w:rPr>
        <w:t xml:space="preserve"> </w:t>
      </w:r>
      <w:r w:rsidRPr="002957FE">
        <w:rPr>
          <w:rFonts w:ascii="Times New Roman" w:hAnsi="Times New Roman" w:cs="Times New Roman"/>
        </w:rPr>
        <w:t>πλήρωση</w:t>
      </w:r>
      <w:r w:rsidRPr="002957FE">
        <w:rPr>
          <w:rFonts w:ascii="Times New Roman" w:hAnsi="Times New Roman" w:cs="Times New Roman"/>
          <w:spacing w:val="-3"/>
        </w:rPr>
        <w:t xml:space="preserve"> </w:t>
      </w:r>
      <w:r w:rsidRPr="002957FE">
        <w:rPr>
          <w:rFonts w:ascii="Times New Roman" w:hAnsi="Times New Roman" w:cs="Times New Roman"/>
        </w:rPr>
        <w:t>μιας</w:t>
      </w:r>
      <w:r w:rsidRPr="002957FE">
        <w:rPr>
          <w:rFonts w:ascii="Times New Roman" w:hAnsi="Times New Roman" w:cs="Times New Roman"/>
          <w:spacing w:val="-3"/>
        </w:rPr>
        <w:t xml:space="preserve"> </w:t>
      </w:r>
      <w:r w:rsidRPr="002957FE">
        <w:rPr>
          <w:rFonts w:ascii="Times New Roman" w:hAnsi="Times New Roman" w:cs="Times New Roman"/>
        </w:rPr>
        <w:t>ή περισσότερων</w:t>
      </w:r>
      <w:r w:rsidRPr="002957FE">
        <w:rPr>
          <w:rFonts w:ascii="Times New Roman" w:hAnsi="Times New Roman" w:cs="Times New Roman"/>
          <w:spacing w:val="-3"/>
        </w:rPr>
        <w:t xml:space="preserve"> </w:t>
      </w:r>
      <w:r w:rsidRPr="002957FE">
        <w:rPr>
          <w:rFonts w:ascii="Times New Roman" w:hAnsi="Times New Roman" w:cs="Times New Roman"/>
        </w:rPr>
        <w:t>από</w:t>
      </w:r>
      <w:r w:rsidRPr="002957FE">
        <w:rPr>
          <w:rFonts w:ascii="Times New Roman" w:hAnsi="Times New Roman" w:cs="Times New Roman"/>
          <w:spacing w:val="-2"/>
        </w:rPr>
        <w:t xml:space="preserve"> </w:t>
      </w:r>
      <w:r w:rsidRPr="002957FE">
        <w:rPr>
          <w:rFonts w:ascii="Times New Roman" w:hAnsi="Times New Roman" w:cs="Times New Roman"/>
        </w:rPr>
        <w:t>τις απαιτήσεις των</w:t>
      </w:r>
      <w:r w:rsidRPr="002957FE">
        <w:rPr>
          <w:rFonts w:ascii="Times New Roman" w:hAnsi="Times New Roman" w:cs="Times New Roman"/>
          <w:spacing w:val="-1"/>
        </w:rPr>
        <w:t xml:space="preserve"> </w:t>
      </w:r>
      <w:r w:rsidRPr="002957FE">
        <w:rPr>
          <w:rFonts w:ascii="Times New Roman" w:hAnsi="Times New Roman" w:cs="Times New Roman"/>
        </w:rPr>
        <w:t>κριτηρίων</w:t>
      </w:r>
      <w:r w:rsidRPr="002957FE">
        <w:rPr>
          <w:rFonts w:ascii="Times New Roman" w:hAnsi="Times New Roman" w:cs="Times New Roman"/>
          <w:spacing w:val="-3"/>
        </w:rPr>
        <w:t xml:space="preserve"> </w:t>
      </w:r>
      <w:r w:rsidRPr="002957FE">
        <w:rPr>
          <w:rFonts w:ascii="Times New Roman" w:hAnsi="Times New Roman" w:cs="Times New Roman"/>
        </w:rPr>
        <w:t>ποιοτικής</w:t>
      </w:r>
      <w:r w:rsidRPr="002957FE">
        <w:rPr>
          <w:rFonts w:ascii="Times New Roman" w:hAnsi="Times New Roman" w:cs="Times New Roman"/>
          <w:spacing w:val="-3"/>
        </w:rPr>
        <w:t xml:space="preserve"> </w:t>
      </w:r>
      <w:r w:rsidRPr="002957FE">
        <w:rPr>
          <w:rFonts w:ascii="Times New Roman" w:hAnsi="Times New Roman" w:cs="Times New Roman"/>
        </w:rPr>
        <w:t>επιλογής,</w:t>
      </w:r>
      <w:r w:rsidRPr="002957FE">
        <w:rPr>
          <w:rFonts w:ascii="Times New Roman" w:hAnsi="Times New Roman" w:cs="Times New Roman"/>
          <w:spacing w:val="-3"/>
        </w:rPr>
        <w:t xml:space="preserve"> </w:t>
      </w:r>
      <w:r w:rsidRPr="002957FE">
        <w:rPr>
          <w:rFonts w:ascii="Times New Roman" w:hAnsi="Times New Roman" w:cs="Times New Roman"/>
        </w:rPr>
        <w:t>σύμφωνα</w:t>
      </w:r>
      <w:r w:rsidRPr="002957FE">
        <w:rPr>
          <w:rFonts w:ascii="Times New Roman" w:hAnsi="Times New Roman" w:cs="Times New Roman"/>
          <w:spacing w:val="-2"/>
        </w:rPr>
        <w:t xml:space="preserve"> </w:t>
      </w:r>
      <w:r w:rsidRPr="002957FE">
        <w:rPr>
          <w:rFonts w:ascii="Times New Roman" w:hAnsi="Times New Roman" w:cs="Times New Roman"/>
        </w:rPr>
        <w:t>με</w:t>
      </w:r>
      <w:r w:rsidRPr="002957FE">
        <w:rPr>
          <w:rFonts w:ascii="Times New Roman" w:hAnsi="Times New Roman" w:cs="Times New Roman"/>
          <w:spacing w:val="-2"/>
        </w:rPr>
        <w:t xml:space="preserve"> </w:t>
      </w:r>
      <w:r w:rsidRPr="002957FE">
        <w:rPr>
          <w:rFonts w:ascii="Times New Roman" w:hAnsi="Times New Roman" w:cs="Times New Roman"/>
        </w:rPr>
        <w:t>τις παραγράφους 2.2.4. επ., περί κριτηρίων επιλογής,</w:t>
      </w:r>
    </w:p>
    <w:p w14:paraId="355F3680" w14:textId="77777777" w:rsidR="003F28A7" w:rsidRPr="002957FE" w:rsidRDefault="003F28A7" w:rsidP="0094401D">
      <w:pPr>
        <w:pStyle w:val="a4"/>
        <w:spacing w:before="120"/>
        <w:ind w:left="567" w:right="567"/>
        <w:rPr>
          <w:rFonts w:ascii="Times New Roman" w:hAnsi="Times New Roman" w:cs="Times New Roman"/>
        </w:rPr>
      </w:pPr>
      <w:r w:rsidRPr="002957FE">
        <w:rPr>
          <w:rFonts w:ascii="Times New Roman" w:hAnsi="Times New Roman" w:cs="Times New Roman"/>
        </w:rPr>
        <w:t>θιι)</w:t>
      </w:r>
      <w:r w:rsidRPr="002957FE">
        <w:rPr>
          <w:rFonts w:ascii="Times New Roman" w:hAnsi="Times New Roman" w:cs="Times New Roman"/>
          <w:spacing w:val="-2"/>
        </w:rPr>
        <w:t xml:space="preserve"> </w:t>
      </w:r>
      <w:r w:rsidRPr="002957FE">
        <w:rPr>
          <w:rFonts w:ascii="Times New Roman" w:hAnsi="Times New Roman" w:cs="Times New Roman"/>
        </w:rPr>
        <w:t>εάν</w:t>
      </w:r>
      <w:r w:rsidRPr="002957FE">
        <w:rPr>
          <w:rFonts w:ascii="Times New Roman" w:hAnsi="Times New Roman" w:cs="Times New Roman"/>
          <w:spacing w:val="-3"/>
        </w:rPr>
        <w:t xml:space="preserve"> </w:t>
      </w:r>
      <w:r w:rsidRPr="002957FE">
        <w:rPr>
          <w:rFonts w:ascii="Times New Roman" w:hAnsi="Times New Roman" w:cs="Times New Roman"/>
        </w:rPr>
        <w:t>κατά</w:t>
      </w:r>
      <w:r w:rsidRPr="002957FE">
        <w:rPr>
          <w:rFonts w:ascii="Times New Roman" w:hAnsi="Times New Roman" w:cs="Times New Roman"/>
          <w:spacing w:val="-4"/>
        </w:rPr>
        <w:t xml:space="preserve"> </w:t>
      </w:r>
      <w:r w:rsidRPr="002957FE">
        <w:rPr>
          <w:rFonts w:ascii="Times New Roman" w:hAnsi="Times New Roman" w:cs="Times New Roman"/>
        </w:rPr>
        <w:t>τον</w:t>
      </w:r>
      <w:r w:rsidRPr="002957FE">
        <w:rPr>
          <w:rFonts w:ascii="Times New Roman" w:hAnsi="Times New Roman" w:cs="Times New Roman"/>
          <w:spacing w:val="-3"/>
        </w:rPr>
        <w:t xml:space="preserve"> </w:t>
      </w:r>
      <w:r w:rsidRPr="002957FE">
        <w:rPr>
          <w:rFonts w:ascii="Times New Roman" w:hAnsi="Times New Roman" w:cs="Times New Roman"/>
        </w:rPr>
        <w:t>έλεγχο</w:t>
      </w:r>
      <w:r w:rsidRPr="002957FE">
        <w:rPr>
          <w:rFonts w:ascii="Times New Roman" w:hAnsi="Times New Roman" w:cs="Times New Roman"/>
          <w:spacing w:val="-1"/>
        </w:rPr>
        <w:t xml:space="preserve"> </w:t>
      </w:r>
      <w:r w:rsidRPr="002957FE">
        <w:rPr>
          <w:rFonts w:ascii="Times New Roman" w:hAnsi="Times New Roman" w:cs="Times New Roman"/>
        </w:rPr>
        <w:t>των</w:t>
      </w:r>
      <w:r w:rsidRPr="002957FE">
        <w:rPr>
          <w:rFonts w:ascii="Times New Roman" w:hAnsi="Times New Roman" w:cs="Times New Roman"/>
          <w:spacing w:val="-2"/>
        </w:rPr>
        <w:t xml:space="preserve"> </w:t>
      </w:r>
      <w:r w:rsidRPr="002957FE">
        <w:rPr>
          <w:rFonts w:ascii="Times New Roman" w:hAnsi="Times New Roman" w:cs="Times New Roman"/>
        </w:rPr>
        <w:t>ως</w:t>
      </w:r>
      <w:r w:rsidRPr="002957FE">
        <w:rPr>
          <w:rFonts w:ascii="Times New Roman" w:hAnsi="Times New Roman" w:cs="Times New Roman"/>
          <w:spacing w:val="-2"/>
        </w:rPr>
        <w:t xml:space="preserve"> </w:t>
      </w:r>
      <w:r w:rsidRPr="002957FE">
        <w:rPr>
          <w:rFonts w:ascii="Times New Roman" w:hAnsi="Times New Roman" w:cs="Times New Roman"/>
        </w:rPr>
        <w:t>άνω</w:t>
      </w:r>
      <w:r w:rsidRPr="002957FE">
        <w:rPr>
          <w:rFonts w:ascii="Times New Roman" w:hAnsi="Times New Roman" w:cs="Times New Roman"/>
          <w:spacing w:val="-2"/>
        </w:rPr>
        <w:t xml:space="preserve"> </w:t>
      </w:r>
      <w:r w:rsidRPr="002957FE">
        <w:rPr>
          <w:rFonts w:ascii="Times New Roman" w:hAnsi="Times New Roman" w:cs="Times New Roman"/>
        </w:rPr>
        <w:t>δικαιολογητικών</w:t>
      </w:r>
      <w:r w:rsidRPr="002957FE">
        <w:rPr>
          <w:rFonts w:ascii="Times New Roman" w:hAnsi="Times New Roman" w:cs="Times New Roman"/>
          <w:spacing w:val="-2"/>
        </w:rPr>
        <w:t xml:space="preserve"> </w:t>
      </w:r>
      <w:r w:rsidRPr="002957FE">
        <w:rPr>
          <w:rFonts w:ascii="Times New Roman" w:hAnsi="Times New Roman" w:cs="Times New Roman"/>
        </w:rPr>
        <w:t>του</w:t>
      </w:r>
      <w:r w:rsidRPr="002957FE">
        <w:rPr>
          <w:rFonts w:ascii="Times New Roman" w:hAnsi="Times New Roman" w:cs="Times New Roman"/>
          <w:spacing w:val="-2"/>
        </w:rPr>
        <w:t xml:space="preserve"> </w:t>
      </w:r>
      <w:r w:rsidRPr="002957FE">
        <w:rPr>
          <w:rFonts w:ascii="Times New Roman" w:hAnsi="Times New Roman" w:cs="Times New Roman"/>
        </w:rPr>
        <w:t>άρθρου 103</w:t>
      </w:r>
      <w:r w:rsidRPr="002957FE">
        <w:rPr>
          <w:rFonts w:ascii="Times New Roman" w:hAnsi="Times New Roman" w:cs="Times New Roman"/>
          <w:spacing w:val="-2"/>
        </w:rPr>
        <w:t xml:space="preserve"> </w:t>
      </w:r>
      <w:r w:rsidRPr="002957FE">
        <w:rPr>
          <w:rFonts w:ascii="Times New Roman" w:hAnsi="Times New Roman" w:cs="Times New Roman"/>
        </w:rPr>
        <w:t>του</w:t>
      </w:r>
      <w:r w:rsidRPr="002957FE">
        <w:rPr>
          <w:rFonts w:ascii="Times New Roman" w:hAnsi="Times New Roman" w:cs="Times New Roman"/>
          <w:spacing w:val="-2"/>
        </w:rPr>
        <w:t xml:space="preserve"> </w:t>
      </w:r>
      <w:r w:rsidRPr="002957FE">
        <w:rPr>
          <w:rFonts w:ascii="Times New Roman" w:hAnsi="Times New Roman" w:cs="Times New Roman"/>
        </w:rPr>
        <w:t>ν.4412/2016,</w:t>
      </w:r>
      <w:r w:rsidRPr="002957FE">
        <w:rPr>
          <w:rFonts w:ascii="Times New Roman" w:hAnsi="Times New Roman" w:cs="Times New Roman"/>
          <w:spacing w:val="-2"/>
        </w:rPr>
        <w:t xml:space="preserve"> </w:t>
      </w:r>
      <w:r w:rsidRPr="002957FE">
        <w:rPr>
          <w:rFonts w:ascii="Times New Roman" w:hAnsi="Times New Roman" w:cs="Times New Roman"/>
        </w:rPr>
        <w:t>διαπιστωθεί</w:t>
      </w:r>
      <w:r w:rsidRPr="002957FE">
        <w:rPr>
          <w:rFonts w:ascii="Times New Roman" w:hAnsi="Times New Roman" w:cs="Times New Roman"/>
          <w:spacing w:val="-2"/>
        </w:rPr>
        <w:t xml:space="preserve"> </w:t>
      </w:r>
      <w:r w:rsidRPr="002957FE">
        <w:rPr>
          <w:rFonts w:ascii="Times New Roman" w:hAnsi="Times New Roman" w:cs="Times New Roman"/>
        </w:rPr>
        <w:t>ότι</w:t>
      </w:r>
      <w:r w:rsidRPr="002957FE">
        <w:rPr>
          <w:rFonts w:ascii="Times New Roman" w:hAnsi="Times New Roman" w:cs="Times New Roman"/>
          <w:spacing w:val="-2"/>
        </w:rPr>
        <w:t xml:space="preserve"> </w:t>
      </w:r>
      <w:r w:rsidRPr="002957FE">
        <w:rPr>
          <w:rFonts w:ascii="Times New Roman" w:hAnsi="Times New Roman" w:cs="Times New Roman"/>
        </w:rPr>
        <w:t>τα στοιχεία που δηλώθηκαν, σύμφωνα με το άρθρο 79 του ν. 4412/2016, είναι εκ προθέσεως απατηλά, ή ότι έχουν υποβληθεί πλαστά αποδεικτικά στοιχεία.</w:t>
      </w:r>
    </w:p>
    <w:p w14:paraId="20BA9628" w14:textId="77777777" w:rsidR="003F28A7" w:rsidRPr="002957FE" w:rsidRDefault="003F28A7" w:rsidP="00DE7548">
      <w:pPr>
        <w:pStyle w:val="a6"/>
        <w:widowControl w:val="0"/>
        <w:numPr>
          <w:ilvl w:val="0"/>
          <w:numId w:val="12"/>
        </w:numPr>
        <w:tabs>
          <w:tab w:val="left" w:pos="1541"/>
        </w:tabs>
        <w:autoSpaceDE w:val="0"/>
        <w:autoSpaceDN w:val="0"/>
        <w:spacing w:before="122" w:after="0" w:line="240" w:lineRule="auto"/>
        <w:ind w:left="1276" w:right="567" w:hanging="721"/>
        <w:contextualSpacing w:val="0"/>
        <w:jc w:val="both"/>
        <w:rPr>
          <w:rFonts w:ascii="Times New Roman" w:hAnsi="Times New Roman"/>
          <w:sz w:val="24"/>
          <w:szCs w:val="24"/>
        </w:rPr>
      </w:pPr>
      <w:r w:rsidRPr="002957FE">
        <w:rPr>
          <w:rFonts w:ascii="Times New Roman" w:hAnsi="Times New Roman"/>
          <w:sz w:val="24"/>
          <w:szCs w:val="24"/>
        </w:rPr>
        <w:t>ΔΙΕΝΕΡΓΕΙΑ</w:t>
      </w:r>
      <w:r w:rsidRPr="002957FE">
        <w:rPr>
          <w:rFonts w:ascii="Times New Roman" w:hAnsi="Times New Roman"/>
          <w:spacing w:val="-4"/>
          <w:sz w:val="24"/>
          <w:szCs w:val="24"/>
        </w:rPr>
        <w:t xml:space="preserve"> </w:t>
      </w:r>
      <w:r w:rsidRPr="002957FE">
        <w:rPr>
          <w:rFonts w:ascii="Times New Roman" w:hAnsi="Times New Roman"/>
          <w:sz w:val="24"/>
          <w:szCs w:val="24"/>
        </w:rPr>
        <w:t>ΔΙΑΔΙΚΑΣΙΑΣ</w:t>
      </w:r>
      <w:r w:rsidRPr="002957FE">
        <w:rPr>
          <w:rFonts w:ascii="Times New Roman" w:hAnsi="Times New Roman"/>
          <w:spacing w:val="-4"/>
          <w:sz w:val="24"/>
          <w:szCs w:val="24"/>
        </w:rPr>
        <w:t xml:space="preserve"> </w:t>
      </w:r>
      <w:r w:rsidRPr="002957FE">
        <w:rPr>
          <w:rFonts w:ascii="Times New Roman" w:hAnsi="Times New Roman"/>
          <w:sz w:val="24"/>
          <w:szCs w:val="24"/>
        </w:rPr>
        <w:t>-</w:t>
      </w:r>
      <w:r w:rsidRPr="002957FE">
        <w:rPr>
          <w:rFonts w:ascii="Times New Roman" w:hAnsi="Times New Roman"/>
          <w:spacing w:val="-4"/>
          <w:sz w:val="24"/>
          <w:szCs w:val="24"/>
        </w:rPr>
        <w:t xml:space="preserve"> </w:t>
      </w:r>
      <w:r w:rsidRPr="002957FE">
        <w:rPr>
          <w:rFonts w:ascii="Times New Roman" w:hAnsi="Times New Roman"/>
          <w:sz w:val="24"/>
          <w:szCs w:val="24"/>
        </w:rPr>
        <w:t>ΑΞΙΟΛΟΓΗΣΗ</w:t>
      </w:r>
      <w:r w:rsidRPr="002957FE">
        <w:rPr>
          <w:rFonts w:ascii="Times New Roman" w:hAnsi="Times New Roman"/>
          <w:spacing w:val="-3"/>
          <w:sz w:val="24"/>
          <w:szCs w:val="24"/>
        </w:rPr>
        <w:t xml:space="preserve"> </w:t>
      </w:r>
      <w:r w:rsidRPr="002957FE">
        <w:rPr>
          <w:rFonts w:ascii="Times New Roman" w:hAnsi="Times New Roman"/>
          <w:spacing w:val="-2"/>
          <w:sz w:val="24"/>
          <w:szCs w:val="24"/>
        </w:rPr>
        <w:t>ΠΡΟΣΦΟΡΑΣ</w:t>
      </w:r>
    </w:p>
    <w:p w14:paraId="311F4537" w14:textId="77777777" w:rsidR="003F28A7" w:rsidRPr="002957FE" w:rsidRDefault="003F28A7" w:rsidP="0094401D">
      <w:pPr>
        <w:pStyle w:val="a4"/>
        <w:ind w:left="567" w:right="567"/>
        <w:jc w:val="left"/>
        <w:rPr>
          <w:rFonts w:ascii="Times New Roman" w:hAnsi="Times New Roman" w:cs="Times New Roman"/>
        </w:rPr>
      </w:pPr>
    </w:p>
    <w:p w14:paraId="17AF09CD" w14:textId="3BAE6680" w:rsidR="003F28A7" w:rsidRPr="002957FE" w:rsidRDefault="003F28A7" w:rsidP="0094401D">
      <w:pPr>
        <w:pStyle w:val="a4"/>
        <w:spacing w:before="9"/>
        <w:ind w:left="567" w:right="567"/>
        <w:jc w:val="left"/>
        <w:rPr>
          <w:rFonts w:ascii="Times New Roman" w:hAnsi="Times New Roman" w:cs="Times New Roman"/>
        </w:rPr>
      </w:pPr>
      <w:r w:rsidRPr="002957FE">
        <w:rPr>
          <w:rFonts w:ascii="Times New Roman" w:hAnsi="Times New Roman" w:cs="Times New Roman"/>
          <w:noProof/>
        </w:rPr>
        <mc:AlternateContent>
          <mc:Choice Requires="wps">
            <w:drawing>
              <wp:anchor distT="0" distB="0" distL="0" distR="0" simplePos="0" relativeHeight="251663360" behindDoc="1" locked="0" layoutInCell="1" allowOverlap="1" wp14:anchorId="68F260FD" wp14:editId="6B65CE76">
                <wp:simplePos x="0" y="0"/>
                <wp:positionH relativeFrom="page">
                  <wp:posOffset>914400</wp:posOffset>
                </wp:positionH>
                <wp:positionV relativeFrom="paragraph">
                  <wp:posOffset>196215</wp:posOffset>
                </wp:positionV>
                <wp:extent cx="1828800" cy="8890"/>
                <wp:effectExtent l="0" t="0" r="0" b="1270"/>
                <wp:wrapTopAndBottom/>
                <wp:docPr id="1456126378"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316E3" id="Ορθογώνιο 7" o:spid="_x0000_s1026" style="position:absolute;margin-left:1in;margin-top:15.45pt;width:2in;height:.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" fillcolor="black" stroked="f">
                <w10:wrap type="topAndBottom" anchorx="page"/>
              </v:rect>
            </w:pict>
          </mc:Fallback>
        </mc:AlternateContent>
      </w:r>
    </w:p>
    <w:p w14:paraId="3117C781" w14:textId="77777777" w:rsidR="003F28A7" w:rsidRPr="00DE7548" w:rsidRDefault="003F28A7" w:rsidP="0094401D">
      <w:pPr>
        <w:tabs>
          <w:tab w:val="left" w:pos="1540"/>
        </w:tabs>
        <w:spacing w:before="97"/>
        <w:ind w:left="567" w:right="567"/>
        <w:rPr>
          <w:sz w:val="16"/>
          <w:szCs w:val="16"/>
        </w:rPr>
      </w:pPr>
      <w:r w:rsidRPr="00DE7548">
        <w:rPr>
          <w:spacing w:val="-5"/>
          <w:sz w:val="16"/>
          <w:szCs w:val="16"/>
        </w:rPr>
        <w:t>35</w:t>
      </w:r>
      <w:r w:rsidRPr="00DE7548">
        <w:rPr>
          <w:sz w:val="16"/>
          <w:szCs w:val="16"/>
        </w:rPr>
        <w:tab/>
        <w:t>Άρθρο</w:t>
      </w:r>
      <w:r w:rsidRPr="00DE7548">
        <w:rPr>
          <w:spacing w:val="-4"/>
          <w:sz w:val="16"/>
          <w:szCs w:val="16"/>
        </w:rPr>
        <w:t xml:space="preserve"> </w:t>
      </w:r>
      <w:r w:rsidRPr="00DE7548">
        <w:rPr>
          <w:sz w:val="16"/>
          <w:szCs w:val="16"/>
        </w:rPr>
        <w:t>91</w:t>
      </w:r>
      <w:r w:rsidRPr="00DE7548">
        <w:rPr>
          <w:spacing w:val="-2"/>
          <w:sz w:val="16"/>
          <w:szCs w:val="16"/>
        </w:rPr>
        <w:t xml:space="preserve"> </w:t>
      </w:r>
      <w:r w:rsidRPr="00DE7548">
        <w:rPr>
          <w:sz w:val="16"/>
          <w:szCs w:val="16"/>
        </w:rPr>
        <w:t>του</w:t>
      </w:r>
      <w:r w:rsidRPr="00DE7548">
        <w:rPr>
          <w:spacing w:val="-2"/>
          <w:sz w:val="16"/>
          <w:szCs w:val="16"/>
        </w:rPr>
        <w:t xml:space="preserve"> </w:t>
      </w:r>
      <w:r w:rsidRPr="00DE7548">
        <w:rPr>
          <w:sz w:val="16"/>
          <w:szCs w:val="16"/>
        </w:rPr>
        <w:t>ν.</w:t>
      </w:r>
      <w:r w:rsidRPr="00DE7548">
        <w:rPr>
          <w:spacing w:val="-3"/>
          <w:sz w:val="16"/>
          <w:szCs w:val="16"/>
        </w:rPr>
        <w:t xml:space="preserve"> </w:t>
      </w:r>
      <w:r w:rsidRPr="00DE7548">
        <w:rPr>
          <w:spacing w:val="-2"/>
          <w:sz w:val="16"/>
          <w:szCs w:val="16"/>
        </w:rPr>
        <w:t>4412/2016</w:t>
      </w:r>
    </w:p>
    <w:p w14:paraId="784D6505" w14:textId="77777777" w:rsidR="003F28A7" w:rsidRPr="002957FE" w:rsidRDefault="003F28A7" w:rsidP="0094401D">
      <w:pPr>
        <w:ind w:left="567" w:right="567"/>
        <w:sectPr w:rsidR="003F28A7" w:rsidRPr="002957FE">
          <w:headerReference w:type="default" r:id="rId18"/>
          <w:pgSz w:w="12240" w:h="15840"/>
          <w:pgMar w:top="1360" w:right="860" w:bottom="280" w:left="620" w:header="0" w:footer="0" w:gutter="0"/>
          <w:cols w:space="720"/>
        </w:sectPr>
      </w:pPr>
    </w:p>
    <w:p w14:paraId="4C2963C2" w14:textId="77777777" w:rsidR="003F28A7" w:rsidRPr="002957FE" w:rsidRDefault="003F28A7" w:rsidP="00D77F57">
      <w:pPr>
        <w:pStyle w:val="a6"/>
        <w:widowControl w:val="0"/>
        <w:numPr>
          <w:ilvl w:val="1"/>
          <w:numId w:val="12"/>
        </w:numPr>
        <w:tabs>
          <w:tab w:val="left" w:pos="1541"/>
        </w:tabs>
        <w:autoSpaceDE w:val="0"/>
        <w:autoSpaceDN w:val="0"/>
        <w:spacing w:before="76" w:after="0" w:line="240" w:lineRule="auto"/>
        <w:ind w:left="709" w:right="567" w:hanging="721"/>
        <w:contextualSpacing w:val="0"/>
        <w:jc w:val="both"/>
        <w:rPr>
          <w:rFonts w:ascii="Times New Roman" w:hAnsi="Times New Roman"/>
          <w:sz w:val="24"/>
          <w:szCs w:val="24"/>
        </w:rPr>
      </w:pPr>
      <w:r w:rsidRPr="002957FE">
        <w:rPr>
          <w:rFonts w:ascii="Times New Roman" w:hAnsi="Times New Roman"/>
          <w:sz w:val="24"/>
          <w:szCs w:val="24"/>
        </w:rPr>
        <w:lastRenderedPageBreak/>
        <w:t>Αποσφράγιση</w:t>
      </w:r>
      <w:r w:rsidRPr="002957FE">
        <w:rPr>
          <w:rFonts w:ascii="Times New Roman" w:hAnsi="Times New Roman"/>
          <w:spacing w:val="-5"/>
          <w:sz w:val="24"/>
          <w:szCs w:val="24"/>
        </w:rPr>
        <w:t xml:space="preserve"> </w:t>
      </w:r>
      <w:r w:rsidRPr="002957FE">
        <w:rPr>
          <w:rFonts w:ascii="Times New Roman" w:hAnsi="Times New Roman"/>
          <w:sz w:val="24"/>
          <w:szCs w:val="24"/>
        </w:rPr>
        <w:t>και</w:t>
      </w:r>
      <w:r w:rsidRPr="002957FE">
        <w:rPr>
          <w:rFonts w:ascii="Times New Roman" w:hAnsi="Times New Roman"/>
          <w:spacing w:val="-5"/>
          <w:sz w:val="24"/>
          <w:szCs w:val="24"/>
        </w:rPr>
        <w:t xml:space="preserve"> </w:t>
      </w:r>
      <w:r w:rsidRPr="002957FE">
        <w:rPr>
          <w:rFonts w:ascii="Times New Roman" w:hAnsi="Times New Roman"/>
          <w:sz w:val="24"/>
          <w:szCs w:val="24"/>
        </w:rPr>
        <w:t>αξιολόγηση</w:t>
      </w:r>
      <w:r w:rsidRPr="002957FE">
        <w:rPr>
          <w:rFonts w:ascii="Times New Roman" w:hAnsi="Times New Roman"/>
          <w:spacing w:val="-5"/>
          <w:sz w:val="24"/>
          <w:szCs w:val="24"/>
        </w:rPr>
        <w:t xml:space="preserve"> </w:t>
      </w:r>
      <w:r w:rsidRPr="002957FE">
        <w:rPr>
          <w:rFonts w:ascii="Times New Roman" w:hAnsi="Times New Roman"/>
          <w:spacing w:val="-2"/>
          <w:sz w:val="24"/>
          <w:szCs w:val="24"/>
        </w:rPr>
        <w:t>προσφοράς</w:t>
      </w:r>
    </w:p>
    <w:p w14:paraId="6AE4D587" w14:textId="77777777" w:rsidR="003F28A7" w:rsidRPr="002957FE" w:rsidRDefault="003F28A7" w:rsidP="00D77F57">
      <w:pPr>
        <w:pStyle w:val="a4"/>
        <w:spacing w:before="121"/>
        <w:ind w:left="0" w:right="567"/>
        <w:rPr>
          <w:rFonts w:ascii="Times New Roman" w:hAnsi="Times New Roman" w:cs="Times New Roman"/>
        </w:rPr>
      </w:pPr>
      <w:r w:rsidRPr="002957FE">
        <w:rPr>
          <w:rFonts w:ascii="Times New Roman" w:hAnsi="Times New Roman" w:cs="Times New Roman"/>
        </w:rPr>
        <w:t>Τα</w:t>
      </w:r>
      <w:r w:rsidRPr="002957FE">
        <w:rPr>
          <w:rFonts w:ascii="Times New Roman" w:hAnsi="Times New Roman" w:cs="Times New Roman"/>
          <w:spacing w:val="-5"/>
        </w:rPr>
        <w:t xml:space="preserve"> </w:t>
      </w:r>
      <w:r w:rsidRPr="002957FE">
        <w:rPr>
          <w:rFonts w:ascii="Times New Roman" w:hAnsi="Times New Roman" w:cs="Times New Roman"/>
        </w:rPr>
        <w:t>στοιχεία</w:t>
      </w:r>
      <w:r w:rsidRPr="002957FE">
        <w:rPr>
          <w:rFonts w:ascii="Times New Roman" w:hAnsi="Times New Roman" w:cs="Times New Roman"/>
          <w:spacing w:val="-4"/>
        </w:rPr>
        <w:t xml:space="preserve"> </w:t>
      </w:r>
      <w:r w:rsidRPr="002957FE">
        <w:rPr>
          <w:rFonts w:ascii="Times New Roman" w:hAnsi="Times New Roman" w:cs="Times New Roman"/>
        </w:rPr>
        <w:t>της</w:t>
      </w:r>
      <w:r w:rsidRPr="002957FE">
        <w:rPr>
          <w:rFonts w:ascii="Times New Roman" w:hAnsi="Times New Roman" w:cs="Times New Roman"/>
          <w:spacing w:val="-5"/>
        </w:rPr>
        <w:t xml:space="preserve"> </w:t>
      </w:r>
      <w:r w:rsidRPr="002957FE">
        <w:rPr>
          <w:rFonts w:ascii="Times New Roman" w:hAnsi="Times New Roman" w:cs="Times New Roman"/>
        </w:rPr>
        <w:t>προσφοράς</w:t>
      </w:r>
      <w:r w:rsidRPr="002957FE">
        <w:rPr>
          <w:rFonts w:ascii="Times New Roman" w:hAnsi="Times New Roman" w:cs="Times New Roman"/>
          <w:spacing w:val="-1"/>
        </w:rPr>
        <w:t xml:space="preserve"> </w:t>
      </w:r>
      <w:r w:rsidRPr="002957FE">
        <w:rPr>
          <w:rFonts w:ascii="Times New Roman" w:hAnsi="Times New Roman" w:cs="Times New Roman"/>
        </w:rPr>
        <w:t>που</w:t>
      </w:r>
      <w:r w:rsidRPr="002957FE">
        <w:rPr>
          <w:rFonts w:ascii="Times New Roman" w:hAnsi="Times New Roman" w:cs="Times New Roman"/>
          <w:spacing w:val="-3"/>
        </w:rPr>
        <w:t xml:space="preserve"> </w:t>
      </w:r>
      <w:r w:rsidRPr="002957FE">
        <w:rPr>
          <w:rFonts w:ascii="Times New Roman" w:hAnsi="Times New Roman" w:cs="Times New Roman"/>
        </w:rPr>
        <w:t>αποσφραγίζονται</w:t>
      </w:r>
      <w:r w:rsidRPr="002957FE">
        <w:rPr>
          <w:rFonts w:ascii="Times New Roman" w:hAnsi="Times New Roman" w:cs="Times New Roman"/>
          <w:spacing w:val="-3"/>
        </w:rPr>
        <w:t xml:space="preserve"> </w:t>
      </w:r>
      <w:r w:rsidRPr="002957FE">
        <w:rPr>
          <w:rFonts w:ascii="Times New Roman" w:hAnsi="Times New Roman" w:cs="Times New Roman"/>
        </w:rPr>
        <w:t>είναι</w:t>
      </w:r>
      <w:r w:rsidRPr="002957FE">
        <w:rPr>
          <w:rFonts w:ascii="Times New Roman" w:hAnsi="Times New Roman" w:cs="Times New Roman"/>
          <w:spacing w:val="-3"/>
        </w:rPr>
        <w:t xml:space="preserve"> </w:t>
      </w:r>
      <w:r w:rsidRPr="002957FE">
        <w:rPr>
          <w:rFonts w:ascii="Times New Roman" w:hAnsi="Times New Roman" w:cs="Times New Roman"/>
        </w:rPr>
        <w:t>προσβάσιμα</w:t>
      </w:r>
      <w:r w:rsidRPr="002957FE">
        <w:rPr>
          <w:rFonts w:ascii="Times New Roman" w:hAnsi="Times New Roman" w:cs="Times New Roman"/>
          <w:spacing w:val="-6"/>
        </w:rPr>
        <w:t xml:space="preserve"> </w:t>
      </w:r>
      <w:r w:rsidRPr="002957FE">
        <w:rPr>
          <w:rFonts w:ascii="Times New Roman" w:hAnsi="Times New Roman" w:cs="Times New Roman"/>
        </w:rPr>
        <w:t>μόνο</w:t>
      </w:r>
      <w:r w:rsidRPr="002957FE">
        <w:rPr>
          <w:rFonts w:ascii="Times New Roman" w:hAnsi="Times New Roman" w:cs="Times New Roman"/>
          <w:spacing w:val="3"/>
        </w:rPr>
        <w:t xml:space="preserve"> </w:t>
      </w:r>
      <w:r w:rsidRPr="002957FE">
        <w:rPr>
          <w:rFonts w:ascii="Times New Roman" w:hAnsi="Times New Roman" w:cs="Times New Roman"/>
        </w:rPr>
        <w:t>στην</w:t>
      </w:r>
      <w:r w:rsidRPr="002957FE">
        <w:rPr>
          <w:rFonts w:ascii="Times New Roman" w:hAnsi="Times New Roman" w:cs="Times New Roman"/>
          <w:spacing w:val="-8"/>
        </w:rPr>
        <w:t xml:space="preserve"> </w:t>
      </w:r>
      <w:r w:rsidRPr="002957FE">
        <w:rPr>
          <w:rFonts w:ascii="Times New Roman" w:hAnsi="Times New Roman" w:cs="Times New Roman"/>
        </w:rPr>
        <w:t>Αναθέτουσα</w:t>
      </w:r>
      <w:r w:rsidRPr="002957FE">
        <w:rPr>
          <w:rFonts w:ascii="Times New Roman" w:hAnsi="Times New Roman" w:cs="Times New Roman"/>
          <w:spacing w:val="-5"/>
        </w:rPr>
        <w:t xml:space="preserve"> </w:t>
      </w:r>
      <w:r w:rsidRPr="002957FE">
        <w:rPr>
          <w:rFonts w:ascii="Times New Roman" w:hAnsi="Times New Roman" w:cs="Times New Roman"/>
          <w:spacing w:val="-2"/>
        </w:rPr>
        <w:t>Αρχή</w:t>
      </w:r>
      <w:r w:rsidRPr="00D77F57">
        <w:rPr>
          <w:rFonts w:ascii="Times New Roman" w:hAnsi="Times New Roman" w:cs="Times New Roman"/>
          <w:spacing w:val="-2"/>
          <w:position w:val="6"/>
          <w:sz w:val="16"/>
          <w:szCs w:val="16"/>
        </w:rPr>
        <w:t>36</w:t>
      </w:r>
      <w:r w:rsidRPr="002957FE">
        <w:rPr>
          <w:rFonts w:ascii="Times New Roman" w:hAnsi="Times New Roman" w:cs="Times New Roman"/>
          <w:spacing w:val="-2"/>
          <w:position w:val="6"/>
        </w:rPr>
        <w:t>.</w:t>
      </w:r>
    </w:p>
    <w:p w14:paraId="67E083E4" w14:textId="77777777" w:rsidR="003F28A7" w:rsidRPr="002957FE" w:rsidRDefault="003F28A7" w:rsidP="0094401D">
      <w:pPr>
        <w:pStyle w:val="a4"/>
        <w:ind w:left="567" w:right="567"/>
        <w:jc w:val="left"/>
        <w:rPr>
          <w:rFonts w:ascii="Times New Roman" w:hAnsi="Times New Roman" w:cs="Times New Roman"/>
        </w:rPr>
      </w:pPr>
    </w:p>
    <w:p w14:paraId="2B30B8BE" w14:textId="77777777" w:rsidR="003F28A7" w:rsidRPr="002957FE" w:rsidRDefault="003F28A7" w:rsidP="00D77F57">
      <w:pPr>
        <w:pStyle w:val="a6"/>
        <w:widowControl w:val="0"/>
        <w:numPr>
          <w:ilvl w:val="2"/>
          <w:numId w:val="20"/>
        </w:numPr>
        <w:tabs>
          <w:tab w:val="left" w:pos="1541"/>
        </w:tabs>
        <w:autoSpaceDE w:val="0"/>
        <w:autoSpaceDN w:val="0"/>
        <w:spacing w:before="193" w:after="0" w:line="240" w:lineRule="auto"/>
        <w:ind w:left="709" w:right="567" w:hanging="721"/>
        <w:contextualSpacing w:val="0"/>
        <w:jc w:val="both"/>
        <w:rPr>
          <w:rFonts w:ascii="Times New Roman" w:hAnsi="Times New Roman"/>
          <w:sz w:val="24"/>
          <w:szCs w:val="24"/>
        </w:rPr>
      </w:pPr>
      <w:r w:rsidRPr="002957FE">
        <w:rPr>
          <w:rFonts w:ascii="Times New Roman" w:hAnsi="Times New Roman"/>
          <w:sz w:val="24"/>
          <w:szCs w:val="24"/>
        </w:rPr>
        <w:t>Αξιολόγηση</w:t>
      </w:r>
      <w:r w:rsidRPr="002957FE">
        <w:rPr>
          <w:rFonts w:ascii="Times New Roman" w:hAnsi="Times New Roman"/>
          <w:spacing w:val="-6"/>
          <w:sz w:val="24"/>
          <w:szCs w:val="24"/>
        </w:rPr>
        <w:t xml:space="preserve"> </w:t>
      </w:r>
      <w:r w:rsidRPr="002957FE">
        <w:rPr>
          <w:rFonts w:ascii="Times New Roman" w:hAnsi="Times New Roman"/>
          <w:spacing w:val="-2"/>
          <w:sz w:val="24"/>
          <w:szCs w:val="24"/>
        </w:rPr>
        <w:t>προσφοράς</w:t>
      </w:r>
    </w:p>
    <w:p w14:paraId="072C0E9E" w14:textId="0F0F0303" w:rsidR="003F28A7" w:rsidRPr="002957FE" w:rsidRDefault="003F28A7" w:rsidP="00D77F57">
      <w:pPr>
        <w:pStyle w:val="a6"/>
        <w:widowControl w:val="0"/>
        <w:numPr>
          <w:ilvl w:val="3"/>
          <w:numId w:val="20"/>
        </w:numPr>
        <w:autoSpaceDE w:val="0"/>
        <w:autoSpaceDN w:val="0"/>
        <w:spacing w:before="120" w:after="0" w:line="240" w:lineRule="auto"/>
        <w:ind w:left="0" w:right="567" w:firstLine="0"/>
        <w:contextualSpacing w:val="0"/>
        <w:jc w:val="both"/>
        <w:rPr>
          <w:rFonts w:ascii="Times New Roman" w:hAnsi="Times New Roman"/>
          <w:sz w:val="24"/>
          <w:szCs w:val="24"/>
        </w:rPr>
      </w:pPr>
      <w:r w:rsidRPr="002957FE">
        <w:rPr>
          <w:rFonts w:ascii="Times New Roman" w:hAnsi="Times New Roman"/>
          <w:sz w:val="24"/>
          <w:szCs w:val="24"/>
        </w:rPr>
        <w:t>Η αξιολόγηση τ</w:t>
      </w:r>
      <w:r w:rsidR="00F87B10" w:rsidRPr="002957FE">
        <w:rPr>
          <w:rFonts w:ascii="Times New Roman" w:hAnsi="Times New Roman"/>
          <w:sz w:val="24"/>
          <w:szCs w:val="24"/>
        </w:rPr>
        <w:t>ων</w:t>
      </w:r>
      <w:r w:rsidRPr="002957FE">
        <w:rPr>
          <w:rFonts w:ascii="Times New Roman" w:hAnsi="Times New Roman"/>
          <w:sz w:val="24"/>
          <w:szCs w:val="24"/>
        </w:rPr>
        <w:t xml:space="preserve"> προσφορ</w:t>
      </w:r>
      <w:r w:rsidR="00F87B10" w:rsidRPr="002957FE">
        <w:rPr>
          <w:rFonts w:ascii="Times New Roman" w:hAnsi="Times New Roman"/>
          <w:sz w:val="24"/>
          <w:szCs w:val="24"/>
        </w:rPr>
        <w:t>ών</w:t>
      </w:r>
      <w:r w:rsidRPr="002957FE">
        <w:rPr>
          <w:rFonts w:ascii="Times New Roman" w:hAnsi="Times New Roman"/>
          <w:sz w:val="24"/>
          <w:szCs w:val="24"/>
        </w:rPr>
        <w:t xml:space="preserve"> θα πραγματοποιηθεί </w:t>
      </w:r>
      <w:r w:rsidRPr="002957FE">
        <w:rPr>
          <w:rFonts w:ascii="Times New Roman" w:hAnsi="Times New Roman"/>
          <w:b/>
          <w:sz w:val="24"/>
          <w:szCs w:val="24"/>
        </w:rPr>
        <w:t xml:space="preserve">από την Αναθέτουσα Αρχή, σε ένα στάδιο σύμφωνα με τις </w:t>
      </w:r>
      <w:r w:rsidRPr="002957FE">
        <w:rPr>
          <w:rFonts w:ascii="Times New Roman" w:hAnsi="Times New Roman"/>
          <w:sz w:val="24"/>
          <w:szCs w:val="24"/>
        </w:rPr>
        <w:t>εφαρμοζόμενες διατάξεις.(άρθρο 32</w:t>
      </w:r>
      <w:r w:rsidRPr="002957FE">
        <w:rPr>
          <w:rFonts w:ascii="Times New Roman" w:hAnsi="Times New Roman"/>
          <w:position w:val="6"/>
          <w:sz w:val="24"/>
          <w:szCs w:val="24"/>
        </w:rPr>
        <w:t>Α</w:t>
      </w:r>
      <w:r w:rsidRPr="002957FE">
        <w:rPr>
          <w:rFonts w:ascii="Times New Roman" w:hAnsi="Times New Roman"/>
          <w:sz w:val="24"/>
          <w:szCs w:val="24"/>
        </w:rPr>
        <w:t>, παρ. 2), λόγω του κατεπείγοντος.</w:t>
      </w:r>
    </w:p>
    <w:p w14:paraId="403982B7" w14:textId="77777777" w:rsidR="003F28A7" w:rsidRPr="002957FE" w:rsidRDefault="003F28A7" w:rsidP="00D77F57">
      <w:pPr>
        <w:pStyle w:val="a4"/>
        <w:ind w:left="0" w:right="567"/>
        <w:rPr>
          <w:rFonts w:ascii="Times New Roman" w:hAnsi="Times New Roman" w:cs="Times New Roman"/>
        </w:rPr>
      </w:pPr>
      <w:r w:rsidRPr="002957FE">
        <w:rPr>
          <w:rFonts w:ascii="Times New Roman" w:hAnsi="Times New Roman" w:cs="Times New Roman"/>
        </w:rPr>
        <w:t>Η αναθέτουσα αρχή, ζητά από το προσφέροντα οικονομικό φορέα, όταν οι πληροφορίες ή η τεκμηρίωση που πρέπει να υποβάλλει είναι ή εμφανίζονται ελλιπείς ή λανθασμένες, ή όταν λείπουν συγκεκριμένα έγγραφα, να</w:t>
      </w:r>
      <w:r w:rsidRPr="002957FE">
        <w:rPr>
          <w:rFonts w:ascii="Times New Roman" w:hAnsi="Times New Roman" w:cs="Times New Roman"/>
          <w:spacing w:val="-1"/>
        </w:rPr>
        <w:t xml:space="preserve"> </w:t>
      </w:r>
      <w:r w:rsidRPr="002957FE">
        <w:rPr>
          <w:rFonts w:ascii="Times New Roman" w:hAnsi="Times New Roman" w:cs="Times New Roman"/>
        </w:rPr>
        <w:t>υποβάλλει, να συμπληρώσει, να</w:t>
      </w:r>
      <w:r w:rsidRPr="002957FE">
        <w:rPr>
          <w:rFonts w:ascii="Times New Roman" w:hAnsi="Times New Roman" w:cs="Times New Roman"/>
          <w:spacing w:val="-1"/>
        </w:rPr>
        <w:t xml:space="preserve"> </w:t>
      </w:r>
      <w:r w:rsidRPr="002957FE">
        <w:rPr>
          <w:rFonts w:ascii="Times New Roman" w:hAnsi="Times New Roman" w:cs="Times New Roman"/>
        </w:rPr>
        <w:t>αποσαφηνίζει ή να</w:t>
      </w:r>
      <w:r w:rsidRPr="002957FE">
        <w:rPr>
          <w:rFonts w:ascii="Times New Roman" w:hAnsi="Times New Roman" w:cs="Times New Roman"/>
          <w:spacing w:val="-1"/>
        </w:rPr>
        <w:t xml:space="preserve"> </w:t>
      </w:r>
      <w:r w:rsidRPr="002957FE">
        <w:rPr>
          <w:rFonts w:ascii="Times New Roman" w:hAnsi="Times New Roman" w:cs="Times New Roman"/>
        </w:rPr>
        <w:t>ολοκληρώνει τις</w:t>
      </w:r>
      <w:r w:rsidRPr="002957FE">
        <w:rPr>
          <w:rFonts w:ascii="Times New Roman" w:hAnsi="Times New Roman" w:cs="Times New Roman"/>
          <w:spacing w:val="-2"/>
        </w:rPr>
        <w:t xml:space="preserve"> </w:t>
      </w:r>
      <w:r w:rsidRPr="002957FE">
        <w:rPr>
          <w:rFonts w:ascii="Times New Roman" w:hAnsi="Times New Roman" w:cs="Times New Roman"/>
        </w:rPr>
        <w:t>σχετικές πληροφορίες ή τεκμηρίωση, αυθημερόν λόγω του κατεπείγοντος. 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w:t>
      </w:r>
      <w:r w:rsidRPr="002957FE">
        <w:rPr>
          <w:rFonts w:ascii="Times New Roman" w:hAnsi="Times New Roman" w:cs="Times New Roman"/>
          <w:color w:val="FF0000"/>
        </w:rPr>
        <w:t xml:space="preserve">, </w:t>
      </w:r>
      <w:r w:rsidRPr="002957FE">
        <w:rPr>
          <w:rFonts w:ascii="Times New Roman" w:hAnsi="Times New Roman" w:cs="Times New Roman"/>
        </w:rPr>
        <w:t>των οποίων είναι αντικειμενικά εξακριβώσιμος ο προγενέστερος χαρακτήρας σε σχέση με το πέρας της καταληκτικής προθεσμίας παραλαβής της προσφοράς. Τα ανωτέρω ισχύουν κατ΄ αναλογίαν και για τυχόν ελλείπουσες δηλώσεις, υπό την προϋπόθεση ότι βεβαιώνουν γεγονότα αντικειμενικώς εξακριβώσιμα</w:t>
      </w:r>
      <w:r w:rsidRPr="00D77F57">
        <w:rPr>
          <w:rFonts w:ascii="Times New Roman" w:hAnsi="Times New Roman" w:cs="Times New Roman"/>
          <w:position w:val="6"/>
          <w:sz w:val="16"/>
          <w:szCs w:val="16"/>
        </w:rPr>
        <w:t>37</w:t>
      </w:r>
      <w:r w:rsidRPr="002957FE">
        <w:rPr>
          <w:rFonts w:ascii="Times New Roman" w:hAnsi="Times New Roman" w:cs="Times New Roman"/>
          <w:position w:val="6"/>
        </w:rPr>
        <w:t>.</w:t>
      </w:r>
    </w:p>
    <w:p w14:paraId="79586C9C" w14:textId="77777777" w:rsidR="003F28A7" w:rsidRPr="002957FE" w:rsidRDefault="003F28A7" w:rsidP="00D77F57">
      <w:pPr>
        <w:pStyle w:val="a4"/>
        <w:spacing w:before="120"/>
        <w:ind w:left="0" w:right="567"/>
        <w:rPr>
          <w:rFonts w:ascii="Times New Roman" w:hAnsi="Times New Roman" w:cs="Times New Roman"/>
        </w:rPr>
      </w:pPr>
      <w:r w:rsidRPr="002957FE">
        <w:rPr>
          <w:rFonts w:ascii="Times New Roman" w:hAnsi="Times New Roman" w:cs="Times New Roman"/>
        </w:rPr>
        <w:t>Ειδικότερα</w:t>
      </w:r>
      <w:r w:rsidRPr="002957FE">
        <w:rPr>
          <w:rFonts w:ascii="Times New Roman" w:hAnsi="Times New Roman" w:cs="Times New Roman"/>
          <w:spacing w:val="-1"/>
        </w:rPr>
        <w:t xml:space="preserve"> </w:t>
      </w:r>
      <w:r w:rsidRPr="002957FE">
        <w:rPr>
          <w:rFonts w:ascii="Times New Roman" w:hAnsi="Times New Roman" w:cs="Times New Roman"/>
          <w:spacing w:val="-10"/>
        </w:rPr>
        <w:t>:</w:t>
      </w:r>
    </w:p>
    <w:p w14:paraId="504B9D79" w14:textId="30DD4E06" w:rsidR="003F28A7" w:rsidRPr="002957FE" w:rsidRDefault="003F28A7" w:rsidP="00D77F57">
      <w:pPr>
        <w:spacing w:before="121"/>
        <w:ind w:right="567" w:firstLine="55"/>
        <w:jc w:val="both"/>
        <w:rPr>
          <w:b/>
        </w:rPr>
      </w:pPr>
      <w:r w:rsidRPr="002957FE">
        <w:rPr>
          <w:b/>
        </w:rPr>
        <w:t>Η Αναθέτουσα Αρχή θα εξετάσει σε μια συνεδρίαση τα δικαιολογητικά συμμετοχής,</w:t>
      </w:r>
      <w:r w:rsidR="00F87B10" w:rsidRPr="002957FE">
        <w:rPr>
          <w:b/>
        </w:rPr>
        <w:t xml:space="preserve"> την τεχνική προσφορά,</w:t>
      </w:r>
      <w:r w:rsidRPr="002957FE">
        <w:rPr>
          <w:b/>
        </w:rPr>
        <w:t xml:space="preserve"> την οικονομική προσφορά του οικονομικού φορέα και τα δικαιολογητικά κατακύρωσης και θα εκδώσει απόφαση αποδοχής προσφοράς και κατακύρωση </w:t>
      </w:r>
      <w:r w:rsidR="00F87B10" w:rsidRPr="002957FE">
        <w:rPr>
          <w:b/>
        </w:rPr>
        <w:t>τ</w:t>
      </w:r>
      <w:r w:rsidRPr="002957FE">
        <w:rPr>
          <w:b/>
        </w:rPr>
        <w:t xml:space="preserve">ης </w:t>
      </w:r>
      <w:r w:rsidR="00F87B10" w:rsidRPr="002957FE">
        <w:rPr>
          <w:b/>
        </w:rPr>
        <w:t>ανάθεσης των υπηρεσιών</w:t>
      </w:r>
      <w:r w:rsidRPr="002957FE">
        <w:rPr>
          <w:b/>
        </w:rPr>
        <w:t>.</w:t>
      </w:r>
    </w:p>
    <w:p w14:paraId="7FE50E15" w14:textId="77777777" w:rsidR="003F28A7" w:rsidRPr="002957FE" w:rsidRDefault="003F28A7" w:rsidP="00D77F57">
      <w:pPr>
        <w:pStyle w:val="a4"/>
        <w:ind w:left="0" w:right="567"/>
        <w:jc w:val="left"/>
        <w:rPr>
          <w:rFonts w:ascii="Times New Roman" w:hAnsi="Times New Roman" w:cs="Times New Roman"/>
          <w:b/>
        </w:rPr>
      </w:pPr>
    </w:p>
    <w:p w14:paraId="115A47BF" w14:textId="77777777" w:rsidR="003F28A7" w:rsidRPr="002957FE" w:rsidRDefault="003F28A7" w:rsidP="00D77F57">
      <w:pPr>
        <w:pStyle w:val="a4"/>
        <w:spacing w:before="194"/>
        <w:ind w:left="0" w:right="567"/>
        <w:rPr>
          <w:rFonts w:ascii="Times New Roman" w:hAnsi="Times New Roman" w:cs="Times New Roman"/>
        </w:rPr>
      </w:pPr>
      <w:r w:rsidRPr="002957FE">
        <w:rPr>
          <w:rFonts w:ascii="Times New Roman" w:hAnsi="Times New Roman" w:cs="Times New Roman"/>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w:t>
      </w:r>
      <w:r w:rsidRPr="002957FE">
        <w:rPr>
          <w:rFonts w:ascii="Times New Roman" w:hAnsi="Times New Roman" w:cs="Times New Roman"/>
          <w:spacing w:val="-7"/>
        </w:rPr>
        <w:t xml:space="preserve"> </w:t>
      </w:r>
      <w:r w:rsidRPr="002957FE">
        <w:rPr>
          <w:rFonts w:ascii="Times New Roman" w:hAnsi="Times New Roman" w:cs="Times New Roman"/>
          <w:b/>
        </w:rPr>
        <w:t>αυθημερόν</w:t>
      </w:r>
      <w:r w:rsidRPr="002957FE">
        <w:rPr>
          <w:rFonts w:ascii="Times New Roman" w:hAnsi="Times New Roman" w:cs="Times New Roman"/>
          <w:b/>
          <w:spacing w:val="-8"/>
        </w:rPr>
        <w:t xml:space="preserve"> </w:t>
      </w:r>
      <w:r w:rsidRPr="002957FE">
        <w:rPr>
          <w:rFonts w:ascii="Times New Roman" w:hAnsi="Times New Roman" w:cs="Times New Roman"/>
        </w:rPr>
        <w:t>λόγω</w:t>
      </w:r>
      <w:r w:rsidRPr="002957FE">
        <w:rPr>
          <w:rFonts w:ascii="Times New Roman" w:hAnsi="Times New Roman" w:cs="Times New Roman"/>
          <w:spacing w:val="-8"/>
        </w:rPr>
        <w:t xml:space="preserve"> </w:t>
      </w:r>
      <w:r w:rsidRPr="002957FE">
        <w:rPr>
          <w:rFonts w:ascii="Times New Roman" w:hAnsi="Times New Roman" w:cs="Times New Roman"/>
        </w:rPr>
        <w:t>του</w:t>
      </w:r>
      <w:r w:rsidRPr="002957FE">
        <w:rPr>
          <w:rFonts w:ascii="Times New Roman" w:hAnsi="Times New Roman" w:cs="Times New Roman"/>
          <w:spacing w:val="-8"/>
        </w:rPr>
        <w:t xml:space="preserve"> </w:t>
      </w:r>
      <w:r w:rsidRPr="002957FE">
        <w:rPr>
          <w:rFonts w:ascii="Times New Roman" w:hAnsi="Times New Roman" w:cs="Times New Roman"/>
        </w:rPr>
        <w:t>κατεπείγοντος,</w:t>
      </w:r>
      <w:r w:rsidRPr="002957FE">
        <w:rPr>
          <w:rFonts w:ascii="Times New Roman" w:hAnsi="Times New Roman" w:cs="Times New Roman"/>
          <w:spacing w:val="-6"/>
        </w:rPr>
        <w:t xml:space="preserve"> </w:t>
      </w:r>
      <w:r w:rsidRPr="002957FE">
        <w:rPr>
          <w:rFonts w:ascii="Times New Roman" w:hAnsi="Times New Roman" w:cs="Times New Roman"/>
        </w:rPr>
        <w:t>από</w:t>
      </w:r>
      <w:r w:rsidRPr="002957FE">
        <w:rPr>
          <w:rFonts w:ascii="Times New Roman" w:hAnsi="Times New Roman" w:cs="Times New Roman"/>
          <w:spacing w:val="-8"/>
        </w:rPr>
        <w:t xml:space="preserve"> </w:t>
      </w:r>
      <w:r w:rsidRPr="002957FE">
        <w:rPr>
          <w:rFonts w:ascii="Times New Roman" w:hAnsi="Times New Roman" w:cs="Times New Roman"/>
        </w:rPr>
        <w:t>την</w:t>
      </w:r>
      <w:r w:rsidRPr="002957FE">
        <w:rPr>
          <w:rFonts w:ascii="Times New Roman" w:hAnsi="Times New Roman" w:cs="Times New Roman"/>
          <w:spacing w:val="-8"/>
        </w:rPr>
        <w:t xml:space="preserve"> </w:t>
      </w:r>
      <w:r w:rsidRPr="002957FE">
        <w:rPr>
          <w:rFonts w:ascii="Times New Roman" w:hAnsi="Times New Roman" w:cs="Times New Roman"/>
        </w:rPr>
        <w:t>κοινοποίηση</w:t>
      </w:r>
      <w:r w:rsidRPr="002957FE">
        <w:rPr>
          <w:rFonts w:ascii="Times New Roman" w:hAnsi="Times New Roman" w:cs="Times New Roman"/>
          <w:spacing w:val="-8"/>
        </w:rPr>
        <w:t xml:space="preserve"> </w:t>
      </w:r>
      <w:r w:rsidRPr="002957FE">
        <w:rPr>
          <w:rFonts w:ascii="Times New Roman" w:hAnsi="Times New Roman" w:cs="Times New Roman"/>
        </w:rPr>
        <w:t>της</w:t>
      </w:r>
      <w:r w:rsidRPr="002957FE">
        <w:rPr>
          <w:rFonts w:ascii="Times New Roman" w:hAnsi="Times New Roman" w:cs="Times New Roman"/>
          <w:spacing w:val="-6"/>
        </w:rPr>
        <w:t xml:space="preserve"> </w:t>
      </w:r>
      <w:r w:rsidRPr="002957FE">
        <w:rPr>
          <w:rFonts w:ascii="Times New Roman" w:hAnsi="Times New Roman" w:cs="Times New Roman"/>
        </w:rPr>
        <w:t>σχετικής</w:t>
      </w:r>
      <w:r w:rsidRPr="002957FE">
        <w:rPr>
          <w:rFonts w:ascii="Times New Roman" w:hAnsi="Times New Roman" w:cs="Times New Roman"/>
          <w:spacing w:val="-8"/>
        </w:rPr>
        <w:t xml:space="preserve"> </w:t>
      </w:r>
      <w:r w:rsidRPr="002957FE">
        <w:rPr>
          <w:rFonts w:ascii="Times New Roman" w:hAnsi="Times New Roman" w:cs="Times New Roman"/>
        </w:rPr>
        <w:t>πρόσκλησης</w:t>
      </w:r>
      <w:r w:rsidRPr="002957FE">
        <w:rPr>
          <w:rFonts w:ascii="Times New Roman" w:hAnsi="Times New Roman" w:cs="Times New Roman"/>
          <w:spacing w:val="-8"/>
        </w:rPr>
        <w:t xml:space="preserve"> </w:t>
      </w:r>
      <w:r w:rsidRPr="002957FE">
        <w:rPr>
          <w:rFonts w:ascii="Times New Roman" w:hAnsi="Times New Roman" w:cs="Times New Roman"/>
        </w:rPr>
        <w:t>σε</w:t>
      </w:r>
      <w:r w:rsidRPr="002957FE">
        <w:rPr>
          <w:rFonts w:ascii="Times New Roman" w:hAnsi="Times New Roman" w:cs="Times New Roman"/>
          <w:spacing w:val="-8"/>
        </w:rPr>
        <w:t xml:space="preserve"> </w:t>
      </w:r>
      <w:r w:rsidRPr="002957FE">
        <w:rPr>
          <w:rFonts w:ascii="Times New Roman" w:hAnsi="Times New Roman" w:cs="Times New Roman"/>
        </w:rPr>
        <w:t>αυτόν.</w:t>
      </w:r>
    </w:p>
    <w:p w14:paraId="4F7F37A3" w14:textId="77777777" w:rsidR="003F28A7" w:rsidRPr="002957FE" w:rsidRDefault="003F28A7" w:rsidP="0094401D">
      <w:pPr>
        <w:pStyle w:val="a4"/>
        <w:ind w:left="567" w:right="567"/>
        <w:jc w:val="left"/>
        <w:rPr>
          <w:rFonts w:ascii="Times New Roman" w:hAnsi="Times New Roman" w:cs="Times New Roman"/>
        </w:rPr>
      </w:pPr>
    </w:p>
    <w:p w14:paraId="4CC74B1C" w14:textId="33639462" w:rsidR="00CD586B" w:rsidRPr="002957FE" w:rsidRDefault="00CD586B" w:rsidP="00D77F57">
      <w:pPr>
        <w:pStyle w:val="a6"/>
        <w:widowControl w:val="0"/>
        <w:numPr>
          <w:ilvl w:val="1"/>
          <w:numId w:val="19"/>
        </w:numPr>
        <w:tabs>
          <w:tab w:val="left" w:pos="1541"/>
        </w:tabs>
        <w:autoSpaceDE w:val="0"/>
        <w:autoSpaceDN w:val="0"/>
        <w:spacing w:before="195" w:after="0" w:line="240" w:lineRule="auto"/>
        <w:ind w:left="709" w:right="567" w:hanging="721"/>
        <w:contextualSpacing w:val="0"/>
        <w:jc w:val="both"/>
        <w:rPr>
          <w:rFonts w:ascii="Times New Roman" w:hAnsi="Times New Roman"/>
          <w:sz w:val="24"/>
          <w:szCs w:val="24"/>
        </w:rPr>
      </w:pPr>
      <w:r w:rsidRPr="002957FE">
        <w:rPr>
          <w:rFonts w:ascii="Times New Roman" w:hAnsi="Times New Roman"/>
          <w:sz w:val="24"/>
          <w:szCs w:val="24"/>
        </w:rPr>
        <w:t>ΔΕΝ ΙΣΧΥΕΙ ΣΤΗΝ ΠΑΡΟΥΣΑ</w:t>
      </w:r>
    </w:p>
    <w:p w14:paraId="5E864C78" w14:textId="3CBD7F3E" w:rsidR="003F28A7" w:rsidRPr="002957FE" w:rsidRDefault="003F28A7" w:rsidP="00D77F57">
      <w:pPr>
        <w:pStyle w:val="a6"/>
        <w:widowControl w:val="0"/>
        <w:numPr>
          <w:ilvl w:val="1"/>
          <w:numId w:val="19"/>
        </w:numPr>
        <w:tabs>
          <w:tab w:val="left" w:pos="1541"/>
        </w:tabs>
        <w:autoSpaceDE w:val="0"/>
        <w:autoSpaceDN w:val="0"/>
        <w:spacing w:before="195" w:after="0" w:line="240" w:lineRule="auto"/>
        <w:ind w:left="709" w:right="567" w:hanging="721"/>
        <w:contextualSpacing w:val="0"/>
        <w:jc w:val="both"/>
        <w:rPr>
          <w:rFonts w:ascii="Times New Roman" w:hAnsi="Times New Roman"/>
          <w:sz w:val="24"/>
          <w:szCs w:val="24"/>
        </w:rPr>
      </w:pPr>
      <w:r w:rsidRPr="002957FE">
        <w:rPr>
          <w:rFonts w:ascii="Times New Roman" w:hAnsi="Times New Roman"/>
          <w:sz w:val="24"/>
          <w:szCs w:val="24"/>
        </w:rPr>
        <w:t>Κατακύρωση</w:t>
      </w:r>
      <w:r w:rsidRPr="002957FE">
        <w:rPr>
          <w:rFonts w:ascii="Times New Roman" w:hAnsi="Times New Roman"/>
          <w:spacing w:val="-2"/>
          <w:sz w:val="24"/>
          <w:szCs w:val="24"/>
        </w:rPr>
        <w:t xml:space="preserve"> </w:t>
      </w:r>
      <w:r w:rsidRPr="002957FE">
        <w:rPr>
          <w:rFonts w:ascii="Times New Roman" w:hAnsi="Times New Roman"/>
          <w:sz w:val="24"/>
          <w:szCs w:val="24"/>
        </w:rPr>
        <w:t>-</w:t>
      </w:r>
      <w:r w:rsidRPr="002957FE">
        <w:rPr>
          <w:rFonts w:ascii="Times New Roman" w:hAnsi="Times New Roman"/>
          <w:spacing w:val="-4"/>
          <w:sz w:val="24"/>
          <w:szCs w:val="24"/>
        </w:rPr>
        <w:t xml:space="preserve"> </w:t>
      </w:r>
      <w:r w:rsidRPr="002957FE">
        <w:rPr>
          <w:rFonts w:ascii="Times New Roman" w:hAnsi="Times New Roman"/>
          <w:sz w:val="24"/>
          <w:szCs w:val="24"/>
        </w:rPr>
        <w:t>σύναψη</w:t>
      </w:r>
      <w:r w:rsidRPr="002957FE">
        <w:rPr>
          <w:rFonts w:ascii="Times New Roman" w:hAnsi="Times New Roman"/>
          <w:spacing w:val="-4"/>
          <w:sz w:val="24"/>
          <w:szCs w:val="24"/>
        </w:rPr>
        <w:t xml:space="preserve"> </w:t>
      </w:r>
      <w:r w:rsidRPr="002957FE">
        <w:rPr>
          <w:rFonts w:ascii="Times New Roman" w:hAnsi="Times New Roman"/>
          <w:spacing w:val="-2"/>
          <w:sz w:val="24"/>
          <w:szCs w:val="24"/>
        </w:rPr>
        <w:t>σύμβασης</w:t>
      </w:r>
      <w:r w:rsidRPr="00D77F57">
        <w:rPr>
          <w:rFonts w:ascii="Times New Roman" w:hAnsi="Times New Roman"/>
          <w:spacing w:val="-2"/>
          <w:position w:val="6"/>
          <w:sz w:val="16"/>
          <w:szCs w:val="16"/>
        </w:rPr>
        <w:t>38</w:t>
      </w:r>
    </w:p>
    <w:p w14:paraId="613072C8" w14:textId="13BD9B11" w:rsidR="00691494" w:rsidRPr="002957FE" w:rsidRDefault="003F28A7" w:rsidP="00D77F57">
      <w:pPr>
        <w:spacing w:before="118"/>
        <w:ind w:right="567"/>
        <w:jc w:val="both"/>
      </w:pPr>
      <w:r w:rsidRPr="002957FE">
        <w:rPr>
          <w:b/>
        </w:rPr>
        <w:t xml:space="preserve">Μετά από την οριστικοποίηση της απόφασης κατακύρωσης η Αναθέτουσα Αρχή </w:t>
      </w:r>
    </w:p>
    <w:p w14:paraId="1AB03EAC" w14:textId="338D5159" w:rsidR="003F28A7" w:rsidRPr="002957FE" w:rsidRDefault="003F28A7" w:rsidP="00D77F57">
      <w:pPr>
        <w:pStyle w:val="a4"/>
        <w:spacing w:before="122"/>
        <w:ind w:left="0" w:right="567"/>
        <w:rPr>
          <w:rFonts w:ascii="Times New Roman" w:hAnsi="Times New Roman" w:cs="Times New Roman"/>
        </w:rPr>
      </w:pPr>
      <w:r w:rsidRPr="002957FE">
        <w:rPr>
          <w:rFonts w:ascii="Times New Roman" w:hAnsi="Times New Roman" w:cs="Times New Roman"/>
        </w:rPr>
        <w:t xml:space="preserve">προσκαλεί τον ανάδοχο, να προσέλθει για υπογραφή του συμφωνητικού, θέτοντάς του προθεσμία </w:t>
      </w:r>
      <w:r w:rsidRPr="002957FE">
        <w:rPr>
          <w:rFonts w:ascii="Times New Roman" w:hAnsi="Times New Roman" w:cs="Times New Roman"/>
          <w:b/>
        </w:rPr>
        <w:t xml:space="preserve">δύο </w:t>
      </w:r>
      <w:r w:rsidRPr="002957FE">
        <w:rPr>
          <w:rFonts w:ascii="Times New Roman" w:hAnsi="Times New Roman" w:cs="Times New Roman"/>
        </w:rPr>
        <w:t>(</w:t>
      </w:r>
      <w:r w:rsidRPr="002957FE">
        <w:rPr>
          <w:rFonts w:ascii="Times New Roman" w:hAnsi="Times New Roman" w:cs="Times New Roman"/>
          <w:b/>
        </w:rPr>
        <w:t xml:space="preserve">2) ημερών </w:t>
      </w:r>
      <w:r w:rsidRPr="002957FE">
        <w:rPr>
          <w:rFonts w:ascii="Times New Roman" w:hAnsi="Times New Roman" w:cs="Times New Roman"/>
        </w:rPr>
        <w:t>από την</w:t>
      </w:r>
      <w:r w:rsidRPr="002957FE">
        <w:rPr>
          <w:rFonts w:ascii="Times New Roman" w:hAnsi="Times New Roman" w:cs="Times New Roman"/>
          <w:spacing w:val="-2"/>
        </w:rPr>
        <w:t xml:space="preserve"> </w:t>
      </w:r>
      <w:r w:rsidRPr="002957FE">
        <w:rPr>
          <w:rFonts w:ascii="Times New Roman" w:hAnsi="Times New Roman" w:cs="Times New Roman"/>
        </w:rPr>
        <w:t>κοινοποίηση</w:t>
      </w:r>
      <w:r w:rsidRPr="002957FE">
        <w:rPr>
          <w:rFonts w:ascii="Times New Roman" w:hAnsi="Times New Roman" w:cs="Times New Roman"/>
          <w:spacing w:val="-4"/>
        </w:rPr>
        <w:t xml:space="preserve"> </w:t>
      </w:r>
      <w:r w:rsidRPr="002957FE">
        <w:rPr>
          <w:rFonts w:ascii="Times New Roman" w:hAnsi="Times New Roman" w:cs="Times New Roman"/>
        </w:rPr>
        <w:t>της</w:t>
      </w:r>
      <w:r w:rsidRPr="002957FE">
        <w:rPr>
          <w:rFonts w:ascii="Times New Roman" w:hAnsi="Times New Roman" w:cs="Times New Roman"/>
          <w:spacing w:val="-2"/>
        </w:rPr>
        <w:t xml:space="preserve"> </w:t>
      </w:r>
      <w:r w:rsidRPr="002957FE">
        <w:rPr>
          <w:rFonts w:ascii="Times New Roman" w:hAnsi="Times New Roman" w:cs="Times New Roman"/>
        </w:rPr>
        <w:t>σχετικής</w:t>
      </w:r>
      <w:r w:rsidRPr="002957FE">
        <w:rPr>
          <w:rFonts w:ascii="Times New Roman" w:hAnsi="Times New Roman" w:cs="Times New Roman"/>
          <w:spacing w:val="-2"/>
        </w:rPr>
        <w:t xml:space="preserve"> </w:t>
      </w:r>
      <w:r w:rsidRPr="002957FE">
        <w:rPr>
          <w:rFonts w:ascii="Times New Roman" w:hAnsi="Times New Roman" w:cs="Times New Roman"/>
        </w:rPr>
        <w:t>ειδικής</w:t>
      </w:r>
      <w:r w:rsidRPr="002957FE">
        <w:rPr>
          <w:rFonts w:ascii="Times New Roman" w:hAnsi="Times New Roman" w:cs="Times New Roman"/>
          <w:spacing w:val="-2"/>
        </w:rPr>
        <w:t xml:space="preserve"> </w:t>
      </w:r>
      <w:r w:rsidRPr="002957FE">
        <w:rPr>
          <w:rFonts w:ascii="Times New Roman" w:hAnsi="Times New Roman" w:cs="Times New Roman"/>
        </w:rPr>
        <w:t>πρόσκλησης.</w:t>
      </w:r>
      <w:r w:rsidRPr="002957FE">
        <w:rPr>
          <w:rFonts w:ascii="Times New Roman" w:hAnsi="Times New Roman" w:cs="Times New Roman"/>
          <w:spacing w:val="-2"/>
        </w:rPr>
        <w:t xml:space="preserve"> </w:t>
      </w:r>
      <w:r w:rsidRPr="002957FE">
        <w:rPr>
          <w:rFonts w:ascii="Times New Roman" w:hAnsi="Times New Roman" w:cs="Times New Roman"/>
        </w:rPr>
        <w:t>Η</w:t>
      </w:r>
      <w:r w:rsidRPr="002957FE">
        <w:rPr>
          <w:rFonts w:ascii="Times New Roman" w:hAnsi="Times New Roman" w:cs="Times New Roman"/>
          <w:spacing w:val="-4"/>
        </w:rPr>
        <w:t xml:space="preserve"> </w:t>
      </w:r>
      <w:r w:rsidRPr="002957FE">
        <w:rPr>
          <w:rFonts w:ascii="Times New Roman" w:hAnsi="Times New Roman" w:cs="Times New Roman"/>
        </w:rPr>
        <w:t>σύμβαση</w:t>
      </w:r>
      <w:r w:rsidRPr="002957FE">
        <w:rPr>
          <w:rFonts w:ascii="Times New Roman" w:hAnsi="Times New Roman" w:cs="Times New Roman"/>
          <w:spacing w:val="-2"/>
        </w:rPr>
        <w:t xml:space="preserve"> </w:t>
      </w:r>
      <w:r w:rsidRPr="002957FE">
        <w:rPr>
          <w:rFonts w:ascii="Times New Roman" w:hAnsi="Times New Roman" w:cs="Times New Roman"/>
        </w:rPr>
        <w:t>θεωρείται</w:t>
      </w:r>
      <w:r w:rsidRPr="002957FE">
        <w:rPr>
          <w:rFonts w:ascii="Times New Roman" w:hAnsi="Times New Roman" w:cs="Times New Roman"/>
          <w:spacing w:val="-2"/>
        </w:rPr>
        <w:t xml:space="preserve"> </w:t>
      </w:r>
      <w:r w:rsidRPr="002957FE">
        <w:rPr>
          <w:rFonts w:ascii="Times New Roman" w:hAnsi="Times New Roman" w:cs="Times New Roman"/>
        </w:rPr>
        <w:t>συναφθείσα</w:t>
      </w:r>
      <w:r w:rsidRPr="002957FE">
        <w:rPr>
          <w:rFonts w:ascii="Times New Roman" w:hAnsi="Times New Roman" w:cs="Times New Roman"/>
          <w:spacing w:val="-4"/>
        </w:rPr>
        <w:t xml:space="preserve"> </w:t>
      </w:r>
      <w:r w:rsidRPr="002957FE">
        <w:rPr>
          <w:rFonts w:ascii="Times New Roman" w:hAnsi="Times New Roman" w:cs="Times New Roman"/>
        </w:rPr>
        <w:t>με</w:t>
      </w:r>
      <w:r w:rsidRPr="002957FE">
        <w:rPr>
          <w:rFonts w:ascii="Times New Roman" w:hAnsi="Times New Roman" w:cs="Times New Roman"/>
          <w:spacing w:val="-2"/>
        </w:rPr>
        <w:t xml:space="preserve"> </w:t>
      </w:r>
      <w:r w:rsidRPr="002957FE">
        <w:rPr>
          <w:rFonts w:ascii="Times New Roman" w:hAnsi="Times New Roman" w:cs="Times New Roman"/>
        </w:rPr>
        <w:t>την</w:t>
      </w:r>
      <w:r w:rsidRPr="002957FE">
        <w:rPr>
          <w:rFonts w:ascii="Times New Roman" w:hAnsi="Times New Roman" w:cs="Times New Roman"/>
          <w:spacing w:val="-3"/>
        </w:rPr>
        <w:t xml:space="preserve"> </w:t>
      </w:r>
      <w:r w:rsidRPr="002957FE">
        <w:rPr>
          <w:rFonts w:ascii="Times New Roman" w:hAnsi="Times New Roman" w:cs="Times New Roman"/>
        </w:rPr>
        <w:t>κοινοποίηση της πρόσκλησης του προηγούμενου εδαφίου στον ανάδοχο.</w:t>
      </w:r>
    </w:p>
    <w:p w14:paraId="7661020E" w14:textId="66D79B90" w:rsidR="003F28A7" w:rsidRPr="002957FE" w:rsidRDefault="003F28A7" w:rsidP="00D77F57">
      <w:pPr>
        <w:pStyle w:val="a4"/>
        <w:spacing w:before="120"/>
        <w:ind w:left="0" w:right="567"/>
        <w:rPr>
          <w:rFonts w:ascii="Times New Roman" w:hAnsi="Times New Roman" w:cs="Times New Roman"/>
        </w:rPr>
      </w:pPr>
      <w:r w:rsidRPr="002957FE">
        <w:rPr>
          <w:rFonts w:ascii="Times New Roman" w:hAnsi="Times New Roman" w:cs="Times New Roman"/>
        </w:rPr>
        <w:t>Στην</w:t>
      </w:r>
      <w:r w:rsidRPr="002957FE">
        <w:rPr>
          <w:rFonts w:ascii="Times New Roman" w:hAnsi="Times New Roman" w:cs="Times New Roman"/>
          <w:spacing w:val="-5"/>
        </w:rPr>
        <w:t xml:space="preserve"> </w:t>
      </w:r>
      <w:r w:rsidRPr="002957FE">
        <w:rPr>
          <w:rFonts w:ascii="Times New Roman" w:hAnsi="Times New Roman" w:cs="Times New Roman"/>
        </w:rPr>
        <w:t>περίπτωση</w:t>
      </w:r>
      <w:r w:rsidRPr="002957FE">
        <w:rPr>
          <w:rFonts w:ascii="Times New Roman" w:hAnsi="Times New Roman" w:cs="Times New Roman"/>
          <w:spacing w:val="-7"/>
        </w:rPr>
        <w:t xml:space="preserve"> </w:t>
      </w:r>
      <w:r w:rsidRPr="002957FE">
        <w:rPr>
          <w:rFonts w:ascii="Times New Roman" w:hAnsi="Times New Roman" w:cs="Times New Roman"/>
        </w:rPr>
        <w:t>που</w:t>
      </w:r>
      <w:r w:rsidRPr="002957FE">
        <w:rPr>
          <w:rFonts w:ascii="Times New Roman" w:hAnsi="Times New Roman" w:cs="Times New Roman"/>
          <w:spacing w:val="-8"/>
        </w:rPr>
        <w:t xml:space="preserve"> </w:t>
      </w:r>
      <w:r w:rsidRPr="002957FE">
        <w:rPr>
          <w:rFonts w:ascii="Times New Roman" w:hAnsi="Times New Roman" w:cs="Times New Roman"/>
        </w:rPr>
        <w:t>ο</w:t>
      </w:r>
      <w:r w:rsidRPr="002957FE">
        <w:rPr>
          <w:rFonts w:ascii="Times New Roman" w:hAnsi="Times New Roman" w:cs="Times New Roman"/>
          <w:spacing w:val="-5"/>
        </w:rPr>
        <w:t xml:space="preserve"> </w:t>
      </w:r>
      <w:r w:rsidRPr="002957FE">
        <w:rPr>
          <w:rFonts w:ascii="Times New Roman" w:hAnsi="Times New Roman" w:cs="Times New Roman"/>
        </w:rPr>
        <w:t>ανάδοχος</w:t>
      </w:r>
      <w:r w:rsidRPr="002957FE">
        <w:rPr>
          <w:rFonts w:ascii="Times New Roman" w:hAnsi="Times New Roman" w:cs="Times New Roman"/>
          <w:spacing w:val="-7"/>
        </w:rPr>
        <w:t xml:space="preserve"> </w:t>
      </w:r>
      <w:r w:rsidRPr="002957FE">
        <w:rPr>
          <w:rFonts w:ascii="Times New Roman" w:hAnsi="Times New Roman" w:cs="Times New Roman"/>
        </w:rPr>
        <w:t>δεν</w:t>
      </w:r>
      <w:r w:rsidRPr="002957FE">
        <w:rPr>
          <w:rFonts w:ascii="Times New Roman" w:hAnsi="Times New Roman" w:cs="Times New Roman"/>
          <w:spacing w:val="-8"/>
        </w:rPr>
        <w:t xml:space="preserve"> </w:t>
      </w:r>
      <w:r w:rsidRPr="002957FE">
        <w:rPr>
          <w:rFonts w:ascii="Times New Roman" w:hAnsi="Times New Roman" w:cs="Times New Roman"/>
        </w:rPr>
        <w:t>προσέλθει</w:t>
      </w:r>
      <w:r w:rsidRPr="002957FE">
        <w:rPr>
          <w:rFonts w:ascii="Times New Roman" w:hAnsi="Times New Roman" w:cs="Times New Roman"/>
          <w:spacing w:val="-5"/>
        </w:rPr>
        <w:t xml:space="preserve"> </w:t>
      </w:r>
      <w:r w:rsidRPr="002957FE">
        <w:rPr>
          <w:rFonts w:ascii="Times New Roman" w:hAnsi="Times New Roman" w:cs="Times New Roman"/>
        </w:rPr>
        <w:t>να</w:t>
      </w:r>
      <w:r w:rsidRPr="002957FE">
        <w:rPr>
          <w:rFonts w:ascii="Times New Roman" w:hAnsi="Times New Roman" w:cs="Times New Roman"/>
          <w:spacing w:val="-8"/>
        </w:rPr>
        <w:t xml:space="preserve"> </w:t>
      </w:r>
      <w:r w:rsidRPr="002957FE">
        <w:rPr>
          <w:rFonts w:ascii="Times New Roman" w:hAnsi="Times New Roman" w:cs="Times New Roman"/>
        </w:rPr>
        <w:t>υπογράψει</w:t>
      </w:r>
      <w:r w:rsidRPr="002957FE">
        <w:rPr>
          <w:rFonts w:ascii="Times New Roman" w:hAnsi="Times New Roman" w:cs="Times New Roman"/>
          <w:spacing w:val="-7"/>
        </w:rPr>
        <w:t xml:space="preserve"> </w:t>
      </w:r>
      <w:r w:rsidRPr="002957FE">
        <w:rPr>
          <w:rFonts w:ascii="Times New Roman" w:hAnsi="Times New Roman" w:cs="Times New Roman"/>
        </w:rPr>
        <w:t>το</w:t>
      </w:r>
      <w:r w:rsidRPr="002957FE">
        <w:rPr>
          <w:rFonts w:ascii="Times New Roman" w:hAnsi="Times New Roman" w:cs="Times New Roman"/>
          <w:spacing w:val="-8"/>
        </w:rPr>
        <w:t xml:space="preserve"> </w:t>
      </w:r>
      <w:r w:rsidRPr="002957FE">
        <w:rPr>
          <w:rFonts w:ascii="Times New Roman" w:hAnsi="Times New Roman" w:cs="Times New Roman"/>
        </w:rPr>
        <w:t>ως</w:t>
      </w:r>
      <w:r w:rsidRPr="002957FE">
        <w:rPr>
          <w:rFonts w:ascii="Times New Roman" w:hAnsi="Times New Roman" w:cs="Times New Roman"/>
          <w:spacing w:val="-7"/>
        </w:rPr>
        <w:t xml:space="preserve"> </w:t>
      </w:r>
      <w:r w:rsidRPr="002957FE">
        <w:rPr>
          <w:rFonts w:ascii="Times New Roman" w:hAnsi="Times New Roman" w:cs="Times New Roman"/>
        </w:rPr>
        <w:t>άνω</w:t>
      </w:r>
      <w:r w:rsidRPr="002957FE">
        <w:rPr>
          <w:rFonts w:ascii="Times New Roman" w:hAnsi="Times New Roman" w:cs="Times New Roman"/>
          <w:spacing w:val="-5"/>
        </w:rPr>
        <w:t xml:space="preserve"> </w:t>
      </w:r>
      <w:r w:rsidRPr="002957FE">
        <w:rPr>
          <w:rFonts w:ascii="Times New Roman" w:hAnsi="Times New Roman" w:cs="Times New Roman"/>
        </w:rPr>
        <w:t>συμφωνητικό</w:t>
      </w:r>
      <w:r w:rsidRPr="002957FE">
        <w:rPr>
          <w:rFonts w:ascii="Times New Roman" w:hAnsi="Times New Roman" w:cs="Times New Roman"/>
          <w:spacing w:val="-7"/>
        </w:rPr>
        <w:t xml:space="preserve"> </w:t>
      </w:r>
      <w:r w:rsidRPr="002957FE">
        <w:rPr>
          <w:rFonts w:ascii="Times New Roman" w:hAnsi="Times New Roman" w:cs="Times New Roman"/>
        </w:rPr>
        <w:t>μέσα</w:t>
      </w:r>
      <w:r w:rsidRPr="002957FE">
        <w:rPr>
          <w:rFonts w:ascii="Times New Roman" w:hAnsi="Times New Roman" w:cs="Times New Roman"/>
          <w:spacing w:val="-7"/>
        </w:rPr>
        <w:t xml:space="preserve"> </w:t>
      </w:r>
      <w:r w:rsidRPr="002957FE">
        <w:rPr>
          <w:rFonts w:ascii="Times New Roman" w:hAnsi="Times New Roman" w:cs="Times New Roman"/>
        </w:rPr>
        <w:t>στην</w:t>
      </w:r>
      <w:r w:rsidRPr="002957FE">
        <w:rPr>
          <w:rFonts w:ascii="Times New Roman" w:hAnsi="Times New Roman" w:cs="Times New Roman"/>
          <w:spacing w:val="-8"/>
        </w:rPr>
        <w:t xml:space="preserve"> </w:t>
      </w:r>
      <w:r w:rsidRPr="002957FE">
        <w:rPr>
          <w:rFonts w:ascii="Times New Roman" w:hAnsi="Times New Roman" w:cs="Times New Roman"/>
        </w:rPr>
        <w:t>τεθείσα προθεσμία, με την επιφύλαξη αντικειμενικών λόγων ανωτέρας βίας, κηρύσσεται έκπτωτος</w:t>
      </w:r>
      <w:r w:rsidR="00691494" w:rsidRPr="002957FE">
        <w:rPr>
          <w:rFonts w:ascii="Times New Roman" w:hAnsi="Times New Roman" w:cs="Times New Roman"/>
        </w:rPr>
        <w:t xml:space="preserve"> </w:t>
      </w:r>
      <w:r w:rsidR="00691494" w:rsidRPr="002957FE">
        <w:rPr>
          <w:rFonts w:ascii="Times New Roman" w:hAnsi="Times New Roman" w:cs="Times New Roman"/>
          <w:lang w:eastAsia="ar-SA"/>
        </w:rPr>
        <w:t>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w:t>
      </w:r>
      <w:r w:rsidRPr="002957FE">
        <w:rPr>
          <w:rFonts w:ascii="Times New Roman" w:hAnsi="Times New Roman" w:cs="Times New Roman"/>
        </w:rPr>
        <w:t>.</w:t>
      </w:r>
    </w:p>
    <w:p w14:paraId="0298CE6C" w14:textId="77777777" w:rsidR="003F28A7" w:rsidRPr="002957FE" w:rsidRDefault="003F28A7" w:rsidP="0094401D">
      <w:pPr>
        <w:pStyle w:val="a4"/>
        <w:ind w:left="567" w:right="567"/>
        <w:jc w:val="left"/>
        <w:rPr>
          <w:rFonts w:ascii="Times New Roman" w:hAnsi="Times New Roman" w:cs="Times New Roman"/>
        </w:rPr>
      </w:pPr>
    </w:p>
    <w:p w14:paraId="591E9CCC" w14:textId="77777777" w:rsidR="00F5600F" w:rsidRPr="002957FE" w:rsidRDefault="00F5600F" w:rsidP="0094401D">
      <w:pPr>
        <w:pStyle w:val="a4"/>
        <w:ind w:left="567" w:right="567"/>
        <w:jc w:val="left"/>
        <w:rPr>
          <w:rFonts w:ascii="Times New Roman" w:hAnsi="Times New Roman" w:cs="Times New Roman"/>
        </w:rPr>
      </w:pPr>
    </w:p>
    <w:p w14:paraId="4A2AF0D3" w14:textId="272186A7" w:rsidR="003F28A7" w:rsidRPr="002957FE" w:rsidRDefault="003F28A7" w:rsidP="0094401D">
      <w:pPr>
        <w:pStyle w:val="a4"/>
        <w:spacing w:before="9"/>
        <w:ind w:left="567" w:right="567"/>
        <w:jc w:val="left"/>
        <w:rPr>
          <w:rFonts w:ascii="Times New Roman" w:hAnsi="Times New Roman" w:cs="Times New Roman"/>
        </w:rPr>
      </w:pPr>
      <w:r w:rsidRPr="002957FE">
        <w:rPr>
          <w:rFonts w:ascii="Times New Roman" w:hAnsi="Times New Roman" w:cs="Times New Roman"/>
          <w:noProof/>
        </w:rPr>
        <mc:AlternateContent>
          <mc:Choice Requires="wps">
            <w:drawing>
              <wp:anchor distT="0" distB="0" distL="0" distR="0" simplePos="0" relativeHeight="251664384" behindDoc="1" locked="0" layoutInCell="1" allowOverlap="1" wp14:anchorId="357FB85B" wp14:editId="5C0E2EAD">
                <wp:simplePos x="0" y="0"/>
                <wp:positionH relativeFrom="page">
                  <wp:posOffset>914400</wp:posOffset>
                </wp:positionH>
                <wp:positionV relativeFrom="paragraph">
                  <wp:posOffset>167005</wp:posOffset>
                </wp:positionV>
                <wp:extent cx="1828800" cy="8890"/>
                <wp:effectExtent l="0" t="0" r="0" b="0"/>
                <wp:wrapTopAndBottom/>
                <wp:docPr id="455379957"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889EE" id="Ορθογώνιο 6" o:spid="_x0000_s1026" style="position:absolute;margin-left:1in;margin-top:13.15pt;width:2in;height:.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" fillcolor="black" stroked="f">
                <w10:wrap type="topAndBottom" anchorx="page"/>
              </v:rect>
            </w:pict>
          </mc:Fallback>
        </mc:AlternateContent>
      </w:r>
    </w:p>
    <w:p w14:paraId="6C65B9A6" w14:textId="77777777" w:rsidR="003F28A7" w:rsidRPr="00D77F57" w:rsidRDefault="003F28A7" w:rsidP="00D77F57">
      <w:pPr>
        <w:pStyle w:val="a6"/>
        <w:widowControl w:val="0"/>
        <w:numPr>
          <w:ilvl w:val="0"/>
          <w:numId w:val="18"/>
        </w:numPr>
        <w:autoSpaceDE w:val="0"/>
        <w:autoSpaceDN w:val="0"/>
        <w:spacing w:before="97" w:after="0" w:line="240" w:lineRule="auto"/>
        <w:ind w:left="567" w:right="567" w:hanging="283"/>
        <w:contextualSpacing w:val="0"/>
        <w:rPr>
          <w:rFonts w:ascii="Times New Roman" w:hAnsi="Times New Roman"/>
          <w:sz w:val="16"/>
          <w:szCs w:val="16"/>
        </w:rPr>
      </w:pPr>
      <w:r w:rsidRPr="00D77F57">
        <w:rPr>
          <w:rFonts w:ascii="Times New Roman" w:hAnsi="Times New Roman"/>
          <w:sz w:val="16"/>
          <w:szCs w:val="16"/>
        </w:rPr>
        <w:t>Άρθρο</w:t>
      </w:r>
      <w:r w:rsidRPr="00D77F57">
        <w:rPr>
          <w:rFonts w:ascii="Times New Roman" w:hAnsi="Times New Roman"/>
          <w:spacing w:val="-5"/>
          <w:sz w:val="16"/>
          <w:szCs w:val="16"/>
        </w:rPr>
        <w:t xml:space="preserve"> </w:t>
      </w:r>
      <w:r w:rsidRPr="00D77F57">
        <w:rPr>
          <w:rFonts w:ascii="Times New Roman" w:hAnsi="Times New Roman"/>
          <w:sz w:val="16"/>
          <w:szCs w:val="16"/>
        </w:rPr>
        <w:t>16</w:t>
      </w:r>
      <w:r w:rsidRPr="00D77F57">
        <w:rPr>
          <w:rFonts w:ascii="Times New Roman" w:hAnsi="Times New Roman"/>
          <w:spacing w:val="-3"/>
          <w:sz w:val="16"/>
          <w:szCs w:val="16"/>
        </w:rPr>
        <w:t xml:space="preserve"> </w:t>
      </w:r>
      <w:r w:rsidRPr="00D77F57">
        <w:rPr>
          <w:rFonts w:ascii="Times New Roman" w:hAnsi="Times New Roman"/>
          <w:sz w:val="16"/>
          <w:szCs w:val="16"/>
        </w:rPr>
        <w:t>παρ.</w:t>
      </w:r>
      <w:r w:rsidRPr="00D77F57">
        <w:rPr>
          <w:rFonts w:ascii="Times New Roman" w:hAnsi="Times New Roman"/>
          <w:spacing w:val="-4"/>
          <w:sz w:val="16"/>
          <w:szCs w:val="16"/>
        </w:rPr>
        <w:t xml:space="preserve"> </w:t>
      </w:r>
      <w:r w:rsidRPr="00D77F57">
        <w:rPr>
          <w:rFonts w:ascii="Times New Roman" w:hAnsi="Times New Roman"/>
          <w:sz w:val="16"/>
          <w:szCs w:val="16"/>
        </w:rPr>
        <w:t>1</w:t>
      </w:r>
      <w:r w:rsidRPr="00D77F57">
        <w:rPr>
          <w:rFonts w:ascii="Times New Roman" w:hAnsi="Times New Roman"/>
          <w:spacing w:val="-3"/>
          <w:sz w:val="16"/>
          <w:szCs w:val="16"/>
        </w:rPr>
        <w:t xml:space="preserve"> </w:t>
      </w:r>
      <w:r w:rsidRPr="00D77F57">
        <w:rPr>
          <w:rFonts w:ascii="Times New Roman" w:hAnsi="Times New Roman"/>
          <w:sz w:val="16"/>
          <w:szCs w:val="16"/>
        </w:rPr>
        <w:t>και</w:t>
      </w:r>
      <w:r w:rsidRPr="00D77F57">
        <w:rPr>
          <w:rFonts w:ascii="Times New Roman" w:hAnsi="Times New Roman"/>
          <w:spacing w:val="-4"/>
          <w:sz w:val="16"/>
          <w:szCs w:val="16"/>
        </w:rPr>
        <w:t xml:space="preserve"> </w:t>
      </w:r>
      <w:r w:rsidRPr="00D77F57">
        <w:rPr>
          <w:rFonts w:ascii="Times New Roman" w:hAnsi="Times New Roman"/>
          <w:sz w:val="16"/>
          <w:szCs w:val="16"/>
        </w:rPr>
        <w:t>2</w:t>
      </w:r>
      <w:r w:rsidRPr="00D77F57">
        <w:rPr>
          <w:rFonts w:ascii="Times New Roman" w:hAnsi="Times New Roman"/>
          <w:spacing w:val="-3"/>
          <w:sz w:val="16"/>
          <w:szCs w:val="16"/>
        </w:rPr>
        <w:t xml:space="preserve"> </w:t>
      </w:r>
      <w:r w:rsidRPr="00D77F57">
        <w:rPr>
          <w:rFonts w:ascii="Times New Roman" w:hAnsi="Times New Roman"/>
          <w:sz w:val="16"/>
          <w:szCs w:val="16"/>
        </w:rPr>
        <w:t>Κ.Υ.Α.</w:t>
      </w:r>
      <w:r w:rsidRPr="00D77F57">
        <w:rPr>
          <w:rFonts w:ascii="Times New Roman" w:hAnsi="Times New Roman"/>
          <w:spacing w:val="-4"/>
          <w:sz w:val="16"/>
          <w:szCs w:val="16"/>
        </w:rPr>
        <w:t xml:space="preserve"> </w:t>
      </w:r>
      <w:r w:rsidRPr="00D77F57">
        <w:rPr>
          <w:rFonts w:ascii="Times New Roman" w:hAnsi="Times New Roman"/>
          <w:sz w:val="16"/>
          <w:szCs w:val="16"/>
        </w:rPr>
        <w:t>ΕΣΗΔΗΣ</w:t>
      </w:r>
      <w:r w:rsidRPr="00D77F57">
        <w:rPr>
          <w:rFonts w:ascii="Times New Roman" w:hAnsi="Times New Roman"/>
          <w:spacing w:val="-4"/>
          <w:sz w:val="16"/>
          <w:szCs w:val="16"/>
        </w:rPr>
        <w:t xml:space="preserve"> </w:t>
      </w:r>
      <w:r w:rsidRPr="00D77F57">
        <w:rPr>
          <w:rFonts w:ascii="Times New Roman" w:hAnsi="Times New Roman"/>
          <w:sz w:val="16"/>
          <w:szCs w:val="16"/>
        </w:rPr>
        <w:t>Προμήθειες</w:t>
      </w:r>
      <w:r w:rsidRPr="00D77F57">
        <w:rPr>
          <w:rFonts w:ascii="Times New Roman" w:hAnsi="Times New Roman"/>
          <w:spacing w:val="-3"/>
          <w:sz w:val="16"/>
          <w:szCs w:val="16"/>
        </w:rPr>
        <w:t xml:space="preserve"> </w:t>
      </w:r>
      <w:r w:rsidRPr="00D77F57">
        <w:rPr>
          <w:rFonts w:ascii="Times New Roman" w:hAnsi="Times New Roman"/>
          <w:sz w:val="16"/>
          <w:szCs w:val="16"/>
        </w:rPr>
        <w:t>και</w:t>
      </w:r>
      <w:r w:rsidRPr="00D77F57">
        <w:rPr>
          <w:rFonts w:ascii="Times New Roman" w:hAnsi="Times New Roman"/>
          <w:spacing w:val="-4"/>
          <w:sz w:val="16"/>
          <w:szCs w:val="16"/>
        </w:rPr>
        <w:t xml:space="preserve"> </w:t>
      </w:r>
      <w:r w:rsidRPr="00D77F57">
        <w:rPr>
          <w:rFonts w:ascii="Times New Roman" w:hAnsi="Times New Roman"/>
          <w:spacing w:val="-2"/>
          <w:sz w:val="16"/>
          <w:szCs w:val="16"/>
        </w:rPr>
        <w:t>Υπηρεσίες</w:t>
      </w:r>
    </w:p>
    <w:p w14:paraId="158FFDD5" w14:textId="77777777" w:rsidR="003F28A7" w:rsidRPr="00D77F57" w:rsidRDefault="003F28A7" w:rsidP="00D77F57">
      <w:pPr>
        <w:pStyle w:val="a6"/>
        <w:widowControl w:val="0"/>
        <w:numPr>
          <w:ilvl w:val="0"/>
          <w:numId w:val="18"/>
        </w:numPr>
        <w:autoSpaceDE w:val="0"/>
        <w:autoSpaceDN w:val="0"/>
        <w:spacing w:before="121" w:after="0" w:line="396" w:lineRule="auto"/>
        <w:ind w:left="284" w:right="567" w:firstLine="0"/>
        <w:contextualSpacing w:val="0"/>
        <w:rPr>
          <w:rFonts w:ascii="Times New Roman" w:hAnsi="Times New Roman"/>
          <w:sz w:val="16"/>
          <w:szCs w:val="16"/>
        </w:rPr>
      </w:pPr>
      <w:r w:rsidRPr="00D77F57">
        <w:rPr>
          <w:rFonts w:ascii="Times New Roman" w:hAnsi="Times New Roman"/>
          <w:sz w:val="16"/>
          <w:szCs w:val="16"/>
        </w:rPr>
        <w:t>Άρθρο</w:t>
      </w:r>
      <w:r w:rsidRPr="00D77F57">
        <w:rPr>
          <w:rFonts w:ascii="Times New Roman" w:hAnsi="Times New Roman"/>
          <w:spacing w:val="-4"/>
          <w:sz w:val="16"/>
          <w:szCs w:val="16"/>
        </w:rPr>
        <w:t xml:space="preserve"> </w:t>
      </w:r>
      <w:r w:rsidRPr="00D77F57">
        <w:rPr>
          <w:rFonts w:ascii="Times New Roman" w:hAnsi="Times New Roman"/>
          <w:sz w:val="16"/>
          <w:szCs w:val="16"/>
        </w:rPr>
        <w:t>102</w:t>
      </w:r>
      <w:r w:rsidRPr="00D77F57">
        <w:rPr>
          <w:rFonts w:ascii="Times New Roman" w:hAnsi="Times New Roman"/>
          <w:spacing w:val="-2"/>
          <w:sz w:val="16"/>
          <w:szCs w:val="16"/>
        </w:rPr>
        <w:t xml:space="preserve"> </w:t>
      </w:r>
      <w:r w:rsidRPr="00D77F57">
        <w:rPr>
          <w:rFonts w:ascii="Times New Roman" w:hAnsi="Times New Roman"/>
          <w:sz w:val="16"/>
          <w:szCs w:val="16"/>
        </w:rPr>
        <w:t>του</w:t>
      </w:r>
      <w:r w:rsidRPr="00D77F57">
        <w:rPr>
          <w:rFonts w:ascii="Times New Roman" w:hAnsi="Times New Roman"/>
          <w:spacing w:val="-2"/>
          <w:sz w:val="16"/>
          <w:szCs w:val="16"/>
        </w:rPr>
        <w:t xml:space="preserve"> </w:t>
      </w:r>
      <w:r w:rsidRPr="00D77F57">
        <w:rPr>
          <w:rFonts w:ascii="Times New Roman" w:hAnsi="Times New Roman"/>
          <w:sz w:val="16"/>
          <w:szCs w:val="16"/>
        </w:rPr>
        <w:t>ν.</w:t>
      </w:r>
      <w:r w:rsidRPr="00D77F57">
        <w:rPr>
          <w:rFonts w:ascii="Times New Roman" w:hAnsi="Times New Roman"/>
          <w:spacing w:val="-4"/>
          <w:sz w:val="16"/>
          <w:szCs w:val="16"/>
        </w:rPr>
        <w:t xml:space="preserve"> </w:t>
      </w:r>
      <w:r w:rsidRPr="00D77F57">
        <w:rPr>
          <w:rFonts w:ascii="Times New Roman" w:hAnsi="Times New Roman"/>
          <w:sz w:val="16"/>
          <w:szCs w:val="16"/>
        </w:rPr>
        <w:t>4412/2016.</w:t>
      </w:r>
      <w:r w:rsidRPr="00D77F57">
        <w:rPr>
          <w:rFonts w:ascii="Times New Roman" w:hAnsi="Times New Roman"/>
          <w:spacing w:val="-4"/>
          <w:sz w:val="16"/>
          <w:szCs w:val="16"/>
        </w:rPr>
        <w:t xml:space="preserve"> </w:t>
      </w:r>
      <w:r w:rsidRPr="00D77F57">
        <w:rPr>
          <w:rFonts w:ascii="Times New Roman" w:hAnsi="Times New Roman"/>
          <w:sz w:val="16"/>
          <w:szCs w:val="16"/>
        </w:rPr>
        <w:t>Πρβλ</w:t>
      </w:r>
      <w:r w:rsidRPr="00D77F57">
        <w:rPr>
          <w:rFonts w:ascii="Times New Roman" w:hAnsi="Times New Roman"/>
          <w:spacing w:val="-4"/>
          <w:sz w:val="16"/>
          <w:szCs w:val="16"/>
        </w:rPr>
        <w:t xml:space="preserve"> </w:t>
      </w:r>
      <w:r w:rsidRPr="00D77F57">
        <w:rPr>
          <w:rFonts w:ascii="Times New Roman" w:hAnsi="Times New Roman"/>
          <w:sz w:val="16"/>
          <w:szCs w:val="16"/>
        </w:rPr>
        <w:t>και</w:t>
      </w:r>
      <w:r w:rsidRPr="00D77F57">
        <w:rPr>
          <w:rFonts w:ascii="Times New Roman" w:hAnsi="Times New Roman"/>
          <w:spacing w:val="31"/>
          <w:sz w:val="16"/>
          <w:szCs w:val="16"/>
        </w:rPr>
        <w:t xml:space="preserve"> </w:t>
      </w:r>
      <w:r w:rsidRPr="00D77F57">
        <w:rPr>
          <w:rFonts w:ascii="Times New Roman" w:hAnsi="Times New Roman"/>
          <w:sz w:val="16"/>
          <w:szCs w:val="16"/>
        </w:rPr>
        <w:t>έκθεση</w:t>
      </w:r>
      <w:r w:rsidRPr="00D77F57">
        <w:rPr>
          <w:rFonts w:ascii="Times New Roman" w:hAnsi="Times New Roman"/>
          <w:spacing w:val="-2"/>
          <w:sz w:val="16"/>
          <w:szCs w:val="16"/>
        </w:rPr>
        <w:t xml:space="preserve"> </w:t>
      </w:r>
      <w:r w:rsidRPr="00D77F57">
        <w:rPr>
          <w:rFonts w:ascii="Times New Roman" w:hAnsi="Times New Roman"/>
          <w:sz w:val="16"/>
          <w:szCs w:val="16"/>
        </w:rPr>
        <w:t>συνεπειών</w:t>
      </w:r>
      <w:r w:rsidRPr="00D77F57">
        <w:rPr>
          <w:rFonts w:ascii="Times New Roman" w:hAnsi="Times New Roman"/>
          <w:spacing w:val="-3"/>
          <w:sz w:val="16"/>
          <w:szCs w:val="16"/>
        </w:rPr>
        <w:t xml:space="preserve"> </w:t>
      </w:r>
      <w:r w:rsidRPr="00D77F57">
        <w:rPr>
          <w:rFonts w:ascii="Times New Roman" w:hAnsi="Times New Roman"/>
          <w:sz w:val="16"/>
          <w:szCs w:val="16"/>
        </w:rPr>
        <w:t>ρυθμίσεων</w:t>
      </w:r>
      <w:r w:rsidRPr="00D77F57">
        <w:rPr>
          <w:rFonts w:ascii="Times New Roman" w:hAnsi="Times New Roman"/>
          <w:spacing w:val="-4"/>
          <w:sz w:val="16"/>
          <w:szCs w:val="16"/>
        </w:rPr>
        <w:t xml:space="preserve"> </w:t>
      </w:r>
      <w:r w:rsidRPr="00D77F57">
        <w:rPr>
          <w:rFonts w:ascii="Times New Roman" w:hAnsi="Times New Roman"/>
          <w:sz w:val="16"/>
          <w:szCs w:val="16"/>
        </w:rPr>
        <w:t>επί</w:t>
      </w:r>
      <w:r w:rsidRPr="00D77F57">
        <w:rPr>
          <w:rFonts w:ascii="Times New Roman" w:hAnsi="Times New Roman"/>
          <w:spacing w:val="-4"/>
          <w:sz w:val="16"/>
          <w:szCs w:val="16"/>
        </w:rPr>
        <w:t xml:space="preserve"> </w:t>
      </w:r>
      <w:r w:rsidRPr="00D77F57">
        <w:rPr>
          <w:rFonts w:ascii="Times New Roman" w:hAnsi="Times New Roman"/>
          <w:sz w:val="16"/>
          <w:szCs w:val="16"/>
        </w:rPr>
        <w:t>του</w:t>
      </w:r>
      <w:r w:rsidRPr="00D77F57">
        <w:rPr>
          <w:rFonts w:ascii="Times New Roman" w:hAnsi="Times New Roman"/>
          <w:spacing w:val="-2"/>
          <w:sz w:val="16"/>
          <w:szCs w:val="16"/>
        </w:rPr>
        <w:t xml:space="preserve"> </w:t>
      </w:r>
      <w:r w:rsidRPr="00D77F57">
        <w:rPr>
          <w:rFonts w:ascii="Times New Roman" w:hAnsi="Times New Roman"/>
          <w:sz w:val="16"/>
          <w:szCs w:val="16"/>
        </w:rPr>
        <w:t>άρθρου</w:t>
      </w:r>
      <w:r w:rsidRPr="00D77F57">
        <w:rPr>
          <w:rFonts w:ascii="Times New Roman" w:hAnsi="Times New Roman"/>
          <w:spacing w:val="-2"/>
          <w:sz w:val="16"/>
          <w:szCs w:val="16"/>
        </w:rPr>
        <w:t xml:space="preserve"> </w:t>
      </w:r>
      <w:r w:rsidRPr="00D77F57">
        <w:rPr>
          <w:rFonts w:ascii="Times New Roman" w:hAnsi="Times New Roman"/>
          <w:sz w:val="16"/>
          <w:szCs w:val="16"/>
        </w:rPr>
        <w:t>42</w:t>
      </w:r>
      <w:r w:rsidRPr="00D77F57">
        <w:rPr>
          <w:rFonts w:ascii="Times New Roman" w:hAnsi="Times New Roman"/>
          <w:spacing w:val="-2"/>
          <w:sz w:val="16"/>
          <w:szCs w:val="16"/>
        </w:rPr>
        <w:t xml:space="preserve"> </w:t>
      </w:r>
      <w:r w:rsidRPr="00D77F57">
        <w:rPr>
          <w:rFonts w:ascii="Times New Roman" w:hAnsi="Times New Roman"/>
          <w:sz w:val="16"/>
          <w:szCs w:val="16"/>
        </w:rPr>
        <w:t>ν.</w:t>
      </w:r>
      <w:r w:rsidRPr="00D77F57">
        <w:rPr>
          <w:rFonts w:ascii="Times New Roman" w:hAnsi="Times New Roman"/>
          <w:spacing w:val="-4"/>
          <w:sz w:val="16"/>
          <w:szCs w:val="16"/>
        </w:rPr>
        <w:t xml:space="preserve"> </w:t>
      </w:r>
      <w:r w:rsidRPr="00D77F57">
        <w:rPr>
          <w:rFonts w:ascii="Times New Roman" w:hAnsi="Times New Roman"/>
          <w:sz w:val="16"/>
          <w:szCs w:val="16"/>
        </w:rPr>
        <w:t>4781/2021</w:t>
      </w:r>
      <w:r w:rsidRPr="00D77F57">
        <w:rPr>
          <w:rFonts w:ascii="Times New Roman" w:hAnsi="Times New Roman"/>
          <w:spacing w:val="40"/>
          <w:sz w:val="16"/>
          <w:szCs w:val="16"/>
        </w:rPr>
        <w:t xml:space="preserve"> </w:t>
      </w:r>
      <w:r w:rsidRPr="00D77F57">
        <w:rPr>
          <w:rFonts w:ascii="Times New Roman" w:hAnsi="Times New Roman"/>
          <w:spacing w:val="-6"/>
          <w:sz w:val="16"/>
          <w:szCs w:val="16"/>
        </w:rPr>
        <w:t>38</w:t>
      </w:r>
      <w:r w:rsidRPr="00D77F57">
        <w:rPr>
          <w:rFonts w:ascii="Times New Roman" w:hAnsi="Times New Roman"/>
          <w:sz w:val="16"/>
          <w:szCs w:val="16"/>
        </w:rPr>
        <w:tab/>
        <w:t>Άρθρο 105 του ν. 4412/2016</w:t>
      </w:r>
    </w:p>
    <w:p w14:paraId="14C914AA" w14:textId="77777777" w:rsidR="00040463" w:rsidRPr="002957FE" w:rsidRDefault="00040463" w:rsidP="0094401D">
      <w:pPr>
        <w:pStyle w:val="a4"/>
        <w:ind w:left="567" w:right="567"/>
        <w:jc w:val="left"/>
        <w:rPr>
          <w:rFonts w:ascii="Times New Roman" w:hAnsi="Times New Roman" w:cs="Times New Roman"/>
        </w:rPr>
      </w:pPr>
    </w:p>
    <w:p w14:paraId="772111E8" w14:textId="77777777" w:rsidR="00F5600F" w:rsidRPr="002957FE" w:rsidRDefault="00F5600F" w:rsidP="0094401D">
      <w:pPr>
        <w:pStyle w:val="2"/>
        <w:ind w:right="567"/>
        <w:rPr>
          <w:rFonts w:ascii="Times New Roman" w:hAnsi="Times New Roman"/>
          <w:szCs w:val="24"/>
          <w:lang w:val="el-GR" w:eastAsia="ar-SA"/>
        </w:rPr>
      </w:pPr>
      <w:bookmarkStart w:id="28" w:name="_Toc74088330"/>
      <w:r w:rsidRPr="002957FE">
        <w:rPr>
          <w:rFonts w:ascii="Times New Roman" w:hAnsi="Times New Roman"/>
          <w:szCs w:val="24"/>
          <w:lang w:val="el-GR" w:eastAsia="ar-SA"/>
        </w:rPr>
        <w:t>3.4</w:t>
      </w:r>
      <w:r w:rsidRPr="002957FE">
        <w:rPr>
          <w:rFonts w:ascii="Times New Roman" w:hAnsi="Times New Roman"/>
          <w:szCs w:val="24"/>
          <w:lang w:val="el-GR" w:eastAsia="ar-SA"/>
        </w:rPr>
        <w:tab/>
        <w:t>Προδικαστικές Προσφυγές - Προσωρινή και Οριστική Δικαστική Προστασία</w:t>
      </w:r>
      <w:bookmarkEnd w:id="28"/>
    </w:p>
    <w:p w14:paraId="4AB8E3B2" w14:textId="77777777" w:rsidR="00F5600F" w:rsidRPr="002957FE" w:rsidRDefault="00F5600F" w:rsidP="00D77F57">
      <w:pPr>
        <w:ind w:right="567"/>
        <w:jc w:val="both"/>
        <w:rPr>
          <w:color w:val="000000"/>
        </w:rPr>
      </w:pPr>
      <w:r w:rsidRPr="002957FE">
        <w:rPr>
          <w:color w:val="000000"/>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w:t>
      </w:r>
      <w:r w:rsidRPr="002957FE">
        <w:rPr>
          <w:lang w:eastAsia="ar-SA"/>
        </w:rPr>
        <w:t>ΕΑΑΔΗΣΥ</w:t>
      </w:r>
      <w:r w:rsidRPr="002957FE">
        <w:rPr>
          <w:color w:val="000000"/>
        </w:rPr>
        <w:t>), σύμφωνα με τα ειδικότερα οριζόμενα στα άρθρα 345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32040B97" w14:textId="77777777" w:rsidR="00F5600F" w:rsidRPr="002957FE" w:rsidRDefault="00F5600F" w:rsidP="00D77F57">
      <w:pPr>
        <w:ind w:right="567"/>
        <w:jc w:val="both"/>
        <w:rPr>
          <w:color w:val="000000"/>
        </w:rPr>
      </w:pPr>
      <w:r w:rsidRPr="002957FE">
        <w:rPr>
          <w:color w:val="000000"/>
        </w:rPr>
        <w:t>Σε περίπτωση προσφυγής κατά πράξης της αναθέτουσας αρχής, η προθεσμία για την άσκηση της προδικαστικής προσφυγής είναι:</w:t>
      </w:r>
    </w:p>
    <w:p w14:paraId="603D7738" w14:textId="77777777" w:rsidR="00F5600F" w:rsidRPr="002957FE" w:rsidRDefault="00F5600F" w:rsidP="00D77F57">
      <w:pPr>
        <w:ind w:right="567"/>
        <w:jc w:val="both"/>
        <w:rPr>
          <w:color w:val="000000"/>
        </w:rPr>
      </w:pPr>
      <w:r w:rsidRPr="002957FE">
        <w:rPr>
          <w:color w:val="000000"/>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3113979B" w14:textId="77777777" w:rsidR="00F5600F" w:rsidRPr="002957FE" w:rsidRDefault="00F5600F" w:rsidP="00D77F57">
      <w:pPr>
        <w:ind w:right="567"/>
        <w:jc w:val="both"/>
        <w:rPr>
          <w:color w:val="000000"/>
        </w:rPr>
      </w:pPr>
      <w:r w:rsidRPr="002957FE">
        <w:rPr>
          <w:color w:val="000000"/>
        </w:rPr>
        <w:t xml:space="preserve">(β) δεκαπέντε (15) ημέρες από την κοινοποίηση της προσβαλλόμενης πράξης σε αυτόν αν χρησιμοποιήθηκαν άλλα μέσα επικοινωνίας, άλλως  </w:t>
      </w:r>
    </w:p>
    <w:p w14:paraId="57ABDD3D" w14:textId="77777777" w:rsidR="00F5600F" w:rsidRPr="002957FE" w:rsidRDefault="00F5600F" w:rsidP="00D77F57">
      <w:pPr>
        <w:ind w:right="567"/>
        <w:jc w:val="both"/>
        <w:rPr>
          <w:color w:val="000000"/>
        </w:rPr>
      </w:pPr>
      <w:r w:rsidRPr="002957FE">
        <w:rPr>
          <w:color w:val="000000"/>
        </w:rPr>
        <w:t>(γ)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77535562" w14:textId="77777777" w:rsidR="00F5600F" w:rsidRPr="002957FE" w:rsidRDefault="00F5600F" w:rsidP="00D77F57">
      <w:pPr>
        <w:ind w:right="567"/>
        <w:jc w:val="both"/>
        <w:rPr>
          <w:color w:val="000000"/>
        </w:rPr>
      </w:pPr>
      <w:r w:rsidRPr="002957FE">
        <w:rPr>
          <w:color w:val="000000"/>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52FF83D7" w14:textId="77777777" w:rsidR="00F5600F" w:rsidRPr="002957FE" w:rsidRDefault="00F5600F" w:rsidP="00D77F57">
      <w:pPr>
        <w:ind w:right="567"/>
        <w:jc w:val="both"/>
        <w:rPr>
          <w:color w:val="000000"/>
        </w:rPr>
      </w:pPr>
      <w:r w:rsidRPr="002957FE">
        <w:rPr>
          <w:color w:val="000000"/>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2F71B708" w14:textId="77777777" w:rsidR="00F5600F" w:rsidRPr="002957FE" w:rsidRDefault="00F5600F" w:rsidP="00D77F57">
      <w:pPr>
        <w:ind w:right="567"/>
        <w:jc w:val="both"/>
        <w:rPr>
          <w:color w:val="000000"/>
        </w:rPr>
      </w:pPr>
      <w:r w:rsidRPr="002957FE">
        <w:rPr>
          <w:color w:val="000000"/>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2957FE">
        <w:t xml:space="preserve"> </w:t>
      </w:r>
      <w:r w:rsidRPr="002957FE">
        <w:rPr>
          <w:color w:val="000000"/>
        </w:rPr>
        <w:t>σύμφωνα με το άρθρο 18 της Κ.Υ.Α. Προμήθειες και Υπηρεσίες.</w:t>
      </w:r>
    </w:p>
    <w:p w14:paraId="38878546" w14:textId="77777777" w:rsidR="00F5600F" w:rsidRPr="002957FE" w:rsidRDefault="00F5600F" w:rsidP="00D77F57">
      <w:pPr>
        <w:ind w:right="567"/>
        <w:jc w:val="both"/>
        <w:rPr>
          <w:color w:val="000000"/>
        </w:rPr>
      </w:pPr>
      <w:r w:rsidRPr="002957FE">
        <w:rPr>
          <w:color w:val="000000"/>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Pr="002957FE">
        <w:rPr>
          <w:lang w:eastAsia="ar-SA"/>
        </w:rPr>
        <w:t>ΕΑΑΔΗΣΥ</w:t>
      </w:r>
      <w:r w:rsidRPr="002957FE">
        <w:rPr>
          <w:color w:val="000000"/>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14:paraId="4210A054" w14:textId="77777777" w:rsidR="00F5600F" w:rsidRPr="002957FE" w:rsidRDefault="00F5600F" w:rsidP="00D77F57">
      <w:pPr>
        <w:ind w:right="567"/>
        <w:jc w:val="both"/>
        <w:rPr>
          <w:color w:val="000000"/>
        </w:rPr>
      </w:pPr>
      <w:r w:rsidRPr="002957FE">
        <w:rPr>
          <w:color w:val="000000"/>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Pr="002957FE">
        <w:rPr>
          <w:lang w:eastAsia="ar-SA"/>
        </w:rPr>
        <w:t>ΕΑΑΔΗΣΥ</w:t>
      </w:r>
      <w:r w:rsidRPr="002957FE">
        <w:rPr>
          <w:color w:val="000000"/>
        </w:rPr>
        <w:t xml:space="preserve"> μετά από άσκηση προδικαστικής προσφυγής, σύμφωνα με το άρθρο 368 του ν. </w:t>
      </w:r>
      <w:r w:rsidRPr="002957FE">
        <w:rPr>
          <w:color w:val="000000"/>
        </w:rPr>
        <w:lastRenderedPageBreak/>
        <w:t xml:space="preserve">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14:paraId="12E37E73" w14:textId="77777777" w:rsidR="00F5600F" w:rsidRPr="002957FE" w:rsidRDefault="00F5600F" w:rsidP="00D77F57">
      <w:pPr>
        <w:ind w:right="567"/>
        <w:jc w:val="both"/>
        <w:rPr>
          <w:color w:val="000000"/>
        </w:rPr>
      </w:pPr>
      <w:r w:rsidRPr="002957FE">
        <w:rPr>
          <w:color w:val="000000"/>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3C76C3A4" w14:textId="77777777" w:rsidR="00F5600F" w:rsidRPr="002957FE" w:rsidRDefault="00F5600F" w:rsidP="00D77F57">
      <w:pPr>
        <w:ind w:right="567"/>
        <w:jc w:val="both"/>
        <w:rPr>
          <w:color w:val="000000"/>
        </w:rPr>
      </w:pPr>
      <w:r w:rsidRPr="002957FE">
        <w:rPr>
          <w:color w:val="000000"/>
        </w:rPr>
        <w:t>Μετά την, κατά τα ως άνω, ηλεκτρονική κατάθεση της προδικαστικής προσφυγής η αναθέτουσα αρχή,</w:t>
      </w:r>
      <w:r w:rsidRPr="002957FE">
        <w:t xml:space="preserve"> </w:t>
      </w:r>
      <w:r w:rsidRPr="002957FE">
        <w:rPr>
          <w:color w:val="000000"/>
        </w:rPr>
        <w:t xml:space="preserve"> μέσω της λειτουργίας «Επικοινωνία»  : </w:t>
      </w:r>
    </w:p>
    <w:p w14:paraId="333C3775" w14:textId="77777777" w:rsidR="00F5600F" w:rsidRPr="002957FE" w:rsidRDefault="00F5600F" w:rsidP="00D77F57">
      <w:pPr>
        <w:ind w:right="567"/>
        <w:jc w:val="both"/>
        <w:rPr>
          <w:color w:val="000000"/>
        </w:rPr>
      </w:pPr>
      <w:r w:rsidRPr="002957FE">
        <w:rPr>
          <w:color w:val="000000"/>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82844EB" w14:textId="77777777" w:rsidR="00F5600F" w:rsidRPr="002957FE" w:rsidRDefault="00F5600F" w:rsidP="00D77F57">
      <w:pPr>
        <w:ind w:right="567"/>
        <w:jc w:val="both"/>
        <w:rPr>
          <w:color w:val="000000"/>
        </w:rPr>
      </w:pPr>
      <w:r w:rsidRPr="002957FE">
        <w:rPr>
          <w:color w:val="000000"/>
        </w:rPr>
        <w:t xml:space="preserve">β) Διαβιβάζει στην </w:t>
      </w:r>
      <w:r w:rsidRPr="002957FE">
        <w:rPr>
          <w:lang w:eastAsia="ar-SA"/>
        </w:rPr>
        <w:t>ΕΑΑΔΗΣΥ</w:t>
      </w:r>
      <w:r w:rsidRPr="002957FE">
        <w:rPr>
          <w:color w:val="000000"/>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2BE8B4CD" w14:textId="77777777" w:rsidR="00F5600F" w:rsidRPr="002957FE" w:rsidRDefault="00F5600F" w:rsidP="00D77F57">
      <w:pPr>
        <w:ind w:right="567"/>
        <w:jc w:val="both"/>
        <w:rPr>
          <w:color w:val="000000"/>
        </w:rPr>
      </w:pPr>
      <w:r w:rsidRPr="002957FE">
        <w:rPr>
          <w:color w:val="000000"/>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196CF69D" w14:textId="77777777" w:rsidR="00F5600F" w:rsidRPr="002957FE" w:rsidRDefault="00F5600F" w:rsidP="00D77F57">
      <w:pPr>
        <w:ind w:right="567"/>
        <w:jc w:val="both"/>
        <w:rPr>
          <w:color w:val="000000"/>
        </w:rPr>
      </w:pPr>
      <w:r w:rsidRPr="002957FE">
        <w:rPr>
          <w:color w:val="000000"/>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4D04A940" w14:textId="5E8E9E32" w:rsidR="00F5600F" w:rsidRPr="002957FE" w:rsidRDefault="00F5600F" w:rsidP="00D77F57">
      <w:pPr>
        <w:widowControl w:val="0"/>
        <w:spacing w:before="120" w:line="240" w:lineRule="atLeast"/>
        <w:ind w:right="567"/>
        <w:jc w:val="both"/>
        <w:textAlignment w:val="baseline"/>
        <w:rPr>
          <w:b/>
          <w:color w:val="000000"/>
          <w:lang w:eastAsia="ar-SA"/>
        </w:rPr>
      </w:pPr>
      <w:r w:rsidRPr="002957FE">
        <w:rPr>
          <w:color w:val="000000"/>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w:t>
      </w:r>
      <w:r w:rsidRPr="002957FE">
        <w:t>πράξεων</w:t>
      </w:r>
      <w:r w:rsidRPr="002957FE">
        <w:rPr>
          <w:color w:val="000000"/>
        </w:rPr>
        <w:t xml:space="preserve"> ή παραλείψεων της αναθέτουσας αρχής .</w:t>
      </w:r>
    </w:p>
    <w:p w14:paraId="46DDCBF9" w14:textId="77777777" w:rsidR="00F5600F" w:rsidRPr="002957FE" w:rsidRDefault="00F5600F" w:rsidP="00D77F57">
      <w:pPr>
        <w:widowControl w:val="0"/>
        <w:spacing w:before="120" w:line="240" w:lineRule="atLeast"/>
        <w:ind w:right="567"/>
        <w:jc w:val="both"/>
        <w:textAlignment w:val="baseline"/>
        <w:rPr>
          <w:color w:val="000000"/>
          <w:lang w:eastAsia="ar-SA"/>
        </w:rPr>
      </w:pPr>
      <w:r w:rsidRPr="002957FE">
        <w:rPr>
          <w:b/>
          <w:color w:val="000000"/>
          <w:lang w:eastAsia="ar-SA"/>
        </w:rPr>
        <w:t>Β.</w:t>
      </w:r>
      <w:r w:rsidRPr="002957FE">
        <w:rPr>
          <w:color w:val="000000"/>
          <w:lang w:eastAsia="ar-SA"/>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w:t>
      </w:r>
      <w:r w:rsidRPr="002957FE">
        <w:rPr>
          <w:lang w:eastAsia="ar-SA"/>
        </w:rPr>
        <w:t>ΕΑΑΔΗΣΥ</w:t>
      </w:r>
      <w:r w:rsidRPr="002957FE">
        <w:rPr>
          <w:color w:val="000000"/>
          <w:lang w:eastAsia="ar-SA"/>
        </w:rPr>
        <w:t xml:space="preserve"> και την ακύρωσή της ενώπιον του αρμοδίου Διοικητικού Δικαστηρίου .Το αυτό ισχύει και σε περίπτωση σιωπηρής απόρριψης της προδικαστικής προσφυγής από την </w:t>
      </w:r>
      <w:r w:rsidRPr="002957FE">
        <w:rPr>
          <w:lang w:eastAsia="ar-SA"/>
        </w:rPr>
        <w:t>ΕΑΑΔΗΣΥ</w:t>
      </w:r>
      <w:r w:rsidRPr="002957FE">
        <w:rPr>
          <w:color w:val="000000"/>
          <w:lang w:eastAsia="ar-SA"/>
        </w:rPr>
        <w:t xml:space="preserve">. Δικαίωμα άσκησης του ως άνω ένδικου βοηθήματος έχει και η αναθέτουσα αρχή, αν η </w:t>
      </w:r>
      <w:r w:rsidRPr="002957FE">
        <w:rPr>
          <w:lang w:eastAsia="ar-SA"/>
        </w:rPr>
        <w:t>ΕΑΑΔΗΣΥ</w:t>
      </w:r>
      <w:r w:rsidRPr="002957FE">
        <w:rPr>
          <w:color w:val="000000"/>
          <w:lang w:eastAsia="ar-SA"/>
        </w:rPr>
        <w:t xml:space="preserve"> κάνει δεκτή την προδικαστική προσφυγή, αλλά και αυτός του οποίου έχει γίνει εν μέρει δεκτή η προδικαστική προσφυγή.</w:t>
      </w:r>
    </w:p>
    <w:p w14:paraId="45E6F37C" w14:textId="77777777" w:rsidR="00F5600F" w:rsidRPr="002957FE" w:rsidRDefault="00F5600F" w:rsidP="00D77F57">
      <w:pPr>
        <w:widowControl w:val="0"/>
        <w:spacing w:before="120" w:line="240" w:lineRule="atLeast"/>
        <w:ind w:right="567"/>
        <w:jc w:val="both"/>
        <w:textAlignment w:val="baseline"/>
        <w:rPr>
          <w:color w:val="000000"/>
          <w:lang w:eastAsia="ar-SA"/>
        </w:rPr>
      </w:pPr>
      <w:r w:rsidRPr="002957FE">
        <w:rPr>
          <w:color w:val="000000"/>
          <w:lang w:eastAsia="ar-SA"/>
        </w:rPr>
        <w:t xml:space="preserve">Με την απόφαση της </w:t>
      </w:r>
      <w:r w:rsidRPr="002957FE">
        <w:rPr>
          <w:lang w:eastAsia="ar-SA"/>
        </w:rPr>
        <w:t>ΕΑΑΔΗΣΥ</w:t>
      </w:r>
      <w:r w:rsidRPr="002957FE">
        <w:rPr>
          <w:color w:val="000000"/>
          <w:lang w:eastAsia="ar-SA"/>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4817C8B1" w14:textId="77777777" w:rsidR="00F5600F" w:rsidRPr="002957FE" w:rsidRDefault="00F5600F" w:rsidP="00D77F57">
      <w:pPr>
        <w:widowControl w:val="0"/>
        <w:spacing w:before="120" w:line="240" w:lineRule="atLeast"/>
        <w:ind w:right="567"/>
        <w:jc w:val="both"/>
        <w:textAlignment w:val="baseline"/>
        <w:rPr>
          <w:color w:val="000000"/>
          <w:lang w:eastAsia="ar-SA"/>
        </w:rPr>
      </w:pPr>
      <w:r w:rsidRPr="002957FE">
        <w:rPr>
          <w:color w:val="000000"/>
          <w:lang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Pr="002957FE">
        <w:rPr>
          <w:lang w:eastAsia="ar-SA"/>
        </w:rPr>
        <w:t xml:space="preserve">ΕΑΑΔΗΣΥ </w:t>
      </w:r>
      <w:r w:rsidRPr="002957FE">
        <w:rPr>
          <w:color w:val="000000"/>
          <w:lang w:eastAsia="ar-SA"/>
        </w:rPr>
        <w:t>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537B16AD" w14:textId="77777777" w:rsidR="00F5600F" w:rsidRPr="002957FE" w:rsidRDefault="00F5600F" w:rsidP="00D77F57">
      <w:pPr>
        <w:widowControl w:val="0"/>
        <w:tabs>
          <w:tab w:val="num" w:pos="720"/>
        </w:tabs>
        <w:spacing w:before="120" w:line="240" w:lineRule="atLeast"/>
        <w:ind w:right="567"/>
        <w:jc w:val="both"/>
        <w:textAlignment w:val="baseline"/>
        <w:rPr>
          <w:color w:val="000000"/>
          <w:lang w:eastAsia="ar-SA"/>
        </w:rPr>
      </w:pPr>
      <w:r w:rsidRPr="002957FE">
        <w:rPr>
          <w:color w:val="000000"/>
          <w:lang w:eastAsia="ar-SA"/>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2957FE">
        <w:rPr>
          <w:color w:val="000000"/>
        </w:rPr>
        <w:t>.</w:t>
      </w:r>
    </w:p>
    <w:p w14:paraId="3421C5A9" w14:textId="77777777" w:rsidR="00F5600F" w:rsidRPr="002957FE" w:rsidRDefault="00F5600F" w:rsidP="00D77F57">
      <w:pPr>
        <w:widowControl w:val="0"/>
        <w:tabs>
          <w:tab w:val="num" w:pos="720"/>
        </w:tabs>
        <w:spacing w:before="120" w:line="240" w:lineRule="atLeast"/>
        <w:ind w:right="567"/>
        <w:jc w:val="both"/>
        <w:textAlignment w:val="baseline"/>
        <w:rPr>
          <w:color w:val="000000"/>
          <w:lang w:eastAsia="ar-SA"/>
        </w:rPr>
      </w:pPr>
      <w:r w:rsidRPr="002957FE">
        <w:rPr>
          <w:color w:val="000000"/>
          <w:lang w:eastAsia="ar-SA"/>
        </w:rPr>
        <w:lastRenderedPageBreak/>
        <w:t xml:space="preserve">Αντίγραφο της αίτησης με κλήση κοινοποιείται με τη φροντίδα του αιτούντος προς την </w:t>
      </w:r>
      <w:r w:rsidRPr="002957FE">
        <w:rPr>
          <w:lang w:eastAsia="ar-SA"/>
        </w:rPr>
        <w:t>ΕΑΑΔΗΣΥ</w:t>
      </w:r>
      <w:r w:rsidRPr="002957FE">
        <w:rPr>
          <w:color w:val="000000"/>
          <w:lang w:eastAsia="ar-SA"/>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0EA8C3EE" w14:textId="77777777" w:rsidR="00F5600F" w:rsidRPr="002957FE" w:rsidRDefault="00F5600F" w:rsidP="00D77F57">
      <w:pPr>
        <w:widowControl w:val="0"/>
        <w:tabs>
          <w:tab w:val="num" w:pos="720"/>
        </w:tabs>
        <w:spacing w:before="120" w:line="240" w:lineRule="atLeast"/>
        <w:ind w:right="567"/>
        <w:jc w:val="both"/>
        <w:textAlignment w:val="baseline"/>
        <w:rPr>
          <w:color w:val="000000"/>
          <w:lang w:eastAsia="ar-SA"/>
        </w:rPr>
      </w:pPr>
      <w:r w:rsidRPr="002957FE">
        <w:rPr>
          <w:color w:val="000000"/>
          <w:lang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B714BA3" w14:textId="77777777" w:rsidR="00F5600F" w:rsidRPr="002957FE" w:rsidRDefault="00F5600F" w:rsidP="00D77F57">
      <w:pPr>
        <w:widowControl w:val="0"/>
        <w:tabs>
          <w:tab w:val="num" w:pos="720"/>
        </w:tabs>
        <w:spacing w:before="120" w:line="240" w:lineRule="atLeast"/>
        <w:ind w:right="567"/>
        <w:jc w:val="both"/>
        <w:textAlignment w:val="baseline"/>
        <w:rPr>
          <w:color w:val="000000"/>
          <w:lang w:eastAsia="ar-SA"/>
        </w:rPr>
      </w:pPr>
      <w:r w:rsidRPr="002957FE">
        <w:rPr>
          <w:color w:val="000000"/>
          <w:lang w:eastAsia="ar-SA"/>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2957FE">
        <w:rPr>
          <w:color w:val="000000"/>
        </w:rPr>
        <w:t>.</w:t>
      </w:r>
      <w:r w:rsidRPr="002957FE">
        <w:rPr>
          <w:color w:val="000000"/>
          <w:lang w:eastAsia="ar-SA"/>
        </w:rPr>
        <w:t xml:space="preserve"> Για την άσκηση της αιτήσεως κατατίθεται παράβολο, σύμφωνα με τα ειδικότερα οριζόμενα στο άρθρο 372 παρ. 5 του Ν. 4412/2016.  </w:t>
      </w:r>
    </w:p>
    <w:p w14:paraId="446FA5AC" w14:textId="77777777" w:rsidR="00F5600F" w:rsidRPr="002957FE" w:rsidRDefault="00F5600F" w:rsidP="00D77F57">
      <w:pPr>
        <w:widowControl w:val="0"/>
        <w:spacing w:before="120" w:line="240" w:lineRule="atLeast"/>
        <w:ind w:right="567"/>
        <w:jc w:val="both"/>
        <w:textAlignment w:val="baseline"/>
        <w:rPr>
          <w:color w:val="000000"/>
          <w:lang w:eastAsia="ar-SA"/>
        </w:rPr>
      </w:pPr>
      <w:r w:rsidRPr="002957FE">
        <w:rPr>
          <w:color w:val="000000"/>
          <w:lang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0A33A243" w14:textId="77777777" w:rsidR="00F5600F" w:rsidRPr="002957FE" w:rsidRDefault="00F5600F" w:rsidP="00D77F57">
      <w:pPr>
        <w:widowControl w:val="0"/>
        <w:spacing w:before="120" w:line="240" w:lineRule="atLeast"/>
        <w:ind w:right="567"/>
        <w:jc w:val="both"/>
        <w:textAlignment w:val="baseline"/>
        <w:rPr>
          <w:color w:val="000000"/>
          <w:lang w:eastAsia="ar-SA"/>
        </w:rPr>
      </w:pPr>
      <w:r w:rsidRPr="002957FE">
        <w:rPr>
          <w:color w:val="000000"/>
          <w:lang w:eastAsia="ar-SA"/>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79E49198" w14:textId="77777777" w:rsidR="00F5600F" w:rsidRPr="002957FE" w:rsidRDefault="00F5600F" w:rsidP="00D77F57">
      <w:pPr>
        <w:widowControl w:val="0"/>
        <w:tabs>
          <w:tab w:val="left" w:pos="1021"/>
          <w:tab w:val="left" w:pos="1276"/>
          <w:tab w:val="left" w:pos="1588"/>
          <w:tab w:val="left" w:pos="2155"/>
          <w:tab w:val="left" w:pos="2722"/>
          <w:tab w:val="left" w:pos="3289"/>
        </w:tabs>
        <w:ind w:right="567"/>
        <w:jc w:val="both"/>
        <w:rPr>
          <w:color w:val="000000"/>
          <w:lang w:eastAsia="ar-SA"/>
        </w:rPr>
      </w:pPr>
      <w:r w:rsidRPr="002957FE">
        <w:rPr>
          <w:color w:val="000000"/>
          <w:lang w:eastAsia="ar-SA"/>
        </w:rPr>
        <w:t>Με την επιφύλαξη των διατάξεων του ν. 4412/2016, για την εκδίκαση των διαφορών του παρόντος άρθρου εφαρμόζονται οι διατάξεις του π.δ. 18/1989.</w:t>
      </w:r>
    </w:p>
    <w:p w14:paraId="50B26955" w14:textId="77777777" w:rsidR="00F5600F" w:rsidRPr="002957FE" w:rsidRDefault="00F5600F" w:rsidP="0094401D">
      <w:pPr>
        <w:ind w:left="567" w:right="567"/>
        <w:jc w:val="both"/>
        <w:rPr>
          <w:color w:val="000000"/>
        </w:rPr>
      </w:pPr>
    </w:p>
    <w:p w14:paraId="677FB81F" w14:textId="77777777" w:rsidR="00F5600F" w:rsidRPr="002957FE" w:rsidRDefault="00F5600F" w:rsidP="0094401D">
      <w:pPr>
        <w:pStyle w:val="2"/>
        <w:ind w:right="567"/>
        <w:rPr>
          <w:rFonts w:ascii="Times New Roman" w:hAnsi="Times New Roman"/>
          <w:szCs w:val="24"/>
          <w:lang w:val="el-GR" w:eastAsia="ar-SA"/>
        </w:rPr>
      </w:pPr>
      <w:bookmarkStart w:id="29" w:name="_Toc74088331"/>
      <w:r w:rsidRPr="002957FE">
        <w:rPr>
          <w:rFonts w:ascii="Times New Roman" w:hAnsi="Times New Roman"/>
          <w:szCs w:val="24"/>
          <w:lang w:val="el-GR" w:eastAsia="ar-SA"/>
        </w:rPr>
        <w:t>3.5</w:t>
      </w:r>
      <w:r w:rsidRPr="002957FE">
        <w:rPr>
          <w:rFonts w:ascii="Times New Roman" w:hAnsi="Times New Roman"/>
          <w:szCs w:val="24"/>
          <w:lang w:val="el-GR" w:eastAsia="ar-SA"/>
        </w:rPr>
        <w:tab/>
        <w:t>Ματαίωση Διαδικασίας</w:t>
      </w:r>
      <w:bookmarkEnd w:id="29"/>
    </w:p>
    <w:p w14:paraId="29C759BA" w14:textId="77777777" w:rsidR="00F5600F" w:rsidRPr="002957FE" w:rsidRDefault="00F5600F" w:rsidP="00D77F57">
      <w:pPr>
        <w:ind w:right="567"/>
        <w:jc w:val="both"/>
      </w:pPr>
      <w:r w:rsidRPr="002957FE">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5FC9ED97" w14:textId="77777777" w:rsidR="00F5600F" w:rsidRPr="002957FE" w:rsidRDefault="00F5600F" w:rsidP="00D77F57">
      <w:pPr>
        <w:ind w:right="567"/>
        <w:jc w:val="both"/>
      </w:pPr>
      <w:r w:rsidRPr="002957FE">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60AC9C76" w14:textId="77777777" w:rsidR="00F5600F" w:rsidRPr="002957FE" w:rsidRDefault="00F5600F" w:rsidP="00D77F57">
      <w:pPr>
        <w:ind w:right="567"/>
        <w:jc w:val="both"/>
      </w:pPr>
      <w:r w:rsidRPr="002957FE">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w:t>
      </w:r>
      <w:r w:rsidRPr="002957FE">
        <w:lastRenderedPageBreak/>
        <w:t>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3BC78244" w14:textId="77777777" w:rsidR="00B20E85" w:rsidRPr="002957FE" w:rsidRDefault="00B20E85" w:rsidP="0094401D">
      <w:pPr>
        <w:pStyle w:val="1"/>
        <w:ind w:left="567" w:right="567"/>
        <w:rPr>
          <w:rFonts w:ascii="Times New Roman" w:hAnsi="Times New Roman" w:cs="Times New Roman"/>
          <w:sz w:val="24"/>
          <w:szCs w:val="24"/>
          <w:lang w:val="el-GR"/>
        </w:rPr>
      </w:pPr>
      <w:r w:rsidRPr="002957FE">
        <w:rPr>
          <w:rFonts w:ascii="Times New Roman" w:hAnsi="Times New Roman" w:cs="Times New Roman"/>
          <w:sz w:val="24"/>
          <w:szCs w:val="24"/>
          <w:lang w:val="el-GR"/>
        </w:rPr>
        <w:lastRenderedPageBreak/>
        <w:t xml:space="preserve">ΟΡΟΙ ΕΚΤΕΛΕΣΗΣ ΤΗΣ ΣΥΜΒΑΣΗΣ </w:t>
      </w:r>
    </w:p>
    <w:p w14:paraId="6FDD3960" w14:textId="77777777" w:rsidR="00B20E85" w:rsidRPr="002957FE" w:rsidRDefault="00B20E85" w:rsidP="0094401D">
      <w:pPr>
        <w:pStyle w:val="2"/>
        <w:ind w:right="567"/>
        <w:rPr>
          <w:rFonts w:ascii="Times New Roman" w:hAnsi="Times New Roman"/>
          <w:szCs w:val="24"/>
          <w:lang w:val="el-GR"/>
        </w:rPr>
      </w:pPr>
      <w:bookmarkStart w:id="30" w:name="__RefHeading___Toc470009819"/>
      <w:bookmarkEnd w:id="30"/>
      <w:r w:rsidRPr="002957FE">
        <w:rPr>
          <w:rFonts w:ascii="Times New Roman" w:hAnsi="Times New Roman"/>
          <w:szCs w:val="24"/>
          <w:lang w:val="el-GR"/>
        </w:rPr>
        <w:t>4.1</w:t>
      </w:r>
      <w:r w:rsidRPr="002957FE">
        <w:rPr>
          <w:rFonts w:ascii="Times New Roman" w:hAnsi="Times New Roman"/>
          <w:szCs w:val="24"/>
          <w:lang w:val="el-GR"/>
        </w:rPr>
        <w:tab/>
        <w:t>Εγγυήσεις  καλής εκτέλεσης</w:t>
      </w:r>
    </w:p>
    <w:p w14:paraId="14EF0D71" w14:textId="77777777" w:rsidR="00B20E85" w:rsidRPr="002957FE" w:rsidRDefault="00B20E85" w:rsidP="0094401D">
      <w:pPr>
        <w:ind w:left="567" w:right="567"/>
        <w:jc w:val="both"/>
      </w:pPr>
      <w:r w:rsidRPr="002957FE">
        <w:t>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ανέρχεται σε ποσοστό 4% επί της εκτιμώμενης αξίας της σύμβασης, και η οποία κατατίθεται μέχρι και την  υπογραφή του συμφωνητικού.</w:t>
      </w:r>
    </w:p>
    <w:p w14:paraId="31E35B61" w14:textId="77777777" w:rsidR="00B20E85" w:rsidRPr="002957FE" w:rsidRDefault="00B20E85" w:rsidP="0094401D">
      <w:pPr>
        <w:ind w:left="567" w:right="567"/>
        <w:jc w:val="both"/>
      </w:pPr>
      <w:r w:rsidRPr="002957FE">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τα οριζόμενα στο άρθρο 72 του ν. 4412/2016.</w:t>
      </w:r>
    </w:p>
    <w:p w14:paraId="7A355BF8" w14:textId="77777777" w:rsidR="00B20E85" w:rsidRPr="002957FE" w:rsidRDefault="00B20E85" w:rsidP="0094401D">
      <w:pPr>
        <w:ind w:left="567" w:right="567"/>
        <w:jc w:val="both"/>
      </w:pPr>
      <w:r w:rsidRPr="002957FE">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p>
    <w:p w14:paraId="6C164116" w14:textId="77777777" w:rsidR="00B20E85" w:rsidRPr="002957FE" w:rsidRDefault="00B20E85" w:rsidP="0094401D">
      <w:pPr>
        <w:ind w:left="567" w:right="567"/>
        <w:jc w:val="both"/>
      </w:pPr>
      <w:r w:rsidRPr="002957FE">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w:t>
      </w:r>
      <w:r w:rsidRPr="002957FE">
        <w:rPr>
          <w:b/>
        </w:rPr>
        <w:t>4%</w:t>
      </w:r>
      <w:r w:rsidRPr="002957FE">
        <w:t xml:space="preserve"> επί του ποσού της αύξησης, εκτός ΦΠΑ. </w:t>
      </w:r>
    </w:p>
    <w:p w14:paraId="2CCBDCE8" w14:textId="77777777" w:rsidR="00B20E85" w:rsidRPr="002957FE" w:rsidRDefault="00B20E85" w:rsidP="0094401D">
      <w:pPr>
        <w:ind w:left="567" w:right="567"/>
        <w:jc w:val="both"/>
      </w:pPr>
      <w:r w:rsidRPr="002957FE">
        <w:t xml:space="preserve">Η εγγύηση καλής εκτέλεσης καταπίπτει σε περίπτωση παράβασης των όρων της σύμβασης, όπως αυτή ειδικότερα ορίζει. </w:t>
      </w:r>
    </w:p>
    <w:p w14:paraId="23E68A1F" w14:textId="77777777" w:rsidR="00B20E85" w:rsidRPr="002957FE" w:rsidRDefault="00B20E85" w:rsidP="0094401D">
      <w:pPr>
        <w:ind w:left="567" w:right="567"/>
        <w:jc w:val="both"/>
      </w:pPr>
      <w:r w:rsidRPr="002957FE">
        <w:t xml:space="preserve">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14:paraId="5E4D98EF" w14:textId="77777777" w:rsidR="00B20E85" w:rsidRPr="002957FE" w:rsidRDefault="00B20E85" w:rsidP="0094401D">
      <w:pPr>
        <w:pStyle w:val="2"/>
        <w:ind w:right="567"/>
        <w:rPr>
          <w:rFonts w:ascii="Times New Roman" w:hAnsi="Times New Roman"/>
          <w:szCs w:val="24"/>
          <w:lang w:val="el-GR"/>
        </w:rPr>
      </w:pPr>
      <w:bookmarkStart w:id="31" w:name="__RefHeading___Toc470009820"/>
      <w:r w:rsidRPr="002957FE">
        <w:rPr>
          <w:rFonts w:ascii="Times New Roman" w:hAnsi="Times New Roman"/>
          <w:szCs w:val="24"/>
          <w:lang w:val="el-GR"/>
        </w:rPr>
        <w:t xml:space="preserve">4.2 </w:t>
      </w:r>
      <w:r w:rsidRPr="002957FE">
        <w:rPr>
          <w:rFonts w:ascii="Times New Roman" w:hAnsi="Times New Roman"/>
          <w:szCs w:val="24"/>
          <w:lang w:val="el-GR"/>
        </w:rPr>
        <w:tab/>
        <w:t>Συμβατικό Πλαίσιο - Εφαρμοστέα Νομοθεσία</w:t>
      </w:r>
      <w:bookmarkEnd w:id="31"/>
      <w:r w:rsidRPr="002957FE">
        <w:rPr>
          <w:rFonts w:ascii="Times New Roman" w:hAnsi="Times New Roman"/>
          <w:szCs w:val="24"/>
          <w:lang w:val="el-GR"/>
        </w:rPr>
        <w:t xml:space="preserve"> </w:t>
      </w:r>
    </w:p>
    <w:p w14:paraId="61F0E236" w14:textId="77777777" w:rsidR="00B20E85" w:rsidRPr="002957FE" w:rsidRDefault="00B20E85" w:rsidP="0094401D">
      <w:pPr>
        <w:ind w:left="567" w:right="567"/>
      </w:pPr>
      <w:r w:rsidRPr="002957FE">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71232634" w14:textId="77777777" w:rsidR="00B20E85" w:rsidRPr="002957FE" w:rsidRDefault="00B20E85" w:rsidP="0094401D">
      <w:pPr>
        <w:pStyle w:val="2"/>
        <w:spacing w:after="0"/>
        <w:ind w:right="567"/>
        <w:rPr>
          <w:rFonts w:ascii="Times New Roman" w:hAnsi="Times New Roman"/>
          <w:szCs w:val="24"/>
          <w:lang w:val="el-GR"/>
        </w:rPr>
      </w:pPr>
      <w:bookmarkStart w:id="32" w:name="__RefHeading___Toc470009821"/>
      <w:bookmarkEnd w:id="32"/>
      <w:r w:rsidRPr="002957FE">
        <w:rPr>
          <w:rFonts w:ascii="Times New Roman" w:hAnsi="Times New Roman"/>
          <w:szCs w:val="24"/>
          <w:lang w:val="el-GR"/>
        </w:rPr>
        <w:t>4.3</w:t>
      </w:r>
      <w:r w:rsidRPr="002957FE">
        <w:rPr>
          <w:rFonts w:ascii="Times New Roman" w:hAnsi="Times New Roman"/>
          <w:szCs w:val="24"/>
          <w:lang w:val="el-GR"/>
        </w:rPr>
        <w:tab/>
        <w:t>Όροι εκτέλεσης της σύμβασης</w:t>
      </w:r>
    </w:p>
    <w:p w14:paraId="6C7D8B01" w14:textId="77777777" w:rsidR="00B20E85" w:rsidRPr="002957FE" w:rsidRDefault="00B20E85" w:rsidP="0094401D">
      <w:pPr>
        <w:ind w:left="567" w:right="567"/>
        <w:jc w:val="both"/>
      </w:pPr>
      <w:r w:rsidRPr="002957FE">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14:paraId="274A97C8" w14:textId="77777777" w:rsidR="00B20E85" w:rsidRPr="002957FE" w:rsidRDefault="00B20E85" w:rsidP="0094401D">
      <w:pPr>
        <w:ind w:left="567" w:right="567"/>
        <w:jc w:val="both"/>
      </w:pPr>
      <w:r w:rsidRPr="002957FE">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3AD9537" w14:textId="77777777" w:rsidR="00B20E85" w:rsidRPr="002957FE" w:rsidRDefault="00B20E85" w:rsidP="00944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b/>
          <w:iCs/>
          <w:spacing w:val="5"/>
          <w:kern w:val="1"/>
          <w:u w:val="single"/>
        </w:rPr>
      </w:pPr>
      <w:r w:rsidRPr="002957FE">
        <w:rPr>
          <w:b/>
          <w:iCs/>
          <w:spacing w:val="5"/>
          <w:kern w:val="1"/>
          <w:u w:val="single"/>
        </w:rPr>
        <w:t>4.3.1. Επιπλέον του όρου του πρώτου εδαφίου, ο ανάδοχος ελέγχεται και βεβαιώνεται ότι τηρεί, από τα όργανα που επιβλέπουν την εκτέλεση της σύμβασης,  τα στοιχεία που αναφέρονται στις περιπτώσεις α΄ έως στ΄ της παρ. 1 του άρθρου 68 του ν. 3863/2010 (Α΄ 115), όπως εκάστοτε ισχύει, καθώς και ο ειδικός όρος της παραγράφου 3 του ίδιου άρθρου]</w:t>
      </w:r>
    </w:p>
    <w:p w14:paraId="65425CB5" w14:textId="77777777" w:rsidR="00B20E85" w:rsidRPr="002957FE" w:rsidRDefault="00B20E85" w:rsidP="0094401D">
      <w:pPr>
        <w:ind w:left="567" w:right="567"/>
        <w:rPr>
          <w:rFonts w:eastAsia="Calibri"/>
        </w:rPr>
      </w:pPr>
    </w:p>
    <w:p w14:paraId="3DEB842A" w14:textId="77777777" w:rsidR="00B20E85" w:rsidRPr="002957FE" w:rsidRDefault="00B20E85" w:rsidP="0094401D">
      <w:pPr>
        <w:ind w:left="567" w:right="567"/>
        <w:jc w:val="both"/>
        <w:rPr>
          <w:rFonts w:eastAsia="Calibri"/>
        </w:rPr>
      </w:pPr>
      <w:r w:rsidRPr="002957FE">
        <w:rPr>
          <w:rFonts w:eastAsia="Calibri"/>
          <w:b/>
          <w:bCs/>
        </w:rPr>
        <w:t>4.3.2.</w:t>
      </w:r>
      <w:r w:rsidRPr="002957FE">
        <w:rPr>
          <w:rFonts w:eastAsia="Calibri"/>
        </w:rPr>
        <w:t xml:space="preserve"> Ο ανάδοχος δεσμεύεται ότι: </w:t>
      </w:r>
    </w:p>
    <w:p w14:paraId="0F3A1521" w14:textId="77777777" w:rsidR="00B20E85" w:rsidRPr="002957FE" w:rsidRDefault="00B20E85" w:rsidP="0094401D">
      <w:pPr>
        <w:ind w:left="567" w:right="567"/>
        <w:jc w:val="both"/>
        <w:rPr>
          <w:rFonts w:eastAsia="Calibri"/>
        </w:rPr>
      </w:pPr>
      <w:r w:rsidRPr="002957FE">
        <w:rPr>
          <w:rFonts w:eastAsia="Calibri"/>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42494C9C" w14:textId="77777777" w:rsidR="00B20E85" w:rsidRPr="002957FE" w:rsidRDefault="00B20E85" w:rsidP="0094401D">
      <w:pPr>
        <w:ind w:left="567" w:right="567"/>
        <w:jc w:val="both"/>
        <w:rPr>
          <w:rFonts w:eastAsia="Calibri"/>
        </w:rPr>
      </w:pPr>
      <w:r w:rsidRPr="002957FE">
        <w:rPr>
          <w:rFonts w:eastAsia="Calibri"/>
        </w:rPr>
        <w:lastRenderedPageBreak/>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2957FE">
        <w:rPr>
          <w:rFonts w:eastAsia="Calibri"/>
          <w:vertAlign w:val="superscript"/>
        </w:rPr>
        <w:t xml:space="preserve"> </w:t>
      </w:r>
      <w:r w:rsidRPr="002957FE">
        <w:rPr>
          <w:rFonts w:eastAsia="Calibri"/>
        </w:rPr>
        <w:t xml:space="preserve">. </w:t>
      </w:r>
    </w:p>
    <w:p w14:paraId="110CCA4D" w14:textId="77777777" w:rsidR="00B20E85" w:rsidRPr="002957FE" w:rsidRDefault="00B20E85" w:rsidP="0094401D">
      <w:pPr>
        <w:ind w:left="567" w:right="567"/>
        <w:jc w:val="both"/>
        <w:rPr>
          <w:rFonts w:eastAsia="Calibri"/>
        </w:rPr>
      </w:pPr>
      <w:r w:rsidRPr="002957FE">
        <w:rPr>
          <w:rFonts w:eastAsia="Calibri"/>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32B9A658" w14:textId="77777777" w:rsidR="00B20E85" w:rsidRPr="002957FE" w:rsidRDefault="00B20E85" w:rsidP="00944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rStyle w:val="-"/>
        </w:rPr>
      </w:pPr>
    </w:p>
    <w:p w14:paraId="172F448E" w14:textId="77777777" w:rsidR="00B20E85" w:rsidRPr="002957FE" w:rsidRDefault="00B20E85" w:rsidP="0094401D">
      <w:pPr>
        <w:pStyle w:val="2"/>
        <w:ind w:right="567"/>
        <w:rPr>
          <w:rFonts w:ascii="Times New Roman" w:hAnsi="Times New Roman"/>
          <w:bCs/>
          <w:szCs w:val="24"/>
          <w:lang w:val="el-GR"/>
        </w:rPr>
      </w:pPr>
      <w:bookmarkStart w:id="33" w:name="__RefHeading___Toc470009822"/>
      <w:bookmarkEnd w:id="33"/>
      <w:r w:rsidRPr="002957FE">
        <w:rPr>
          <w:rFonts w:ascii="Times New Roman" w:hAnsi="Times New Roman"/>
          <w:szCs w:val="24"/>
          <w:lang w:val="el-GR"/>
        </w:rPr>
        <w:t>4.4</w:t>
      </w:r>
      <w:r w:rsidRPr="002957FE">
        <w:rPr>
          <w:rFonts w:ascii="Times New Roman" w:hAnsi="Times New Roman"/>
          <w:szCs w:val="24"/>
          <w:lang w:val="el-GR"/>
        </w:rPr>
        <w:tab/>
        <w:t>Υπεργολαβία</w:t>
      </w:r>
    </w:p>
    <w:p w14:paraId="0B65B31D" w14:textId="77777777" w:rsidR="00B20E85" w:rsidRPr="002957FE" w:rsidRDefault="00B20E85" w:rsidP="0094401D">
      <w:pPr>
        <w:ind w:left="567" w:right="567"/>
        <w:jc w:val="both"/>
      </w:pPr>
      <w:r w:rsidRPr="002957FE">
        <w:rPr>
          <w:b/>
          <w:bCs/>
        </w:rPr>
        <w:t xml:space="preserve">4.4.1. </w:t>
      </w:r>
      <w:r w:rsidRPr="002957FE">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57950380" w14:textId="77777777" w:rsidR="00B20E85" w:rsidRPr="002957FE" w:rsidRDefault="00B20E85" w:rsidP="0094401D">
      <w:pPr>
        <w:ind w:left="567" w:right="567"/>
        <w:jc w:val="both"/>
        <w:rPr>
          <w:i/>
          <w:iCs/>
          <w:strike/>
          <w:color w:val="5B9BD5"/>
          <w:spacing w:val="5"/>
          <w:kern w:val="22"/>
        </w:rPr>
      </w:pPr>
      <w:r w:rsidRPr="002957FE">
        <w:rPr>
          <w:b/>
          <w:bCs/>
        </w:rPr>
        <w:t xml:space="preserve">4.4.2. </w:t>
      </w:r>
      <w:r w:rsidRPr="002957FE">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0AB42689" w14:textId="77777777" w:rsidR="00B20E85" w:rsidRPr="002957FE" w:rsidRDefault="00B20E85" w:rsidP="0094401D">
      <w:pPr>
        <w:ind w:left="567" w:right="567"/>
        <w:jc w:val="both"/>
      </w:pPr>
      <w:r w:rsidRPr="002957FE">
        <w:rPr>
          <w:b/>
          <w:bCs/>
        </w:rPr>
        <w:t>4.4.3.</w:t>
      </w:r>
      <w:r w:rsidRPr="002957FE">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3C3711DD" w14:textId="77777777" w:rsidR="00B20E85" w:rsidRPr="002957FE" w:rsidRDefault="00B20E85" w:rsidP="0094401D">
      <w:pPr>
        <w:ind w:left="567" w:right="567"/>
        <w:jc w:val="both"/>
      </w:pPr>
      <w:r w:rsidRPr="002957FE">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27B518B0" w14:textId="77777777" w:rsidR="00B20E85" w:rsidRPr="002957FE" w:rsidRDefault="00B20E85" w:rsidP="0094401D">
      <w:pPr>
        <w:pStyle w:val="2"/>
        <w:ind w:right="567"/>
        <w:rPr>
          <w:rFonts w:ascii="Times New Roman" w:hAnsi="Times New Roman"/>
          <w:szCs w:val="24"/>
          <w:lang w:val="el-GR"/>
        </w:rPr>
      </w:pPr>
      <w:bookmarkStart w:id="34" w:name="__RefHeading___Toc470009823"/>
      <w:r w:rsidRPr="002957FE">
        <w:rPr>
          <w:rFonts w:ascii="Times New Roman" w:hAnsi="Times New Roman"/>
          <w:szCs w:val="24"/>
          <w:lang w:val="el-GR"/>
        </w:rPr>
        <w:t>4.5</w:t>
      </w:r>
      <w:r w:rsidRPr="002957FE">
        <w:rPr>
          <w:rFonts w:ascii="Times New Roman" w:hAnsi="Times New Roman"/>
          <w:szCs w:val="24"/>
          <w:lang w:val="el-GR"/>
        </w:rPr>
        <w:tab/>
        <w:t>Τροποποίηση σύμβασης κατά τη διάρκειά της</w:t>
      </w:r>
      <w:bookmarkEnd w:id="34"/>
      <w:r w:rsidRPr="002957FE">
        <w:rPr>
          <w:rFonts w:ascii="Times New Roman" w:hAnsi="Times New Roman"/>
          <w:szCs w:val="24"/>
          <w:lang w:val="el-GR"/>
        </w:rPr>
        <w:t xml:space="preserve"> </w:t>
      </w:r>
    </w:p>
    <w:p w14:paraId="6980E3C3" w14:textId="77777777" w:rsidR="00B20E85" w:rsidRPr="002957FE" w:rsidRDefault="00B20E85" w:rsidP="0094401D">
      <w:pPr>
        <w:ind w:left="567" w:right="567"/>
        <w:jc w:val="both"/>
      </w:pPr>
      <w:r w:rsidRPr="002957FE">
        <w:rPr>
          <w:b/>
          <w:bCs/>
        </w:rPr>
        <w:t>4.5.1.</w:t>
      </w:r>
      <w:r w:rsidRPr="002957FE">
        <w:t xml:space="preserve"> 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w:t>
      </w:r>
    </w:p>
    <w:p w14:paraId="10AEA927" w14:textId="77777777" w:rsidR="00B20E85" w:rsidRPr="002957FE" w:rsidRDefault="00B20E85" w:rsidP="0094401D">
      <w:pPr>
        <w:ind w:left="567" w:right="567"/>
        <w:jc w:val="both"/>
      </w:pPr>
      <w:r w:rsidRPr="002957FE">
        <w:lastRenderedPageBreak/>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τον/τους επόμενο/ους, κατά σειρά κατάταξης οικονομικό φορέα που συμμετέχει-ουν στην παρούσα διαδικασία ανάθεσης της συγκεκριμένης σύμβασης και να του/τους προτείνει να αναλάβει/ουν το ανεκτέλεστο αντικείμενο της σύμβασης, με τους ίδιους όρους και προϋποθέσεις και σε τίμημα που δεν θα υπερβαίνει την προσφορά που είχε υποβάλει ο έκπτωτος (ρήτρα υποκατάστασης)</w:t>
      </w:r>
      <w:r w:rsidRPr="002957FE">
        <w:rPr>
          <w:vertAlign w:val="superscript"/>
        </w:rPr>
        <w:t>.</w:t>
      </w:r>
      <w:r w:rsidRPr="002957FE">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179BF392" w14:textId="77777777" w:rsidR="00B20E85" w:rsidRPr="002957FE" w:rsidRDefault="00B20E85" w:rsidP="0094401D">
      <w:pPr>
        <w:ind w:left="567" w:right="567"/>
        <w:jc w:val="both"/>
      </w:pPr>
      <w:r w:rsidRPr="002957FE">
        <w:rPr>
          <w:b/>
          <w:bCs/>
        </w:rPr>
        <w:t>4.5.2.</w:t>
      </w:r>
      <w:r w:rsidRPr="002957FE">
        <w:t xml:space="preserve"> Επιπλέον σύμφωνα με τις διατάξεις του άρθρου 7 του Ν.4965/2-9-2022 περί </w:t>
      </w:r>
      <w:r w:rsidRPr="002957FE">
        <w:rPr>
          <w:b/>
          <w:bCs/>
        </w:rPr>
        <w:t>ρήτρας αναπροσαρμογής τιμών</w:t>
      </w:r>
      <w:r w:rsidRPr="002957FE">
        <w:t xml:space="preserve"> στις δημόσιες συμβάσεις, προβλέπεται η δυνατότητα αναπροσαρμογής του συμβατικού τιμήματος σύμφωνα  με τους τους παρακάτω όρους:</w:t>
      </w:r>
    </w:p>
    <w:p w14:paraId="54DBD692" w14:textId="77777777" w:rsidR="00B20E85" w:rsidRPr="002957FE" w:rsidRDefault="00B20E85" w:rsidP="0094401D">
      <w:pPr>
        <w:numPr>
          <w:ilvl w:val="0"/>
          <w:numId w:val="28"/>
        </w:numPr>
        <w:suppressAutoHyphens/>
        <w:spacing w:after="120"/>
        <w:ind w:left="567" w:right="567"/>
        <w:jc w:val="both"/>
      </w:pPr>
      <w:r w:rsidRPr="002957FE">
        <w:t xml:space="preserve">η τιμή αναπροσαρμόζεται υποχρεωτικά, υπό τους περιορισμούς του άρθρου 132 του Ν.4412/2016, σύμφωνα με τον τύπο: </w:t>
      </w:r>
    </w:p>
    <w:p w14:paraId="10C3712A" w14:textId="77777777" w:rsidR="00B20E85" w:rsidRPr="002957FE" w:rsidRDefault="00B20E85" w:rsidP="0094401D">
      <w:pPr>
        <w:ind w:left="567" w:right="567"/>
        <w:jc w:val="both"/>
        <w:rPr>
          <w:b/>
          <w:bCs/>
        </w:rPr>
      </w:pPr>
      <w:r w:rsidRPr="002957FE">
        <w:rPr>
          <w:b/>
          <w:bCs/>
          <w:i/>
          <w:iCs/>
        </w:rPr>
        <w:t>Τ=Τ προσφοράς Χ (1+α)</w:t>
      </w:r>
    </w:p>
    <w:p w14:paraId="34D90EBB" w14:textId="77777777" w:rsidR="00B20E85" w:rsidRPr="002957FE" w:rsidRDefault="00B20E85" w:rsidP="0094401D">
      <w:pPr>
        <w:ind w:left="567" w:right="567"/>
        <w:jc w:val="both"/>
      </w:pPr>
      <w:r w:rsidRPr="002957FE">
        <w:t>Όπου α: το ποσοστό αύξησης του κατώτατου μισθού εργαζόμενου σε σχέση με αυτόν που ίσχυε κατά την</w:t>
      </w:r>
      <w:r w:rsidRPr="002957FE">
        <w:br/>
        <w:t>καταληκτική ημερομηνία υποβολής των προσφορών, Τ_προσφοράς: η τιμή της οικονομικής προσφοράς του</w:t>
      </w:r>
      <w:r w:rsidRPr="002957FE">
        <w:br/>
        <w:t>οικονομικού φορέα στον οποίο ανατίθεται η σύμβαση και Τ: η αναπροσαρμοσμένη τιμή</w:t>
      </w:r>
    </w:p>
    <w:p w14:paraId="0616F7CD" w14:textId="77777777" w:rsidR="00B20E85" w:rsidRPr="002957FE" w:rsidRDefault="00B20E85" w:rsidP="0094401D">
      <w:pPr>
        <w:numPr>
          <w:ilvl w:val="0"/>
          <w:numId w:val="28"/>
        </w:numPr>
        <w:suppressAutoHyphens/>
        <w:spacing w:after="120"/>
        <w:ind w:left="567" w:right="567"/>
        <w:jc w:val="both"/>
      </w:pPr>
      <w:r w:rsidRPr="002957FE">
        <w:t>Η αναπροσαρμογή της τιμής εφαρμόζεται μόνο αν η αναθέτουσα αρχή διαθέτει τις απαραίτητες πιστώσεις για την εφαρμογή της.</w:t>
      </w:r>
    </w:p>
    <w:p w14:paraId="3A2D1B1C" w14:textId="77777777" w:rsidR="00B20E85" w:rsidRPr="002957FE" w:rsidRDefault="00B20E85" w:rsidP="0094401D">
      <w:pPr>
        <w:numPr>
          <w:ilvl w:val="0"/>
          <w:numId w:val="28"/>
        </w:numPr>
        <w:suppressAutoHyphens/>
        <w:spacing w:after="120"/>
        <w:ind w:left="567" w:right="567"/>
        <w:jc w:val="both"/>
      </w:pPr>
      <w:r w:rsidRPr="002957FE">
        <w:t xml:space="preserve">Η αναπροσαρμογή αφορά στο χρονικό διάστημα από την υπογραφή της σχετικής τροποποιητικής σύμβασης εκτός αν άλλως ορίζει η ισχύουσα νομοθεσία. </w:t>
      </w:r>
    </w:p>
    <w:p w14:paraId="6F75DE61" w14:textId="77777777" w:rsidR="00B20E85" w:rsidRPr="002957FE" w:rsidRDefault="00B20E85" w:rsidP="0094401D">
      <w:pPr>
        <w:ind w:left="567" w:right="567"/>
      </w:pPr>
    </w:p>
    <w:p w14:paraId="17E12DF2" w14:textId="77777777" w:rsidR="00B20E85" w:rsidRPr="002957FE" w:rsidRDefault="00B20E85" w:rsidP="0094401D">
      <w:pPr>
        <w:pStyle w:val="2"/>
        <w:ind w:right="567"/>
        <w:rPr>
          <w:rFonts w:ascii="Times New Roman" w:hAnsi="Times New Roman"/>
          <w:bCs/>
          <w:szCs w:val="24"/>
          <w:lang w:val="el-GR"/>
        </w:rPr>
      </w:pPr>
      <w:bookmarkStart w:id="35" w:name="__RefHeading___Toc470009824"/>
      <w:r w:rsidRPr="002957FE">
        <w:rPr>
          <w:rFonts w:ascii="Times New Roman" w:hAnsi="Times New Roman"/>
          <w:szCs w:val="24"/>
          <w:lang w:val="el-GR"/>
        </w:rPr>
        <w:t>4.6</w:t>
      </w:r>
      <w:r w:rsidRPr="002957FE">
        <w:rPr>
          <w:rFonts w:ascii="Times New Roman" w:hAnsi="Times New Roman"/>
          <w:szCs w:val="24"/>
          <w:lang w:val="el-GR"/>
        </w:rPr>
        <w:tab/>
        <w:t>Δικαίωμα μονομερούς λύσης της σύμβασης</w:t>
      </w:r>
      <w:bookmarkEnd w:id="35"/>
      <w:r w:rsidRPr="002957FE">
        <w:rPr>
          <w:rFonts w:ascii="Times New Roman" w:hAnsi="Times New Roman"/>
          <w:szCs w:val="24"/>
          <w:lang w:val="el-GR"/>
        </w:rPr>
        <w:t xml:space="preserve"> </w:t>
      </w:r>
    </w:p>
    <w:p w14:paraId="34AC5663" w14:textId="77777777" w:rsidR="00B20E85" w:rsidRPr="002957FE" w:rsidRDefault="00B20E85" w:rsidP="0094401D">
      <w:pPr>
        <w:ind w:left="567" w:right="567"/>
        <w:jc w:val="both"/>
      </w:pPr>
      <w:r w:rsidRPr="002957FE">
        <w:rPr>
          <w:b/>
          <w:bCs/>
        </w:rPr>
        <w:t>4.</w:t>
      </w:r>
      <w:bookmarkStart w:id="36" w:name="__RefHeading___Toc470009825"/>
      <w:r w:rsidRPr="002957FE">
        <w:rPr>
          <w:b/>
          <w:bCs/>
        </w:rPr>
        <w:t>6.1.</w:t>
      </w:r>
      <w:r w:rsidRPr="002957FE">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527AD3A7" w14:textId="77777777" w:rsidR="00B20E85" w:rsidRPr="002957FE" w:rsidRDefault="00B20E85" w:rsidP="0094401D">
      <w:pPr>
        <w:ind w:left="567" w:right="567"/>
        <w:jc w:val="both"/>
      </w:pPr>
      <w:r w:rsidRPr="002957FE">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4D1696A4" w14:textId="77777777" w:rsidR="00B20E85" w:rsidRPr="002957FE" w:rsidRDefault="00B20E85" w:rsidP="0094401D">
      <w:pPr>
        <w:ind w:left="567" w:right="567"/>
        <w:jc w:val="both"/>
      </w:pPr>
      <w:r w:rsidRPr="002957FE">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769DFDC6" w14:textId="77777777" w:rsidR="00B20E85" w:rsidRPr="002957FE" w:rsidRDefault="00B20E85" w:rsidP="0094401D">
      <w:pPr>
        <w:ind w:left="567" w:right="567"/>
        <w:jc w:val="both"/>
      </w:pPr>
      <w:r w:rsidRPr="002957FE">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261D79DC" w14:textId="77777777" w:rsidR="00B20E85" w:rsidRPr="002957FE" w:rsidRDefault="00B20E85" w:rsidP="0094401D">
      <w:pPr>
        <w:ind w:left="567" w:right="567"/>
        <w:jc w:val="both"/>
      </w:pPr>
      <w:r w:rsidRPr="002957FE">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53D8BA2C" w14:textId="77777777" w:rsidR="00B20E85" w:rsidRPr="002957FE" w:rsidRDefault="00B20E85" w:rsidP="0094401D">
      <w:pPr>
        <w:ind w:left="567" w:right="567"/>
        <w:jc w:val="both"/>
      </w:pPr>
      <w:r w:rsidRPr="002957FE">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w:t>
      </w:r>
      <w:r w:rsidRPr="002957FE">
        <w:lastRenderedPageBreak/>
        <w:t>διατάξεις νόμου. 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3C6B0E3D" w14:textId="77777777" w:rsidR="00B20E85" w:rsidRPr="002957FE" w:rsidRDefault="00B20E85" w:rsidP="0094401D">
      <w:pPr>
        <w:ind w:left="567" w:right="567"/>
        <w:jc w:val="both"/>
      </w:pPr>
      <w:r w:rsidRPr="002957FE">
        <w:t>στ) ο ανάδοχος παραβεί αποδεδειγμένα τις υποχρεώσεις του που απορρέουν από την δέσμευση ακεραιότητας της παρ. 4.3.2. της παρούσας, ως αναλυτικά περιγράφονται στο συνημμένο στην παρούσα σχέδιο σύμβασης.</w:t>
      </w:r>
    </w:p>
    <w:p w14:paraId="720E1558" w14:textId="77777777" w:rsidR="00B20E85" w:rsidRPr="002957FE" w:rsidRDefault="00B20E85" w:rsidP="0094401D">
      <w:pPr>
        <w:ind w:left="567" w:right="567"/>
        <w:jc w:val="both"/>
        <w:rPr>
          <w:strike/>
        </w:rPr>
      </w:pPr>
    </w:p>
    <w:p w14:paraId="2155D359" w14:textId="77777777" w:rsidR="00B20E85" w:rsidRPr="002957FE" w:rsidRDefault="00B20E85" w:rsidP="0094401D">
      <w:pPr>
        <w:ind w:left="567" w:right="567"/>
        <w:rPr>
          <w:strike/>
        </w:rPr>
      </w:pPr>
    </w:p>
    <w:p w14:paraId="7499B2E7" w14:textId="77777777" w:rsidR="00B20E85" w:rsidRPr="002957FE" w:rsidRDefault="00B20E85" w:rsidP="0094401D">
      <w:pPr>
        <w:ind w:left="567" w:right="567"/>
        <w:rPr>
          <w:strike/>
        </w:rPr>
      </w:pPr>
    </w:p>
    <w:p w14:paraId="47714340" w14:textId="77777777" w:rsidR="00B20E85" w:rsidRPr="002957FE" w:rsidRDefault="00B20E85" w:rsidP="0094401D">
      <w:pPr>
        <w:ind w:left="567" w:right="567"/>
        <w:rPr>
          <w:b/>
          <w:bCs/>
          <w:color w:val="333399"/>
        </w:rPr>
      </w:pPr>
    </w:p>
    <w:p w14:paraId="5F2DC77D" w14:textId="77777777" w:rsidR="00B20E85" w:rsidRPr="002957FE" w:rsidRDefault="00B20E85" w:rsidP="0094401D">
      <w:pPr>
        <w:ind w:left="567" w:right="567"/>
        <w:rPr>
          <w:b/>
          <w:bCs/>
          <w:color w:val="333399"/>
        </w:rPr>
      </w:pPr>
      <w:r w:rsidRPr="002957FE">
        <w:rPr>
          <w:b/>
          <w:bCs/>
          <w:color w:val="333399"/>
        </w:rPr>
        <w:t>5.</w:t>
      </w:r>
      <w:r w:rsidRPr="002957FE">
        <w:rPr>
          <w:b/>
          <w:bCs/>
          <w:color w:val="333399"/>
        </w:rPr>
        <w:tab/>
        <w:t>ΕΙΔΙΚΟΙ ΟΡΟΙ ΕΚΤΕΛΕΣΗΣ ΤΗΣ ΣΥΜΒΑΣΗΣ</w:t>
      </w:r>
      <w:bookmarkEnd w:id="36"/>
      <w:r w:rsidRPr="002957FE">
        <w:rPr>
          <w:b/>
          <w:bCs/>
          <w:color w:val="333399"/>
        </w:rPr>
        <w:t xml:space="preserve"> </w:t>
      </w:r>
    </w:p>
    <w:p w14:paraId="7A4AED0F" w14:textId="77777777" w:rsidR="00B20E85" w:rsidRPr="002957FE" w:rsidRDefault="00B20E85" w:rsidP="0094401D">
      <w:pPr>
        <w:pStyle w:val="2"/>
        <w:ind w:right="567"/>
        <w:rPr>
          <w:rFonts w:ascii="Times New Roman" w:hAnsi="Times New Roman"/>
          <w:bCs/>
          <w:szCs w:val="24"/>
          <w:lang w:val="el-GR"/>
        </w:rPr>
      </w:pPr>
      <w:bookmarkStart w:id="37" w:name="__RefHeading___Toc470009826"/>
      <w:r w:rsidRPr="002957FE">
        <w:rPr>
          <w:rFonts w:ascii="Times New Roman" w:hAnsi="Times New Roman"/>
          <w:szCs w:val="24"/>
          <w:lang w:val="el-GR"/>
        </w:rPr>
        <w:t>5.1</w:t>
      </w:r>
      <w:r w:rsidRPr="002957FE">
        <w:rPr>
          <w:rFonts w:ascii="Times New Roman" w:hAnsi="Times New Roman"/>
          <w:szCs w:val="24"/>
          <w:lang w:val="el-GR"/>
        </w:rPr>
        <w:tab/>
        <w:t>Τρόπος πληρωμής</w:t>
      </w:r>
      <w:bookmarkEnd w:id="37"/>
      <w:r w:rsidRPr="002957FE">
        <w:rPr>
          <w:rFonts w:ascii="Times New Roman" w:hAnsi="Times New Roman"/>
          <w:szCs w:val="24"/>
          <w:lang w:val="el-GR"/>
        </w:rPr>
        <w:t xml:space="preserve"> </w:t>
      </w:r>
    </w:p>
    <w:p w14:paraId="277552CF" w14:textId="77777777" w:rsidR="00B20E85" w:rsidRPr="002957FE" w:rsidRDefault="00B20E85" w:rsidP="0094401D">
      <w:pPr>
        <w:ind w:left="567" w:right="567"/>
      </w:pPr>
      <w:r w:rsidRPr="002957FE">
        <w:rPr>
          <w:b/>
          <w:bCs/>
        </w:rPr>
        <w:t>5.1.1.</w:t>
      </w:r>
      <w:r w:rsidRPr="002957FE">
        <w:t xml:space="preserve"> Η πληρωμή του αναδόχου θα πραγματοποιηθεί με τον πιο κάτω τρόπο </w:t>
      </w:r>
      <w:r w:rsidRPr="002957FE">
        <w:rPr>
          <w:b/>
        </w:rPr>
        <w:t>:</w:t>
      </w:r>
    </w:p>
    <w:p w14:paraId="5AF69A80" w14:textId="77777777" w:rsidR="00B20E85" w:rsidRPr="002957FE" w:rsidRDefault="00B20E85" w:rsidP="0094401D">
      <w:pPr>
        <w:pStyle w:val="Default"/>
        <w:ind w:left="567" w:right="567"/>
        <w:jc w:val="both"/>
        <w:rPr>
          <w:rFonts w:ascii="Times New Roman" w:eastAsia="Times New Roman" w:hAnsi="Times New Roman" w:cs="Times New Roman"/>
          <w:b/>
          <w:color w:val="auto"/>
          <w:lang w:bidi="ar-SA"/>
        </w:rPr>
      </w:pPr>
      <w:r w:rsidRPr="002957FE">
        <w:rPr>
          <w:rFonts w:ascii="Times New Roman" w:eastAsia="Times New Roman" w:hAnsi="Times New Roman" w:cs="Times New Roman"/>
          <w:color w:val="auto"/>
          <w:lang w:bidi="ar-SA"/>
        </w:rPr>
        <w:t xml:space="preserve">Το </w:t>
      </w:r>
      <w:r w:rsidRPr="002957FE">
        <w:rPr>
          <w:rFonts w:ascii="Times New Roman" w:eastAsia="Times New Roman" w:hAnsi="Times New Roman" w:cs="Times New Roman"/>
          <w:b/>
          <w:color w:val="auto"/>
          <w:lang w:bidi="ar-SA"/>
        </w:rPr>
        <w:t>100%</w:t>
      </w:r>
      <w:r w:rsidRPr="002957FE">
        <w:rPr>
          <w:rFonts w:ascii="Times New Roman" w:eastAsia="Times New Roman" w:hAnsi="Times New Roman" w:cs="Times New Roman"/>
          <w:color w:val="auto"/>
          <w:lang w:bidi="ar-SA"/>
        </w:rPr>
        <w:t xml:space="preserve"> της συμβατικής μηνιαίας αξίας μετά την οριστική μηνιαία παραλαβή των υπηρεσιών, όπου η</w:t>
      </w:r>
      <w:r w:rsidRPr="002957FE">
        <w:rPr>
          <w:rFonts w:ascii="Times New Roman" w:eastAsia="Times New Roman" w:hAnsi="Times New Roman" w:cs="Times New Roman"/>
          <w:b/>
          <w:color w:val="auto"/>
          <w:lang w:bidi="ar-SA"/>
        </w:rPr>
        <w:t xml:space="preserve"> εξόφληση του αναδόχου θα γίνεται ανά μήνα με τακτικό μηνιαίο χρηματικό ένταλμα και αναλόγως της ευχέρειας χρηματοδότησης του Πανεπιστημίου. Στα απαιτούμενα, εκ του νόμου, δικαιολογητικά εξόφλησης θα επισυνάπτεται πάντοτε βεβαίωση της αρμόδιας επιτροπής ή επιτροπών του Π.Κ. ότι οι εργασίες καθαρισμού εκτελέστηκαν καλώς και σύμφωνα με τους όρους της διακήρυξης και της σύμβασης, μετά την κατάθεση των απαραίτητων δικαιολογητικών που είναι:</w:t>
      </w:r>
    </w:p>
    <w:p w14:paraId="41920F65" w14:textId="77777777" w:rsidR="00B20E85" w:rsidRPr="002957FE" w:rsidRDefault="00B20E85" w:rsidP="0094401D">
      <w:pPr>
        <w:ind w:left="567" w:right="567"/>
      </w:pPr>
      <w:r w:rsidRPr="002957FE">
        <w:t xml:space="preserve">α) τιμολόγιο, </w:t>
      </w:r>
    </w:p>
    <w:p w14:paraId="1B6568F0" w14:textId="77777777" w:rsidR="00B20E85" w:rsidRPr="002957FE" w:rsidRDefault="00B20E85" w:rsidP="0094401D">
      <w:pPr>
        <w:ind w:left="567" w:right="567"/>
      </w:pPr>
      <w:r w:rsidRPr="002957FE">
        <w:t>β) βεβαίωση του αρμόδιου Ασφαλιστικού Ταμείου ή Οργανισμού ότι έγινε η καταβολή των ασφαλιστικών εισφορών του προηγούμενου μήνα για το προσωπικό που απασχολείται στο έργο,</w:t>
      </w:r>
    </w:p>
    <w:p w14:paraId="1C779176" w14:textId="77777777" w:rsidR="00B20E85" w:rsidRPr="002957FE" w:rsidRDefault="00B20E85" w:rsidP="0094401D">
      <w:pPr>
        <w:ind w:left="567" w:right="567"/>
      </w:pPr>
      <w:r w:rsidRPr="002957FE">
        <w:t xml:space="preserve">γ) Φορολογική Ενημερότητα, </w:t>
      </w:r>
    </w:p>
    <w:p w14:paraId="32142047" w14:textId="77777777" w:rsidR="00B20E85" w:rsidRPr="002957FE" w:rsidRDefault="00B20E85" w:rsidP="0094401D">
      <w:pPr>
        <w:ind w:left="567" w:right="567"/>
      </w:pPr>
      <w:r w:rsidRPr="002957FE">
        <w:t>δ) αναλυτική κατάσταση πληρωμής προσωπικού συνοδευόμενη από την απόδειξη κατάθεσης της μισθοδοσίας σε λογαριασμό τράπεζας αναλυτικά για κάθε εργαζόμενο,</w:t>
      </w:r>
    </w:p>
    <w:p w14:paraId="4927176A" w14:textId="77777777" w:rsidR="00B20E85" w:rsidRPr="002957FE" w:rsidRDefault="00B20E85" w:rsidP="0094401D">
      <w:pPr>
        <w:ind w:left="567" w:right="567"/>
        <w:rPr>
          <w:b/>
        </w:rPr>
      </w:pPr>
    </w:p>
    <w:p w14:paraId="45DF5F16" w14:textId="77777777" w:rsidR="00B20E85" w:rsidRPr="002957FE" w:rsidRDefault="00B20E85" w:rsidP="0094401D">
      <w:pPr>
        <w:spacing w:line="280" w:lineRule="atLeast"/>
        <w:ind w:left="567" w:right="567"/>
        <w:rPr>
          <w:b/>
          <w:u w:val="single"/>
        </w:rPr>
      </w:pPr>
      <w:r w:rsidRPr="002957FE">
        <w:rPr>
          <w:b/>
          <w:u w:val="single"/>
        </w:rPr>
        <w:t xml:space="preserve">Σε περίπτωση που η ανάγκη για καθαρισμό ορισμένων χώρων των κτιρίων εκλείψει για οποιοδήποτε λόγο, τότε θα αφαιρείται η αξία των αντίστοιχων τετραγωνικών μέτρων από την πληρωμή του ανάδοχου. </w:t>
      </w:r>
    </w:p>
    <w:p w14:paraId="254F9A13" w14:textId="77777777" w:rsidR="00B20E85" w:rsidRPr="002957FE" w:rsidRDefault="00B20E85" w:rsidP="0094401D">
      <w:pPr>
        <w:tabs>
          <w:tab w:val="left" w:pos="180"/>
        </w:tabs>
        <w:spacing w:before="120"/>
        <w:ind w:left="567" w:right="567"/>
      </w:pPr>
    </w:p>
    <w:p w14:paraId="79D67E86" w14:textId="77777777" w:rsidR="00B20E85" w:rsidRPr="002957FE" w:rsidRDefault="00B20E85" w:rsidP="0094401D">
      <w:pPr>
        <w:ind w:left="567" w:right="567"/>
        <w:jc w:val="both"/>
      </w:pPr>
      <w:r w:rsidRPr="002957FE">
        <w:rPr>
          <w:b/>
        </w:rPr>
        <w:t>5.1.2.</w:t>
      </w:r>
      <w:r w:rsidRPr="002957FE">
        <w:t xml:space="preserve"> Toν Ανάδοχο βαρύνουν οι υπέρ τρίτων κρατήσεις, ως και κάθε άλλη επιβάρυνση, σύμφωνα με την κείμενη νομοθεσία, μη συμπεριλαμβανομένου Φ.Π.Α. Ιδίως βαρύνεται με τις ακόλουθες κρατήσεις: </w:t>
      </w:r>
    </w:p>
    <w:p w14:paraId="34C0E0A7" w14:textId="77777777" w:rsidR="00B20E85" w:rsidRPr="002957FE" w:rsidRDefault="00B20E85" w:rsidP="0094401D">
      <w:pPr>
        <w:ind w:left="567" w:right="567"/>
        <w:jc w:val="both"/>
      </w:pPr>
      <w:r w:rsidRPr="002957FE">
        <w:t>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επιβάλλεται. (ΠΥΣ 29 της 27.9.2022 ΦΕΚ:908/ΥΟΟΔ/30.09.2022, τις διατάξεις του άρθρου 19 του ν.4912/2022 και της παρ. 3 του άρθρου 350 του ν.4412/2016 καταργούνται οι ισχύουσες κρατήσεις και προβλέπεται (από 30/09/2022) επιβολή κράτησης ύψους 0,1% επί όλων των συμβάσεων που υπάγονται στον ν.4412/2016 και στον ν.4413/2016 (Α΄ 148), αξίας άνω των χιλίων (1.000) ευρώ, ανεξάρτητα από την πηγή προέλευσης της χρηματοδότησης,  καθώς και χαρτόσημο 3% επί της κράτησης και κράτηση υπέρ ΟΓΑ 20% επί χαρτοσήμου αντίστοιχα).</w:t>
      </w:r>
    </w:p>
    <w:p w14:paraId="667737D0" w14:textId="77777777" w:rsidR="00B20E85" w:rsidRPr="002957FE" w:rsidRDefault="00B20E85" w:rsidP="0094401D">
      <w:pPr>
        <w:ind w:left="567" w:right="567"/>
        <w:jc w:val="both"/>
      </w:pPr>
    </w:p>
    <w:p w14:paraId="06A51BE7" w14:textId="77777777" w:rsidR="00B20E85" w:rsidRPr="002957FE" w:rsidRDefault="00B20E85" w:rsidP="0094401D">
      <w:pPr>
        <w:ind w:left="567" w:right="567"/>
        <w:jc w:val="both"/>
      </w:pPr>
      <w:r w:rsidRPr="002957FE">
        <w:lastRenderedPageBreak/>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072C31A2" w14:textId="77777777" w:rsidR="00B20E85" w:rsidRPr="002957FE" w:rsidRDefault="00B20E85" w:rsidP="0094401D">
      <w:pPr>
        <w:ind w:left="567" w:right="567"/>
        <w:jc w:val="both"/>
      </w:pPr>
      <w:r w:rsidRPr="002957FE">
        <w:t>Οι υπέρ τρίτων κρατήσεις υπόκεινται στο εκάστοτε ισχύον αναλογικό τέλος χαρτοσήμου 3% και στην επ’ αυτού εισφορά υπέρ ΟΓΑ 20%.</w:t>
      </w:r>
    </w:p>
    <w:p w14:paraId="4578B69E" w14:textId="77777777" w:rsidR="00B20E85" w:rsidRPr="002957FE" w:rsidRDefault="00B20E85" w:rsidP="0094401D">
      <w:pPr>
        <w:ind w:left="567" w:right="567"/>
        <w:jc w:val="both"/>
      </w:pPr>
      <w:r w:rsidRPr="002957FE">
        <w:t>Με κάθε πληρωμή θα γίνεται η προβλεπόμενη από την κείμενη νομοθεσία παρακράτηση φόρου εισοδήματος επί του καθαρού ποσού.</w:t>
      </w:r>
    </w:p>
    <w:p w14:paraId="4302B007" w14:textId="77777777" w:rsidR="00B20E85" w:rsidRPr="002957FE" w:rsidRDefault="00B20E85" w:rsidP="0094401D">
      <w:pPr>
        <w:ind w:left="567" w:right="567"/>
        <w:jc w:val="both"/>
      </w:pPr>
    </w:p>
    <w:p w14:paraId="5927D435" w14:textId="77777777" w:rsidR="00B20E85" w:rsidRPr="002957FE" w:rsidRDefault="00B20E85" w:rsidP="0094401D">
      <w:pPr>
        <w:pStyle w:val="2"/>
        <w:ind w:right="567"/>
        <w:rPr>
          <w:rFonts w:ascii="Times New Roman" w:hAnsi="Times New Roman"/>
          <w:bCs/>
          <w:szCs w:val="24"/>
          <w:lang w:val="el-GR"/>
        </w:rPr>
      </w:pPr>
      <w:bookmarkStart w:id="38" w:name="__RefHeading___Toc470009827"/>
      <w:r w:rsidRPr="002957FE">
        <w:rPr>
          <w:rFonts w:ascii="Times New Roman" w:hAnsi="Times New Roman"/>
          <w:szCs w:val="24"/>
          <w:lang w:val="el-GR"/>
        </w:rPr>
        <w:t>5.2</w:t>
      </w:r>
      <w:r w:rsidRPr="002957FE">
        <w:rPr>
          <w:rFonts w:ascii="Times New Roman" w:hAnsi="Times New Roman"/>
          <w:szCs w:val="24"/>
          <w:lang w:val="el-GR"/>
        </w:rPr>
        <w:tab/>
        <w:t>Κήρυξη οικονομικού φορέα εκπτώτου - Κυρώσεις</w:t>
      </w:r>
      <w:bookmarkEnd w:id="38"/>
      <w:r w:rsidRPr="002957FE">
        <w:rPr>
          <w:rFonts w:ascii="Times New Roman" w:hAnsi="Times New Roman"/>
          <w:szCs w:val="24"/>
          <w:lang w:val="el-GR"/>
        </w:rPr>
        <w:t xml:space="preserve"> </w:t>
      </w:r>
    </w:p>
    <w:p w14:paraId="6804E306" w14:textId="77777777" w:rsidR="00B20E85" w:rsidRPr="002957FE" w:rsidRDefault="00B20E85" w:rsidP="0094401D">
      <w:pPr>
        <w:autoSpaceDE w:val="0"/>
        <w:ind w:left="567" w:right="567"/>
        <w:jc w:val="both"/>
        <w:rPr>
          <w:rFonts w:eastAsia="SimSun"/>
          <w:strike/>
        </w:rPr>
      </w:pPr>
      <w:bookmarkStart w:id="39" w:name="__RefHeading___Toc470009828"/>
      <w:r w:rsidRPr="002957FE">
        <w:rPr>
          <w:rFonts w:eastAsia="SimSun"/>
        </w:rPr>
        <w:t>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14:paraId="1E863AFE" w14:textId="77777777" w:rsidR="00B20E85" w:rsidRPr="002957FE" w:rsidRDefault="00B20E85" w:rsidP="0094401D">
      <w:pPr>
        <w:autoSpaceDE w:val="0"/>
        <w:ind w:left="567" w:right="567"/>
        <w:jc w:val="both"/>
        <w:rPr>
          <w:rFonts w:eastAsia="SimSun"/>
        </w:rPr>
      </w:pPr>
      <w:r w:rsidRPr="002957FE">
        <w:rPr>
          <w:rFonts w:eastAsia="SimSun"/>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14:paraId="1E91E5A3" w14:textId="77777777" w:rsidR="00B20E85" w:rsidRPr="002957FE" w:rsidRDefault="00B20E85" w:rsidP="0094401D">
      <w:pPr>
        <w:autoSpaceDE w:val="0"/>
        <w:ind w:left="567" w:right="567"/>
        <w:jc w:val="both"/>
        <w:rPr>
          <w:rFonts w:eastAsia="SimSun"/>
        </w:rPr>
      </w:pPr>
      <w:r w:rsidRPr="002957FE">
        <w:rPr>
          <w:rFonts w:eastAsia="SimSun"/>
        </w:rPr>
        <w:t>Στον ανάδοχο που κηρύσσεται έκπτωτος από την σύμβαση, επιβάλλονται, μετά από κλήση του για παροχή εξηγήσεων, αθροιστικά, οι παρακάτω κυρώσεις:</w:t>
      </w:r>
    </w:p>
    <w:p w14:paraId="5E235D01" w14:textId="77777777" w:rsidR="00B20E85" w:rsidRPr="002957FE" w:rsidRDefault="00B20E85" w:rsidP="0094401D">
      <w:pPr>
        <w:autoSpaceDE w:val="0"/>
        <w:ind w:left="567" w:right="567"/>
        <w:rPr>
          <w:rFonts w:eastAsia="SimSun"/>
        </w:rPr>
      </w:pPr>
    </w:p>
    <w:p w14:paraId="0DB3D173" w14:textId="77777777" w:rsidR="00B20E85" w:rsidRPr="002957FE" w:rsidRDefault="00B20E85" w:rsidP="0094401D">
      <w:pPr>
        <w:autoSpaceDE w:val="0"/>
        <w:ind w:left="567" w:right="567"/>
        <w:rPr>
          <w:rFonts w:eastAsia="SimSun"/>
          <w:b/>
        </w:rPr>
      </w:pPr>
      <w:r w:rsidRPr="002957FE">
        <w:rPr>
          <w:rFonts w:eastAsia="SimSun"/>
          <w:b/>
        </w:rPr>
        <w:t>Α) Ολική κατάπτωση της εγγύησης καλής εκτέλεσης της σύμβασης.</w:t>
      </w:r>
    </w:p>
    <w:p w14:paraId="4676D356" w14:textId="77777777" w:rsidR="00B20E85" w:rsidRPr="002957FE" w:rsidRDefault="00B20E85" w:rsidP="0094401D">
      <w:pPr>
        <w:autoSpaceDE w:val="0"/>
        <w:ind w:left="567" w:right="567"/>
        <w:rPr>
          <w:rFonts w:eastAsia="SimSun"/>
          <w:b/>
        </w:rPr>
      </w:pPr>
    </w:p>
    <w:p w14:paraId="57966AAC" w14:textId="77777777" w:rsidR="00B20E85" w:rsidRPr="002957FE" w:rsidRDefault="00B20E85" w:rsidP="0094401D">
      <w:pPr>
        <w:autoSpaceDE w:val="0"/>
        <w:autoSpaceDN w:val="0"/>
        <w:spacing w:line="280" w:lineRule="atLeast"/>
        <w:ind w:left="567" w:right="567"/>
        <w:jc w:val="both"/>
      </w:pPr>
      <w:r w:rsidRPr="002957FE">
        <w:rPr>
          <w:b/>
        </w:rPr>
        <w:t xml:space="preserve">Β) </w:t>
      </w:r>
      <w:r w:rsidRPr="002957FE">
        <w:t>Σε περίπτωση που ο ανάδοχος δεν ανταποκρίνεται απόλυτα στις υποχρεώσεις που απορρέουν από τους όρους της διακήρυξης και της σύμβασης που θα υπογράψει, ή δε συμμορφώνεται προς τις υποδείξεις για την άψογη καθαριότητα των κτιρίων,  το Πανεπιστήμιο Κρήτης έχει δικαίωμα να λύσει μονομερώς και χωρίς προειδοποίηση την σύμβαση και να κηρύξει έκπτωτο  τον ανάδοχο.</w:t>
      </w:r>
    </w:p>
    <w:p w14:paraId="40873FEC" w14:textId="77777777" w:rsidR="00B20E85" w:rsidRPr="002957FE" w:rsidRDefault="00B20E85" w:rsidP="0094401D">
      <w:pPr>
        <w:autoSpaceDE w:val="0"/>
        <w:autoSpaceDN w:val="0"/>
        <w:spacing w:line="280" w:lineRule="atLeast"/>
        <w:ind w:left="567" w:right="567"/>
        <w:jc w:val="both"/>
      </w:pPr>
    </w:p>
    <w:p w14:paraId="1FAC08BE" w14:textId="77777777" w:rsidR="00B20E85" w:rsidRPr="002957FE" w:rsidRDefault="00B20E85" w:rsidP="0094401D">
      <w:pPr>
        <w:ind w:left="567" w:right="567"/>
        <w:jc w:val="both"/>
      </w:pPr>
      <w:r w:rsidRPr="002957FE">
        <w:rPr>
          <w:b/>
        </w:rPr>
        <w:t xml:space="preserve">Γ) </w:t>
      </w:r>
      <w:r w:rsidRPr="002957FE">
        <w:t xml:space="preserve">Εάν ο ανάδοχος δεν φροντίζει - σύμφωνα με τα ανωτέρω - για την αποκατάσταση της ζημίας ή βλάβης, που προκλήθηκε από την πλημμελή εκτέλεση του έργου καθαρισμού  θα επιβάλλεται σ' αυτόν από τη Σύγκλητο του Πανεπιστημίου Κρήτης, ποινική ρήτρα </w:t>
      </w:r>
      <w:r w:rsidRPr="002957FE">
        <w:rPr>
          <w:u w:val="single"/>
        </w:rPr>
        <w:t>1.000,00-1.500,00 ευρώ</w:t>
      </w:r>
      <w:r w:rsidRPr="002957FE">
        <w:t>, ανάλογα με το είδος και το μέγεθος των παραλείψεων του, παρακρατούμενη από τη μηνιαία αμοιβή του. Σε περίπτωση υποτροπής, η πιο πάνω ρήτρα θα διπλασιάζεται, διατηρουμένου του δικαιώματος καταγγελίας της σύμβασης με δικαίωμα κατάπτωσης υπέρ του Πανεπιστημίου Κρήτης της εγγυητικής επιστολής καλής εκτέλεσης και κήρυξης του αναδόχου εκπτώτου.</w:t>
      </w:r>
    </w:p>
    <w:p w14:paraId="25D829DB" w14:textId="77777777" w:rsidR="00B20E85" w:rsidRPr="002957FE" w:rsidRDefault="00B20E85" w:rsidP="0094401D">
      <w:pPr>
        <w:ind w:left="567" w:right="567"/>
        <w:jc w:val="both"/>
      </w:pPr>
      <w:r w:rsidRPr="002957FE">
        <w:rPr>
          <w:b/>
        </w:rPr>
        <w:t>Δ) Όταν οι υπηρεσίες ή οι Επιτροπές παρακολούθησης καλής εκτέλεσης του έργου του αποδέκτη των υπηρεσιών, διαπιστώνουν παραβάσεις των όρων του άρθρου 68 του ν.3863/2010 κατά τη διάρκεια υλοποίησης του έργου, η σύμβαση καταγγέλλεται. Όταν οι παραβάσεις διαπιστώνονται κατά την παραλαβή του έργου, τα δικαιώματα που απορρέουν από τη σύμβαση δεν ικανοποιούνται, καταβάλλονται, όμως, από τον αποδέκτη των υπηρεσιών οι αποδοχές στους εργαζόμενους και αποδίδονται οι ασφαλιστικές τους εισφορές.</w:t>
      </w:r>
    </w:p>
    <w:p w14:paraId="70CA7F50" w14:textId="77777777" w:rsidR="00B20E85" w:rsidRPr="002957FE" w:rsidRDefault="00B20E85" w:rsidP="0094401D">
      <w:pPr>
        <w:ind w:left="567" w:right="567"/>
        <w:jc w:val="both"/>
      </w:pPr>
      <w:r w:rsidRPr="002957FE">
        <w:rPr>
          <w:b/>
        </w:rPr>
        <w:lastRenderedPageBreak/>
        <w:t xml:space="preserve">Ε) </w:t>
      </w:r>
      <w:r w:rsidRPr="002957FE">
        <w:t>Αν ο ανάδοχος διακόψει χωρίς τη συναίνεση του Πανεπιστημίου Κρήτης το έργο πριν την ημερομηνία λήξεως του χρόνου σύμβασης, υποχρεούται στην καταβολή ποινικής ρήτρας, ημερησίως, για κάθε ημέρα διακοπής και μέχρι την ημερομηνία λήξεως της σύμβασης, ίσης με το 1/30 της μηνιαίας αμοιβής του.</w:t>
      </w:r>
    </w:p>
    <w:p w14:paraId="23830837" w14:textId="77777777" w:rsidR="00B20E85" w:rsidRPr="002957FE" w:rsidRDefault="00B20E85" w:rsidP="0094401D">
      <w:pPr>
        <w:tabs>
          <w:tab w:val="left" w:pos="-567"/>
        </w:tabs>
        <w:ind w:left="567" w:right="567"/>
        <w:jc w:val="both"/>
      </w:pPr>
    </w:p>
    <w:p w14:paraId="74DEEC09" w14:textId="77777777" w:rsidR="00B20E85" w:rsidRPr="002957FE" w:rsidRDefault="00B20E85" w:rsidP="0094401D">
      <w:pPr>
        <w:pStyle w:val="2"/>
        <w:suppressAutoHyphens w:val="0"/>
        <w:autoSpaceDE w:val="0"/>
        <w:ind w:right="567"/>
        <w:rPr>
          <w:rFonts w:ascii="Times New Roman" w:hAnsi="Times New Roman"/>
          <w:szCs w:val="24"/>
          <w:lang w:val="el-GR"/>
        </w:rPr>
      </w:pPr>
      <w:bookmarkStart w:id="40" w:name="_Toc74088342"/>
      <w:bookmarkStart w:id="41" w:name="__RefHeading___Toc470009829"/>
      <w:bookmarkEnd w:id="39"/>
      <w:r w:rsidRPr="002957FE">
        <w:rPr>
          <w:rFonts w:ascii="Times New Roman" w:hAnsi="Times New Roman"/>
          <w:szCs w:val="24"/>
          <w:lang w:val="el-GR"/>
        </w:rPr>
        <w:t>5.3</w:t>
      </w:r>
      <w:r w:rsidRPr="002957FE">
        <w:rPr>
          <w:rFonts w:ascii="Times New Roman" w:hAnsi="Times New Roman"/>
          <w:szCs w:val="24"/>
          <w:lang w:val="el-GR"/>
        </w:rPr>
        <w:tab/>
        <w:t>Διοικητικές προσφυγές κατά τη διαδικασία εκτέλεσης των συμβάσεων</w:t>
      </w:r>
      <w:bookmarkEnd w:id="40"/>
      <w:r w:rsidRPr="002957FE">
        <w:rPr>
          <w:rFonts w:ascii="Times New Roman" w:hAnsi="Times New Roman"/>
          <w:szCs w:val="24"/>
          <w:lang w:val="el-GR"/>
        </w:rPr>
        <w:t xml:space="preserve">  </w:t>
      </w:r>
    </w:p>
    <w:p w14:paraId="27120F1B" w14:textId="77777777" w:rsidR="00B20E85" w:rsidRPr="002957FE" w:rsidRDefault="00B20E85" w:rsidP="0094401D">
      <w:pPr>
        <w:autoSpaceDE w:val="0"/>
        <w:ind w:left="567" w:right="567"/>
        <w:jc w:val="both"/>
      </w:pPr>
      <w:r w:rsidRPr="002957FE">
        <w:t>Ο ανάδοχος μπορεί κατά των αποφάσεων που επιβάλλουν σε βάρος του κυρώσεις, δυνάμει των όρων των άρθρων 5.2 (Κήρυξη οικονομικού φορέα εκπτώτου - Κυρώσεις), 6.2. (Διάρκεια σύμβασης), 6.4. (Απόρριψη παραδοτέων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δ΄ της παραγράφου 11 του άρθρου 221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ADA3FC5" w14:textId="77777777" w:rsidR="00B20E85" w:rsidRPr="002957FE" w:rsidRDefault="00B20E85" w:rsidP="0094401D">
      <w:pPr>
        <w:ind w:left="567" w:right="567"/>
        <w:jc w:val="both"/>
        <w:rPr>
          <w:b/>
          <w:color w:val="002060"/>
        </w:rPr>
      </w:pPr>
    </w:p>
    <w:p w14:paraId="21CD54EA" w14:textId="77777777" w:rsidR="00B20E85" w:rsidRPr="002957FE" w:rsidRDefault="00B20E85" w:rsidP="0094401D">
      <w:pPr>
        <w:pStyle w:val="2"/>
        <w:suppressAutoHyphens w:val="0"/>
        <w:autoSpaceDE w:val="0"/>
        <w:ind w:right="567"/>
        <w:rPr>
          <w:rFonts w:ascii="Times New Roman" w:hAnsi="Times New Roman"/>
          <w:szCs w:val="24"/>
          <w:lang w:val="el-GR"/>
        </w:rPr>
      </w:pPr>
      <w:bookmarkStart w:id="42" w:name="_Toc74088343"/>
      <w:r w:rsidRPr="002957FE">
        <w:rPr>
          <w:rFonts w:ascii="Times New Roman" w:hAnsi="Times New Roman"/>
          <w:szCs w:val="24"/>
          <w:lang w:val="el-GR"/>
        </w:rPr>
        <w:t>5.4</w:t>
      </w:r>
      <w:r w:rsidRPr="002957FE">
        <w:rPr>
          <w:rFonts w:ascii="Times New Roman" w:hAnsi="Times New Roman"/>
          <w:szCs w:val="24"/>
          <w:lang w:val="el-GR"/>
        </w:rPr>
        <w:tab/>
        <w:t>Δικαστική επίλυση διαφορών</w:t>
      </w:r>
      <w:bookmarkEnd w:id="42"/>
    </w:p>
    <w:p w14:paraId="5D3F61A8" w14:textId="77777777" w:rsidR="00B20E85" w:rsidRPr="002957FE" w:rsidRDefault="00B20E85" w:rsidP="0094401D">
      <w:pPr>
        <w:ind w:left="567" w:right="567"/>
        <w:jc w:val="both"/>
      </w:pPr>
      <w:r w:rsidRPr="002957FE">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63926343" w14:textId="77777777" w:rsidR="00B20E85" w:rsidRPr="002957FE" w:rsidRDefault="00B20E85" w:rsidP="0094401D">
      <w:pPr>
        <w:pStyle w:val="1"/>
        <w:tabs>
          <w:tab w:val="left" w:pos="851"/>
        </w:tabs>
        <w:ind w:left="567" w:right="567" w:hanging="851"/>
        <w:rPr>
          <w:rFonts w:ascii="Times New Roman" w:hAnsi="Times New Roman" w:cs="Times New Roman"/>
          <w:sz w:val="24"/>
          <w:szCs w:val="24"/>
          <w:lang w:val="el-GR"/>
        </w:rPr>
      </w:pPr>
      <w:bookmarkStart w:id="43" w:name="_Toc74088344"/>
      <w:r w:rsidRPr="002957FE">
        <w:rPr>
          <w:rFonts w:ascii="Times New Roman" w:hAnsi="Times New Roman" w:cs="Times New Roman"/>
          <w:sz w:val="24"/>
          <w:szCs w:val="24"/>
          <w:lang w:val="el-GR"/>
        </w:rPr>
        <w:lastRenderedPageBreak/>
        <w:t>6.</w:t>
      </w:r>
      <w:r w:rsidRPr="002957FE">
        <w:rPr>
          <w:rFonts w:ascii="Times New Roman" w:hAnsi="Times New Roman" w:cs="Times New Roman"/>
          <w:sz w:val="24"/>
          <w:szCs w:val="24"/>
          <w:lang w:val="el-GR"/>
        </w:rPr>
        <w:tab/>
        <w:t>ΧΡΟΝΟΣ ΚΑΙ ΤΡΟΠΟΣ ΕΚΤΕΛΕΣΗΣ</w:t>
      </w:r>
      <w:bookmarkEnd w:id="43"/>
      <w:r w:rsidRPr="002957FE">
        <w:rPr>
          <w:rFonts w:ascii="Times New Roman" w:hAnsi="Times New Roman" w:cs="Times New Roman"/>
          <w:sz w:val="24"/>
          <w:szCs w:val="24"/>
          <w:lang w:val="el-GR"/>
        </w:rPr>
        <w:t xml:space="preserve"> </w:t>
      </w:r>
    </w:p>
    <w:p w14:paraId="01F6FD80" w14:textId="77777777" w:rsidR="00B20E85" w:rsidRPr="002957FE" w:rsidRDefault="00B20E85" w:rsidP="00FB44D3">
      <w:pPr>
        <w:pStyle w:val="2"/>
        <w:ind w:right="567" w:firstLine="0"/>
        <w:rPr>
          <w:rFonts w:ascii="Times New Roman" w:hAnsi="Times New Roman"/>
          <w:szCs w:val="24"/>
          <w:lang w:val="el-GR"/>
        </w:rPr>
      </w:pPr>
      <w:bookmarkStart w:id="44" w:name="__RefHeading___Toc470009830"/>
      <w:bookmarkStart w:id="45" w:name="__RefHeading___Toc469997197"/>
      <w:bookmarkEnd w:id="41"/>
      <w:bookmarkEnd w:id="44"/>
      <w:r w:rsidRPr="002957FE">
        <w:rPr>
          <w:rFonts w:ascii="Times New Roman" w:hAnsi="Times New Roman"/>
          <w:szCs w:val="24"/>
          <w:lang w:val="el-GR"/>
        </w:rPr>
        <w:t xml:space="preserve">6.1 </w:t>
      </w:r>
      <w:r w:rsidRPr="002957FE">
        <w:rPr>
          <w:rFonts w:ascii="Times New Roman" w:hAnsi="Times New Roman"/>
          <w:szCs w:val="24"/>
          <w:lang w:val="el-GR"/>
        </w:rPr>
        <w:tab/>
        <w:t>Παρακολούθηση της σύμβασης</w:t>
      </w:r>
      <w:bookmarkEnd w:id="45"/>
      <w:r w:rsidRPr="002957FE">
        <w:rPr>
          <w:rFonts w:ascii="Times New Roman" w:hAnsi="Times New Roman"/>
          <w:szCs w:val="24"/>
          <w:lang w:val="el-GR"/>
        </w:rPr>
        <w:t xml:space="preserve"> </w:t>
      </w:r>
    </w:p>
    <w:p w14:paraId="7B67CA26" w14:textId="77777777" w:rsidR="00B20E85" w:rsidRPr="002957FE" w:rsidRDefault="00B20E85" w:rsidP="0094401D">
      <w:pPr>
        <w:ind w:left="567" w:right="567"/>
        <w:jc w:val="both"/>
      </w:pPr>
      <w:r w:rsidRPr="002957FE">
        <w:t xml:space="preserve">6.1.1. Η παρακολούθηση της εκτέλεσης της Σύμβασης και η διοίκηση αυτής θα διενεργηθεί από το </w:t>
      </w:r>
      <w:r w:rsidRPr="002957FE">
        <w:rPr>
          <w:b/>
        </w:rPr>
        <w:t>Τμήμα Διοικητικής Μέριμνας της Διεύθυνσης Διοικητικού</w:t>
      </w:r>
      <w:r w:rsidRPr="002957FE">
        <w:t xml:space="preserve">, που διατηρεί το δικαίωμα να παρακολουθεί την εξέλιξη της παροχής των υπηρεσιών καθαριότητας σε όλα τα στάδια,  και να προβαίνει σε υποδείξεις ή παρατηρήσεις στον ανάδοχο, εάν και όποτε απαιτηθεί και να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57C30BEA" w14:textId="77777777" w:rsidR="00B20E85" w:rsidRPr="002957FE" w:rsidRDefault="00B20E85" w:rsidP="0094401D">
      <w:pPr>
        <w:ind w:left="567" w:right="567"/>
        <w:jc w:val="both"/>
      </w:pPr>
      <w:r w:rsidRPr="002957FE">
        <w:t>6.1.2. 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70AD075E" w14:textId="77777777" w:rsidR="00B20E85" w:rsidRPr="002957FE" w:rsidRDefault="00B20E85" w:rsidP="0094401D">
      <w:pPr>
        <w:ind w:left="567" w:right="567"/>
        <w:jc w:val="both"/>
      </w:pPr>
      <w:r w:rsidRPr="002957FE">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14:paraId="3900888D" w14:textId="77777777" w:rsidR="00B20E85" w:rsidRPr="002957FE" w:rsidRDefault="00B20E85" w:rsidP="0094401D">
      <w:pPr>
        <w:pStyle w:val="2"/>
        <w:ind w:right="567" w:firstLine="0"/>
        <w:rPr>
          <w:rFonts w:ascii="Times New Roman" w:hAnsi="Times New Roman"/>
          <w:szCs w:val="24"/>
          <w:lang w:val="el-GR"/>
        </w:rPr>
      </w:pPr>
      <w:bookmarkStart w:id="46" w:name="__RefHeading___Toc469997198"/>
    </w:p>
    <w:p w14:paraId="6483562C" w14:textId="77777777" w:rsidR="00B20E85" w:rsidRPr="002957FE" w:rsidRDefault="00B20E85" w:rsidP="0094401D">
      <w:pPr>
        <w:pStyle w:val="2"/>
        <w:ind w:right="567" w:firstLine="0"/>
        <w:rPr>
          <w:rFonts w:ascii="Times New Roman" w:hAnsi="Times New Roman"/>
          <w:szCs w:val="24"/>
          <w:lang w:val="el-GR"/>
        </w:rPr>
      </w:pPr>
      <w:r w:rsidRPr="002957FE">
        <w:rPr>
          <w:rFonts w:ascii="Times New Roman" w:hAnsi="Times New Roman"/>
          <w:szCs w:val="24"/>
          <w:lang w:val="el-GR"/>
        </w:rPr>
        <w:t xml:space="preserve">6.2 </w:t>
      </w:r>
      <w:r w:rsidRPr="002957FE">
        <w:rPr>
          <w:rFonts w:ascii="Times New Roman" w:hAnsi="Times New Roman"/>
          <w:szCs w:val="24"/>
          <w:lang w:val="el-GR"/>
        </w:rPr>
        <w:tab/>
        <w:t>Διάρκεια σύμβασης</w:t>
      </w:r>
      <w:bookmarkEnd w:id="46"/>
      <w:r w:rsidRPr="002957FE">
        <w:rPr>
          <w:rFonts w:ascii="Times New Roman" w:hAnsi="Times New Roman"/>
          <w:szCs w:val="24"/>
          <w:lang w:val="el-GR"/>
        </w:rPr>
        <w:t xml:space="preserve"> </w:t>
      </w:r>
    </w:p>
    <w:p w14:paraId="1D8DC4BB" w14:textId="2DE3FD7C" w:rsidR="00B20E85" w:rsidRPr="002957FE" w:rsidRDefault="00B20E85" w:rsidP="0094401D">
      <w:pPr>
        <w:ind w:left="567" w:right="567"/>
        <w:rPr>
          <w:rFonts w:eastAsia="SimSun"/>
          <w:i/>
          <w:iCs/>
          <w:color w:val="0099FF"/>
          <w:kern w:val="1"/>
          <w:lang w:bidi="hi-IN"/>
        </w:rPr>
      </w:pPr>
      <w:r w:rsidRPr="002957FE">
        <w:t xml:space="preserve">6.2.1. Η διάρκεια της Σύμβασης ορίζεται από την ημερομηνία της υπογραφής της </w:t>
      </w:r>
      <w:r w:rsidR="00D80E92">
        <w:t xml:space="preserve">για δύο (2) μήνες με δυνατότητα προαίρεσης για δέκα (10) μήνες. </w:t>
      </w:r>
    </w:p>
    <w:p w14:paraId="62C0FF3E" w14:textId="77777777" w:rsidR="00B20E85" w:rsidRPr="002957FE" w:rsidRDefault="00B20E85" w:rsidP="0094401D">
      <w:pPr>
        <w:ind w:left="567" w:right="567"/>
        <w:rPr>
          <w:strike/>
        </w:rPr>
      </w:pPr>
    </w:p>
    <w:p w14:paraId="210CC80A" w14:textId="77777777" w:rsidR="00B20E85" w:rsidRPr="002957FE" w:rsidRDefault="00B20E85" w:rsidP="00FB44D3">
      <w:pPr>
        <w:pStyle w:val="2"/>
        <w:tabs>
          <w:tab w:val="clear" w:pos="567"/>
        </w:tabs>
        <w:ind w:left="993" w:right="567" w:hanging="426"/>
        <w:rPr>
          <w:rFonts w:ascii="Times New Roman" w:hAnsi="Times New Roman"/>
          <w:szCs w:val="24"/>
          <w:lang w:val="el-GR"/>
        </w:rPr>
      </w:pPr>
      <w:bookmarkStart w:id="47" w:name="__RefHeading___Toc469997199"/>
      <w:r w:rsidRPr="002957FE">
        <w:rPr>
          <w:rFonts w:ascii="Times New Roman" w:hAnsi="Times New Roman"/>
          <w:szCs w:val="24"/>
          <w:lang w:val="el-GR"/>
        </w:rPr>
        <w:t>6.3</w:t>
      </w:r>
      <w:r w:rsidRPr="002957FE">
        <w:rPr>
          <w:rFonts w:ascii="Times New Roman" w:hAnsi="Times New Roman"/>
          <w:szCs w:val="24"/>
          <w:lang w:val="el-GR"/>
        </w:rPr>
        <w:tab/>
        <w:t>Παραλαβή του αντικειμένου της σύμβασης</w:t>
      </w:r>
      <w:bookmarkEnd w:id="47"/>
      <w:r w:rsidRPr="002957FE">
        <w:rPr>
          <w:rFonts w:ascii="Times New Roman" w:hAnsi="Times New Roman"/>
          <w:szCs w:val="24"/>
          <w:lang w:val="el-GR"/>
        </w:rPr>
        <w:t xml:space="preserve"> </w:t>
      </w:r>
    </w:p>
    <w:p w14:paraId="0262EB4C" w14:textId="77777777" w:rsidR="00B20E85" w:rsidRPr="002957FE" w:rsidRDefault="00B20E85" w:rsidP="0094401D">
      <w:pPr>
        <w:ind w:left="567" w:right="567"/>
        <w:jc w:val="both"/>
      </w:pPr>
      <w:r w:rsidRPr="002957FE">
        <w:t xml:space="preserve">Η παραλαβή των παρεχόμενων υπηρεσιών ή/και παραδοτέων γίνεται από την </w:t>
      </w:r>
      <w:r w:rsidRPr="002957FE">
        <w:rPr>
          <w:b/>
        </w:rPr>
        <w:t>επιτροπή παραλαβής</w:t>
      </w:r>
      <w:r w:rsidRPr="002957FE">
        <w:t xml:space="preserve"> που συγκροτείται, σύμφωνα με την παράγραφο 11 εδάφιο δ’ του άρθρου 221 του ν. 4412/2016.</w:t>
      </w:r>
    </w:p>
    <w:p w14:paraId="27E976E9" w14:textId="77777777" w:rsidR="00B20E85" w:rsidRPr="002957FE" w:rsidRDefault="00B20E85" w:rsidP="0094401D">
      <w:pPr>
        <w:ind w:left="567" w:right="567"/>
        <w:jc w:val="both"/>
      </w:pPr>
      <w:r w:rsidRPr="002957FE">
        <w:t>Κατά τη διαδικασία παραλαβής διενεργείται ο ως άνω έλεγχος, μπορεί δε να καλείται να παραστεί και ο ανάδοχος.</w:t>
      </w:r>
    </w:p>
    <w:p w14:paraId="42839A3E" w14:textId="77777777" w:rsidR="00B20E85" w:rsidRPr="002957FE" w:rsidRDefault="00B20E85" w:rsidP="0094401D">
      <w:pPr>
        <w:ind w:left="567" w:right="567"/>
        <w:jc w:val="both"/>
      </w:pPr>
      <w:r w:rsidRPr="002957FE">
        <w:t>Αν η/οι επιτροπή/ές παραλαβής κρίνει/ουν ότι οι παρεχόμενες υπηρεσίες ή/και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ή/και παραδοτέων και συνεπώς αν μπορούν οι τελευταίες να καλύψουν τις σχετικές ανάγκες.</w:t>
      </w:r>
    </w:p>
    <w:p w14:paraId="4DC125F2" w14:textId="77777777" w:rsidR="00B20E85" w:rsidRPr="002957FE" w:rsidRDefault="00B20E85" w:rsidP="0094401D">
      <w:pPr>
        <w:ind w:left="567" w:right="567"/>
        <w:jc w:val="both"/>
      </w:pPr>
    </w:p>
    <w:p w14:paraId="05D9A490" w14:textId="77777777" w:rsidR="00B20E85" w:rsidRPr="002957FE" w:rsidRDefault="00B20E85" w:rsidP="0094401D">
      <w:pPr>
        <w:ind w:left="567" w:right="567"/>
        <w:jc w:val="both"/>
      </w:pPr>
      <w:r w:rsidRPr="002957FE">
        <w:t xml:space="preserve">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ή/και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η/οι επιτροπή/ές παραλαβής υποχρεούται/νται να </w:t>
      </w:r>
      <w:r w:rsidRPr="002957FE">
        <w:lastRenderedPageBreak/>
        <w:t>προβεί/ούν στην οριστική παραλαβή των παρεχόμενων υπηρεσιών ή/και παραδοτέων της σύμβασης και να συντάξει/ουν σχετικό πρωτόκολλο οριστικής παραλαβής, σύμφωνα με τα αναφερόμενα στην απόφαση.</w:t>
      </w:r>
    </w:p>
    <w:p w14:paraId="098ACE28" w14:textId="77777777" w:rsidR="00B20E85" w:rsidRPr="002957FE" w:rsidRDefault="00B20E85" w:rsidP="0094401D">
      <w:pPr>
        <w:ind w:left="567" w:right="567"/>
        <w:jc w:val="both"/>
      </w:pPr>
    </w:p>
    <w:p w14:paraId="2D137D98" w14:textId="77777777" w:rsidR="00B20E85" w:rsidRPr="002957FE" w:rsidRDefault="00B20E85" w:rsidP="0094401D">
      <w:pPr>
        <w:ind w:left="567" w:right="567"/>
        <w:jc w:val="both"/>
      </w:pPr>
      <w:r w:rsidRPr="002957FE">
        <w:t>Το πρωτόκολλο οριστικής παραλαβής εγκρίνεται από το αρμόδιο αποφαινόμενο όργανο με απόφασή του, η οποία κοινοποιείται υποχρεωτικά και στον ανάδοχο. Αν παρέλθει χρονικό διάστημα μεγαλύτερο των 30 ημερών από την ημερομηνία υποβολής του και δεν ληφθεί σχετική απόφαση για την έγκριση ή την απόρριψή του, θεωρείται ότι η παραλαβή έχει συντελεσθεί αυτοδίκαια.</w:t>
      </w:r>
    </w:p>
    <w:p w14:paraId="5FC5F860" w14:textId="77777777" w:rsidR="00B20E85" w:rsidRPr="002957FE" w:rsidRDefault="00B20E85" w:rsidP="0094401D">
      <w:pPr>
        <w:ind w:left="567" w:right="567"/>
        <w:jc w:val="both"/>
      </w:pPr>
      <w:r w:rsidRPr="002957FE">
        <w:t xml:space="preserve">Ανεξάρτητα από την, κατά τα ανωτέρω, αυτοδίκαιη παραλαβή και την πληρωμή του αναδόχου, πραγματοποιούνται οι προβλεπόμενοι από τη σύμβαση έλεγχοι σύμφωνα με την παράγραφο 6 του άρθρου 218 του ν. 4412/2016. Οι εγγυητικές επιστολές προκαταβολής και καλής εκτέλεσης δεν επιστρέφονται πριν την ολοκλήρωση όλων των προβλεπόμενων ελέγχων και τη σύνταξη των σχετικών πρωτοκόλλων. </w:t>
      </w:r>
    </w:p>
    <w:p w14:paraId="48D651A4" w14:textId="77777777" w:rsidR="00B20E85" w:rsidRPr="002957FE" w:rsidRDefault="00B20E85" w:rsidP="0094401D">
      <w:pPr>
        <w:ind w:left="567" w:right="567"/>
      </w:pPr>
    </w:p>
    <w:p w14:paraId="4B366F63" w14:textId="77777777" w:rsidR="001614FA" w:rsidRPr="002957FE" w:rsidRDefault="001614FA" w:rsidP="0094401D">
      <w:pPr>
        <w:pStyle w:val="1"/>
        <w:ind w:left="567" w:right="567"/>
        <w:rPr>
          <w:rFonts w:ascii="Times New Roman" w:hAnsi="Times New Roman" w:cs="Times New Roman"/>
          <w:sz w:val="24"/>
          <w:szCs w:val="24"/>
          <w:lang w:val="el-GR"/>
        </w:rPr>
      </w:pPr>
      <w:r w:rsidRPr="002957FE">
        <w:rPr>
          <w:rFonts w:ascii="Times New Roman" w:hAnsi="Times New Roman" w:cs="Times New Roman"/>
          <w:sz w:val="24"/>
          <w:szCs w:val="24"/>
          <w:lang w:val="el-GR"/>
        </w:rPr>
        <w:lastRenderedPageBreak/>
        <w:t>ΠΑΡΑΡΤΗΜΑΤΑ</w:t>
      </w:r>
    </w:p>
    <w:p w14:paraId="025C09A0" w14:textId="77777777" w:rsidR="001614FA" w:rsidRPr="002957FE" w:rsidRDefault="001614FA" w:rsidP="0094401D">
      <w:pPr>
        <w:pStyle w:val="2"/>
        <w:tabs>
          <w:tab w:val="clear" w:pos="567"/>
          <w:tab w:val="left" w:pos="0"/>
        </w:tabs>
        <w:ind w:right="567" w:firstLine="0"/>
        <w:rPr>
          <w:rFonts w:ascii="Times New Roman" w:eastAsia="SimSun" w:hAnsi="Times New Roman"/>
          <w:i/>
          <w:iCs/>
          <w:color w:val="5B9BD5"/>
          <w:szCs w:val="24"/>
          <w:lang w:val="el-GR"/>
        </w:rPr>
      </w:pPr>
      <w:bookmarkStart w:id="48" w:name="__RefHeading___Toc470009838"/>
      <w:bookmarkEnd w:id="48"/>
      <w:r w:rsidRPr="002957FE">
        <w:rPr>
          <w:rFonts w:ascii="Times New Roman" w:hAnsi="Times New Roman"/>
          <w:szCs w:val="24"/>
          <w:lang w:val="el-GR"/>
        </w:rPr>
        <w:t>ΠΑΡΑΡΤΗΜΑ Ι – ΕΙΔΙΚΟΙ ΟΡΟΙ</w:t>
      </w:r>
    </w:p>
    <w:p w14:paraId="1FE9FEBE" w14:textId="77777777" w:rsidR="001614FA" w:rsidRPr="002957FE" w:rsidRDefault="001614FA" w:rsidP="0094401D">
      <w:pPr>
        <w:overflowPunct w:val="0"/>
        <w:autoSpaceDE w:val="0"/>
        <w:autoSpaceDN w:val="0"/>
        <w:adjustRightInd w:val="0"/>
        <w:spacing w:line="280" w:lineRule="atLeast"/>
        <w:ind w:left="567" w:right="567"/>
        <w:jc w:val="center"/>
        <w:textAlignment w:val="baseline"/>
        <w:rPr>
          <w:b/>
          <w:u w:val="single"/>
        </w:rPr>
      </w:pPr>
    </w:p>
    <w:p w14:paraId="6EDE7AAB" w14:textId="77777777" w:rsidR="001614FA" w:rsidRPr="002957FE" w:rsidRDefault="001614FA" w:rsidP="0094401D">
      <w:pPr>
        <w:ind w:left="567" w:right="567"/>
        <w:jc w:val="both"/>
      </w:pPr>
      <w:r w:rsidRPr="002957FE">
        <w:t>Για την αποδοτικότερη υλοποίηση του έργου της παρούσας διακήρυξης και για την καλύτερη διαχείριση του προσωπικού που θα απασχοληθεί σε αυτό, το έργο αφορά συνολικά και όχι τμηματικά στον καθαρισμό των κτιριακών εγκαταστάσεων του Πανεπιστημίου Κρήτης οι οποίες αποτυπώνονται στον παρακάτω Πίνακα 1, δηλαδή ο διαγωνισμός αποτελείται από ένα Τμήμα.</w:t>
      </w:r>
    </w:p>
    <w:p w14:paraId="6814D314" w14:textId="77777777" w:rsidR="001614FA" w:rsidRPr="002957FE" w:rsidRDefault="001614FA" w:rsidP="0094401D">
      <w:pPr>
        <w:ind w:left="567" w:right="567"/>
        <w:jc w:val="both"/>
        <w:rPr>
          <w:b/>
          <w:u w:val="single"/>
        </w:rPr>
      </w:pPr>
    </w:p>
    <w:p w14:paraId="01F281E8" w14:textId="77777777" w:rsidR="001614FA" w:rsidRPr="002957FE" w:rsidRDefault="001614FA" w:rsidP="0094401D">
      <w:pPr>
        <w:overflowPunct w:val="0"/>
        <w:autoSpaceDE w:val="0"/>
        <w:autoSpaceDN w:val="0"/>
        <w:adjustRightInd w:val="0"/>
        <w:spacing w:line="280" w:lineRule="atLeast"/>
        <w:ind w:left="567" w:right="567"/>
        <w:jc w:val="center"/>
        <w:textAlignment w:val="baseline"/>
        <w:rPr>
          <w:b/>
          <w:u w:val="single"/>
        </w:rPr>
      </w:pPr>
      <w:r w:rsidRPr="002957FE">
        <w:rPr>
          <w:b/>
          <w:u w:val="single"/>
        </w:rPr>
        <w:t>ΠΙΝΑΚΑΣ 1. ΠΕΡΙΓΡΑΦΗ ΤΩΝ ΧΩΡΩΝ ΠΟΥ ΘΑ ΚΑΘΑΡΙΖΟΝΤΑΙ</w:t>
      </w:r>
    </w:p>
    <w:p w14:paraId="4F6E5A60" w14:textId="77777777" w:rsidR="001614FA" w:rsidRPr="002957FE" w:rsidRDefault="001614FA" w:rsidP="0094401D">
      <w:pPr>
        <w:spacing w:before="120" w:line="240" w:lineRule="atLeast"/>
        <w:ind w:left="567" w:right="567"/>
        <w:rPr>
          <w:b/>
          <w:u w:val="single"/>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670"/>
        <w:gridCol w:w="2727"/>
      </w:tblGrid>
      <w:tr w:rsidR="001614FA" w:rsidRPr="009D3E1D" w14:paraId="3651A457" w14:textId="77777777" w:rsidTr="009D3E1D">
        <w:tc>
          <w:tcPr>
            <w:tcW w:w="562" w:type="dxa"/>
            <w:tcBorders>
              <w:top w:val="single" w:sz="4" w:space="0" w:color="auto"/>
              <w:left w:val="single" w:sz="4" w:space="0" w:color="auto"/>
              <w:right w:val="single" w:sz="4" w:space="0" w:color="auto"/>
            </w:tcBorders>
          </w:tcPr>
          <w:p w14:paraId="578DFE73" w14:textId="16A3C5E3" w:rsidR="001614FA" w:rsidRPr="009D3E1D" w:rsidRDefault="009D3E1D" w:rsidP="009D3E1D">
            <w:pPr>
              <w:ind w:left="32" w:right="39"/>
              <w:jc w:val="right"/>
              <w:rPr>
                <w:i/>
                <w:sz w:val="20"/>
                <w:szCs w:val="20"/>
              </w:rPr>
            </w:pPr>
            <w:r>
              <w:rPr>
                <w:i/>
                <w:sz w:val="20"/>
                <w:szCs w:val="20"/>
              </w:rPr>
              <w:t>A</w:t>
            </w:r>
            <w:r w:rsidR="001614FA" w:rsidRPr="009D3E1D">
              <w:rPr>
                <w:i/>
                <w:sz w:val="20"/>
                <w:szCs w:val="20"/>
              </w:rPr>
              <w:t>.</w:t>
            </w:r>
          </w:p>
        </w:tc>
        <w:tc>
          <w:tcPr>
            <w:tcW w:w="5670" w:type="dxa"/>
            <w:tcBorders>
              <w:top w:val="single" w:sz="4" w:space="0" w:color="auto"/>
              <w:left w:val="single" w:sz="4" w:space="0" w:color="auto"/>
              <w:bottom w:val="single" w:sz="4" w:space="0" w:color="auto"/>
              <w:right w:val="single" w:sz="4" w:space="0" w:color="auto"/>
            </w:tcBorders>
          </w:tcPr>
          <w:p w14:paraId="7D676FFE" w14:textId="77777777" w:rsidR="001614FA" w:rsidRPr="009D3E1D" w:rsidRDefault="001614FA" w:rsidP="0094401D">
            <w:pPr>
              <w:ind w:left="567" w:right="567"/>
              <w:rPr>
                <w:i/>
                <w:sz w:val="20"/>
                <w:szCs w:val="20"/>
              </w:rPr>
            </w:pPr>
            <w:r w:rsidRPr="009D3E1D">
              <w:rPr>
                <w:b/>
                <w:i/>
                <w:sz w:val="20"/>
                <w:szCs w:val="20"/>
              </w:rPr>
              <w:t xml:space="preserve">   Πανεπιστημιούπολη Ρεθύμνου, </w:t>
            </w:r>
            <w:r w:rsidRPr="009D3E1D">
              <w:rPr>
                <w:i/>
                <w:sz w:val="20"/>
                <w:szCs w:val="20"/>
              </w:rPr>
              <w:t xml:space="preserve">περιοχή Γάλλου σύνολο: </w:t>
            </w:r>
          </w:p>
        </w:tc>
        <w:tc>
          <w:tcPr>
            <w:tcW w:w="2727" w:type="dxa"/>
            <w:tcBorders>
              <w:top w:val="single" w:sz="4" w:space="0" w:color="auto"/>
              <w:left w:val="single" w:sz="4" w:space="0" w:color="auto"/>
              <w:bottom w:val="single" w:sz="4" w:space="0" w:color="auto"/>
              <w:right w:val="single" w:sz="4" w:space="0" w:color="auto"/>
            </w:tcBorders>
          </w:tcPr>
          <w:p w14:paraId="04406AE6" w14:textId="77777777" w:rsidR="001614FA" w:rsidRPr="009D3E1D" w:rsidRDefault="001614FA" w:rsidP="009D3E1D">
            <w:pPr>
              <w:ind w:left="567" w:right="567"/>
              <w:jc w:val="right"/>
              <w:rPr>
                <w:b/>
                <w:i/>
                <w:sz w:val="20"/>
                <w:szCs w:val="20"/>
              </w:rPr>
            </w:pPr>
            <w:r w:rsidRPr="009D3E1D">
              <w:rPr>
                <w:b/>
                <w:i/>
                <w:sz w:val="20"/>
                <w:szCs w:val="20"/>
              </w:rPr>
              <w:t>32.953,04 τ.μ.</w:t>
            </w:r>
          </w:p>
        </w:tc>
      </w:tr>
      <w:tr w:rsidR="001614FA" w:rsidRPr="009D3E1D" w14:paraId="39C2134C" w14:textId="77777777" w:rsidTr="009D3E1D">
        <w:tc>
          <w:tcPr>
            <w:tcW w:w="562" w:type="dxa"/>
            <w:tcBorders>
              <w:left w:val="single" w:sz="4" w:space="0" w:color="auto"/>
              <w:right w:val="single" w:sz="4" w:space="0" w:color="auto"/>
            </w:tcBorders>
          </w:tcPr>
          <w:p w14:paraId="751A6C94"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11C454D7" w14:textId="77777777" w:rsidR="001614FA" w:rsidRPr="009D3E1D" w:rsidRDefault="001614FA" w:rsidP="0094401D">
            <w:pPr>
              <w:numPr>
                <w:ilvl w:val="0"/>
                <w:numId w:val="34"/>
              </w:numPr>
              <w:ind w:left="567" w:right="567"/>
              <w:jc w:val="both"/>
              <w:rPr>
                <w:b/>
                <w:bCs/>
                <w:i/>
                <w:sz w:val="20"/>
                <w:szCs w:val="20"/>
                <w:u w:val="single"/>
              </w:rPr>
            </w:pPr>
            <w:r w:rsidRPr="009D3E1D">
              <w:rPr>
                <w:i/>
                <w:sz w:val="20"/>
                <w:szCs w:val="20"/>
              </w:rPr>
              <w:t>Κτίρια Α, Β, Γ &amp; Δ.</w:t>
            </w:r>
          </w:p>
        </w:tc>
        <w:tc>
          <w:tcPr>
            <w:tcW w:w="2727" w:type="dxa"/>
            <w:tcBorders>
              <w:top w:val="single" w:sz="4" w:space="0" w:color="auto"/>
              <w:left w:val="single" w:sz="4" w:space="0" w:color="auto"/>
              <w:bottom w:val="single" w:sz="4" w:space="0" w:color="auto"/>
              <w:right w:val="single" w:sz="4" w:space="0" w:color="auto"/>
            </w:tcBorders>
          </w:tcPr>
          <w:p w14:paraId="33F78550" w14:textId="77777777" w:rsidR="001614FA" w:rsidRPr="009D3E1D" w:rsidRDefault="001614FA" w:rsidP="009D3E1D">
            <w:pPr>
              <w:ind w:left="567" w:right="567"/>
              <w:jc w:val="right"/>
              <w:rPr>
                <w:bCs/>
                <w:i/>
                <w:sz w:val="20"/>
                <w:szCs w:val="20"/>
                <w:u w:val="single"/>
              </w:rPr>
            </w:pPr>
            <w:r w:rsidRPr="009D3E1D">
              <w:rPr>
                <w:i/>
                <w:sz w:val="20"/>
                <w:szCs w:val="20"/>
              </w:rPr>
              <w:t>13.931,85 τ.μ.</w:t>
            </w:r>
          </w:p>
        </w:tc>
      </w:tr>
      <w:tr w:rsidR="001614FA" w:rsidRPr="009D3E1D" w14:paraId="5F7D78D0" w14:textId="77777777" w:rsidTr="009D3E1D">
        <w:tc>
          <w:tcPr>
            <w:tcW w:w="562" w:type="dxa"/>
            <w:tcBorders>
              <w:left w:val="single" w:sz="4" w:space="0" w:color="auto"/>
              <w:right w:val="single" w:sz="4" w:space="0" w:color="auto"/>
            </w:tcBorders>
          </w:tcPr>
          <w:p w14:paraId="656B1E27"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5970AC50" w14:textId="77777777" w:rsidR="001614FA" w:rsidRPr="009D3E1D" w:rsidRDefault="001614FA" w:rsidP="0094401D">
            <w:pPr>
              <w:numPr>
                <w:ilvl w:val="0"/>
                <w:numId w:val="34"/>
              </w:numPr>
              <w:ind w:left="567" w:right="567"/>
              <w:jc w:val="both"/>
              <w:rPr>
                <w:b/>
                <w:bCs/>
                <w:i/>
                <w:sz w:val="20"/>
                <w:szCs w:val="20"/>
                <w:u w:val="single"/>
              </w:rPr>
            </w:pPr>
            <w:r w:rsidRPr="009D3E1D">
              <w:rPr>
                <w:i/>
                <w:sz w:val="20"/>
                <w:szCs w:val="20"/>
              </w:rPr>
              <w:t>Κλειστό Πανεπιστημιακό Γυμναστήριο.</w:t>
            </w:r>
          </w:p>
        </w:tc>
        <w:tc>
          <w:tcPr>
            <w:tcW w:w="2727" w:type="dxa"/>
            <w:tcBorders>
              <w:top w:val="single" w:sz="4" w:space="0" w:color="auto"/>
              <w:left w:val="single" w:sz="4" w:space="0" w:color="auto"/>
              <w:bottom w:val="single" w:sz="4" w:space="0" w:color="auto"/>
              <w:right w:val="single" w:sz="4" w:space="0" w:color="auto"/>
            </w:tcBorders>
          </w:tcPr>
          <w:p w14:paraId="528F535A" w14:textId="77777777" w:rsidR="001614FA" w:rsidRPr="009D3E1D" w:rsidRDefault="001614FA" w:rsidP="009D3E1D">
            <w:pPr>
              <w:ind w:left="567" w:right="567"/>
              <w:jc w:val="right"/>
              <w:rPr>
                <w:bCs/>
                <w:i/>
                <w:sz w:val="20"/>
                <w:szCs w:val="20"/>
                <w:u w:val="single"/>
              </w:rPr>
            </w:pPr>
            <w:r w:rsidRPr="009D3E1D">
              <w:rPr>
                <w:i/>
                <w:sz w:val="20"/>
                <w:szCs w:val="20"/>
              </w:rPr>
              <w:t>2.399,10 τ.μ.</w:t>
            </w:r>
          </w:p>
        </w:tc>
      </w:tr>
      <w:tr w:rsidR="001614FA" w:rsidRPr="009D3E1D" w14:paraId="3F5AAA0A" w14:textId="77777777" w:rsidTr="009D3E1D">
        <w:tc>
          <w:tcPr>
            <w:tcW w:w="562" w:type="dxa"/>
            <w:tcBorders>
              <w:left w:val="single" w:sz="4" w:space="0" w:color="auto"/>
              <w:right w:val="single" w:sz="4" w:space="0" w:color="auto"/>
            </w:tcBorders>
          </w:tcPr>
          <w:p w14:paraId="6B90AA96"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7ED3355" w14:textId="77777777" w:rsidR="001614FA" w:rsidRPr="009D3E1D" w:rsidRDefault="001614FA" w:rsidP="0094401D">
            <w:pPr>
              <w:numPr>
                <w:ilvl w:val="0"/>
                <w:numId w:val="34"/>
              </w:numPr>
              <w:tabs>
                <w:tab w:val="num" w:pos="645"/>
              </w:tabs>
              <w:ind w:left="567" w:right="567" w:hanging="425"/>
              <w:jc w:val="both"/>
              <w:rPr>
                <w:b/>
                <w:bCs/>
                <w:i/>
                <w:sz w:val="20"/>
                <w:szCs w:val="20"/>
                <w:u w:val="single"/>
              </w:rPr>
            </w:pPr>
            <w:r w:rsidRPr="009D3E1D">
              <w:rPr>
                <w:i/>
                <w:sz w:val="20"/>
                <w:szCs w:val="20"/>
              </w:rPr>
              <w:t>Φιλοσοφική Σχολή, κτίρια  Κ1,Κ7, Κ8 &amp; Κ9.</w:t>
            </w:r>
          </w:p>
        </w:tc>
        <w:tc>
          <w:tcPr>
            <w:tcW w:w="2727" w:type="dxa"/>
            <w:tcBorders>
              <w:top w:val="single" w:sz="4" w:space="0" w:color="auto"/>
              <w:left w:val="single" w:sz="4" w:space="0" w:color="auto"/>
              <w:bottom w:val="single" w:sz="4" w:space="0" w:color="auto"/>
              <w:right w:val="single" w:sz="4" w:space="0" w:color="auto"/>
            </w:tcBorders>
          </w:tcPr>
          <w:p w14:paraId="51D6FAA7" w14:textId="77777777" w:rsidR="001614FA" w:rsidRPr="009D3E1D" w:rsidRDefault="001614FA" w:rsidP="009D3E1D">
            <w:pPr>
              <w:ind w:left="567" w:right="567"/>
              <w:jc w:val="right"/>
              <w:rPr>
                <w:bCs/>
                <w:i/>
                <w:sz w:val="20"/>
                <w:szCs w:val="20"/>
                <w:u w:val="single"/>
              </w:rPr>
            </w:pPr>
            <w:r w:rsidRPr="009D3E1D">
              <w:rPr>
                <w:i/>
                <w:sz w:val="20"/>
                <w:szCs w:val="20"/>
              </w:rPr>
              <w:t>6.864,81 τ.μ.</w:t>
            </w:r>
          </w:p>
        </w:tc>
      </w:tr>
      <w:tr w:rsidR="001614FA" w:rsidRPr="009D3E1D" w14:paraId="2B734823" w14:textId="77777777" w:rsidTr="009D3E1D">
        <w:tc>
          <w:tcPr>
            <w:tcW w:w="562" w:type="dxa"/>
            <w:tcBorders>
              <w:left w:val="single" w:sz="4" w:space="0" w:color="auto"/>
              <w:right w:val="single" w:sz="4" w:space="0" w:color="auto"/>
            </w:tcBorders>
          </w:tcPr>
          <w:p w14:paraId="143A2584"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15BDF14D" w14:textId="77777777" w:rsidR="001614FA" w:rsidRPr="009D3E1D" w:rsidRDefault="001614FA" w:rsidP="0094401D">
            <w:pPr>
              <w:numPr>
                <w:ilvl w:val="0"/>
                <w:numId w:val="34"/>
              </w:numPr>
              <w:tabs>
                <w:tab w:val="num" w:pos="645"/>
              </w:tabs>
              <w:ind w:left="567" w:right="567" w:hanging="425"/>
              <w:jc w:val="both"/>
              <w:rPr>
                <w:b/>
                <w:bCs/>
                <w:i/>
                <w:sz w:val="20"/>
                <w:szCs w:val="20"/>
                <w:u w:val="single"/>
              </w:rPr>
            </w:pPr>
            <w:r w:rsidRPr="009D3E1D">
              <w:rPr>
                <w:i/>
                <w:sz w:val="20"/>
                <w:szCs w:val="20"/>
              </w:rPr>
              <w:t>Βιβλιοθήκη.</w:t>
            </w:r>
          </w:p>
        </w:tc>
        <w:tc>
          <w:tcPr>
            <w:tcW w:w="2727" w:type="dxa"/>
            <w:tcBorders>
              <w:top w:val="single" w:sz="4" w:space="0" w:color="auto"/>
              <w:left w:val="single" w:sz="4" w:space="0" w:color="auto"/>
              <w:bottom w:val="single" w:sz="4" w:space="0" w:color="auto"/>
              <w:right w:val="single" w:sz="4" w:space="0" w:color="auto"/>
            </w:tcBorders>
          </w:tcPr>
          <w:p w14:paraId="32DEE13A" w14:textId="77777777" w:rsidR="001614FA" w:rsidRPr="009D3E1D" w:rsidRDefault="001614FA" w:rsidP="009D3E1D">
            <w:pPr>
              <w:ind w:left="567" w:right="567"/>
              <w:jc w:val="right"/>
              <w:rPr>
                <w:bCs/>
                <w:i/>
                <w:sz w:val="20"/>
                <w:szCs w:val="20"/>
                <w:u w:val="single"/>
              </w:rPr>
            </w:pPr>
            <w:r w:rsidRPr="009D3E1D">
              <w:rPr>
                <w:i/>
                <w:sz w:val="20"/>
                <w:szCs w:val="20"/>
              </w:rPr>
              <w:t>2.958,82 τ.μ.</w:t>
            </w:r>
          </w:p>
        </w:tc>
      </w:tr>
      <w:tr w:rsidR="001614FA" w:rsidRPr="009D3E1D" w14:paraId="58E35487" w14:textId="77777777" w:rsidTr="009D3E1D">
        <w:tc>
          <w:tcPr>
            <w:tcW w:w="562" w:type="dxa"/>
            <w:tcBorders>
              <w:left w:val="single" w:sz="4" w:space="0" w:color="auto"/>
              <w:right w:val="single" w:sz="4" w:space="0" w:color="auto"/>
            </w:tcBorders>
          </w:tcPr>
          <w:p w14:paraId="00A326EF"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0E19457E" w14:textId="77777777" w:rsidR="001614FA" w:rsidRPr="009D3E1D" w:rsidRDefault="001614FA" w:rsidP="0094401D">
            <w:pPr>
              <w:numPr>
                <w:ilvl w:val="0"/>
                <w:numId w:val="34"/>
              </w:numPr>
              <w:tabs>
                <w:tab w:val="num" w:pos="645"/>
              </w:tabs>
              <w:ind w:left="567" w:right="567" w:hanging="425"/>
              <w:jc w:val="both"/>
              <w:rPr>
                <w:b/>
                <w:bCs/>
                <w:i/>
                <w:sz w:val="20"/>
                <w:szCs w:val="20"/>
                <w:u w:val="single"/>
              </w:rPr>
            </w:pPr>
            <w:r w:rsidRPr="009D3E1D">
              <w:rPr>
                <w:i/>
                <w:sz w:val="20"/>
                <w:szCs w:val="20"/>
              </w:rPr>
              <w:t>Κτίριο Γραφείων Σχολής Κοινωνικών Επιστημών.</w:t>
            </w:r>
          </w:p>
        </w:tc>
        <w:tc>
          <w:tcPr>
            <w:tcW w:w="2727" w:type="dxa"/>
            <w:tcBorders>
              <w:top w:val="single" w:sz="4" w:space="0" w:color="auto"/>
              <w:left w:val="single" w:sz="4" w:space="0" w:color="auto"/>
              <w:bottom w:val="single" w:sz="4" w:space="0" w:color="auto"/>
              <w:right w:val="single" w:sz="4" w:space="0" w:color="auto"/>
            </w:tcBorders>
          </w:tcPr>
          <w:p w14:paraId="7A8B9BC2" w14:textId="77777777" w:rsidR="001614FA" w:rsidRPr="009D3E1D" w:rsidRDefault="001614FA" w:rsidP="009D3E1D">
            <w:pPr>
              <w:ind w:left="567" w:right="567"/>
              <w:jc w:val="right"/>
              <w:rPr>
                <w:bCs/>
                <w:i/>
                <w:sz w:val="20"/>
                <w:szCs w:val="20"/>
                <w:u w:val="single"/>
              </w:rPr>
            </w:pPr>
            <w:r w:rsidRPr="009D3E1D">
              <w:rPr>
                <w:i/>
                <w:sz w:val="20"/>
                <w:szCs w:val="20"/>
              </w:rPr>
              <w:t>747,31 τ.μ.</w:t>
            </w:r>
          </w:p>
        </w:tc>
      </w:tr>
      <w:tr w:rsidR="001614FA" w:rsidRPr="009D3E1D" w14:paraId="41669298" w14:textId="77777777" w:rsidTr="009D3E1D">
        <w:tc>
          <w:tcPr>
            <w:tcW w:w="562" w:type="dxa"/>
            <w:tcBorders>
              <w:left w:val="single" w:sz="4" w:space="0" w:color="auto"/>
              <w:right w:val="single" w:sz="4" w:space="0" w:color="auto"/>
            </w:tcBorders>
          </w:tcPr>
          <w:p w14:paraId="242EA89E"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D078C9E" w14:textId="77777777" w:rsidR="001614FA" w:rsidRPr="009D3E1D" w:rsidRDefault="001614FA" w:rsidP="0094401D">
            <w:pPr>
              <w:numPr>
                <w:ilvl w:val="0"/>
                <w:numId w:val="34"/>
              </w:numPr>
              <w:tabs>
                <w:tab w:val="num" w:pos="645"/>
              </w:tabs>
              <w:ind w:left="567" w:right="567" w:hanging="425"/>
              <w:jc w:val="both"/>
              <w:rPr>
                <w:b/>
                <w:bCs/>
                <w:i/>
                <w:sz w:val="20"/>
                <w:szCs w:val="20"/>
                <w:u w:val="single"/>
              </w:rPr>
            </w:pPr>
            <w:r w:rsidRPr="009D3E1D">
              <w:rPr>
                <w:i/>
                <w:sz w:val="20"/>
                <w:szCs w:val="20"/>
              </w:rPr>
              <w:t>Κτίριο Γραφείων Σχολής Επιστημών Αγωγής.</w:t>
            </w:r>
          </w:p>
        </w:tc>
        <w:tc>
          <w:tcPr>
            <w:tcW w:w="2727" w:type="dxa"/>
            <w:tcBorders>
              <w:top w:val="single" w:sz="4" w:space="0" w:color="auto"/>
              <w:left w:val="single" w:sz="4" w:space="0" w:color="auto"/>
              <w:bottom w:val="single" w:sz="4" w:space="0" w:color="auto"/>
              <w:right w:val="single" w:sz="4" w:space="0" w:color="auto"/>
            </w:tcBorders>
          </w:tcPr>
          <w:p w14:paraId="15AA4D5C" w14:textId="77777777" w:rsidR="001614FA" w:rsidRPr="009D3E1D" w:rsidRDefault="001614FA" w:rsidP="009D3E1D">
            <w:pPr>
              <w:ind w:left="567" w:right="567"/>
              <w:jc w:val="right"/>
              <w:rPr>
                <w:bCs/>
                <w:i/>
                <w:sz w:val="20"/>
                <w:szCs w:val="20"/>
                <w:u w:val="single"/>
              </w:rPr>
            </w:pPr>
            <w:r w:rsidRPr="009D3E1D">
              <w:rPr>
                <w:i/>
                <w:sz w:val="20"/>
                <w:szCs w:val="20"/>
              </w:rPr>
              <w:t>774,56 τ.μ.</w:t>
            </w:r>
          </w:p>
        </w:tc>
      </w:tr>
      <w:tr w:rsidR="001614FA" w:rsidRPr="009D3E1D" w14:paraId="68CC4FCB" w14:textId="77777777" w:rsidTr="009D3E1D">
        <w:tc>
          <w:tcPr>
            <w:tcW w:w="562" w:type="dxa"/>
            <w:tcBorders>
              <w:left w:val="single" w:sz="4" w:space="0" w:color="auto"/>
              <w:right w:val="single" w:sz="4" w:space="0" w:color="auto"/>
            </w:tcBorders>
          </w:tcPr>
          <w:p w14:paraId="1712B8B3"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44445895" w14:textId="77777777" w:rsidR="001614FA" w:rsidRPr="009D3E1D" w:rsidRDefault="001614FA" w:rsidP="0094401D">
            <w:pPr>
              <w:numPr>
                <w:ilvl w:val="0"/>
                <w:numId w:val="34"/>
              </w:numPr>
              <w:tabs>
                <w:tab w:val="num" w:pos="645"/>
              </w:tabs>
              <w:ind w:left="567" w:right="567" w:hanging="425"/>
              <w:jc w:val="both"/>
              <w:rPr>
                <w:b/>
                <w:bCs/>
                <w:i/>
                <w:sz w:val="20"/>
                <w:szCs w:val="20"/>
                <w:u w:val="single"/>
              </w:rPr>
            </w:pPr>
            <w:r w:rsidRPr="009D3E1D">
              <w:rPr>
                <w:i/>
                <w:sz w:val="20"/>
                <w:szCs w:val="20"/>
              </w:rPr>
              <w:t>Εμπορικό Κέντρο (ισόγειο, 1</w:t>
            </w:r>
            <w:r w:rsidRPr="009D3E1D">
              <w:rPr>
                <w:i/>
                <w:sz w:val="20"/>
                <w:szCs w:val="20"/>
                <w:vertAlign w:val="superscript"/>
              </w:rPr>
              <w:t>ος</w:t>
            </w:r>
            <w:r w:rsidRPr="009D3E1D">
              <w:rPr>
                <w:i/>
                <w:sz w:val="20"/>
                <w:szCs w:val="20"/>
              </w:rPr>
              <w:t xml:space="preserve"> όροφος)</w:t>
            </w:r>
          </w:p>
        </w:tc>
        <w:tc>
          <w:tcPr>
            <w:tcW w:w="2727" w:type="dxa"/>
            <w:tcBorders>
              <w:top w:val="single" w:sz="4" w:space="0" w:color="auto"/>
              <w:left w:val="single" w:sz="4" w:space="0" w:color="auto"/>
              <w:bottom w:val="single" w:sz="4" w:space="0" w:color="auto"/>
              <w:right w:val="single" w:sz="4" w:space="0" w:color="auto"/>
            </w:tcBorders>
          </w:tcPr>
          <w:p w14:paraId="0D0736C1" w14:textId="77777777" w:rsidR="001614FA" w:rsidRPr="009D3E1D" w:rsidRDefault="001614FA" w:rsidP="009D3E1D">
            <w:pPr>
              <w:ind w:left="567" w:right="567"/>
              <w:jc w:val="right"/>
              <w:rPr>
                <w:bCs/>
                <w:i/>
                <w:sz w:val="20"/>
                <w:szCs w:val="20"/>
                <w:u w:val="single"/>
              </w:rPr>
            </w:pPr>
            <w:r w:rsidRPr="009D3E1D">
              <w:rPr>
                <w:i/>
                <w:sz w:val="20"/>
                <w:szCs w:val="20"/>
              </w:rPr>
              <w:t>356,20 τ.μ.</w:t>
            </w:r>
          </w:p>
        </w:tc>
      </w:tr>
      <w:tr w:rsidR="001614FA" w:rsidRPr="009D3E1D" w14:paraId="4CE6D241" w14:textId="77777777" w:rsidTr="009D3E1D">
        <w:tc>
          <w:tcPr>
            <w:tcW w:w="562" w:type="dxa"/>
            <w:tcBorders>
              <w:left w:val="single" w:sz="4" w:space="0" w:color="auto"/>
              <w:right w:val="single" w:sz="4" w:space="0" w:color="auto"/>
            </w:tcBorders>
          </w:tcPr>
          <w:p w14:paraId="011E1C1B"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7B28E6DC" w14:textId="77777777" w:rsidR="001614FA" w:rsidRPr="009D3E1D" w:rsidRDefault="001614FA" w:rsidP="0094401D">
            <w:pPr>
              <w:ind w:left="567" w:right="567"/>
              <w:rPr>
                <w:b/>
                <w:bCs/>
                <w:i/>
                <w:sz w:val="20"/>
                <w:szCs w:val="20"/>
                <w:u w:val="single"/>
              </w:rPr>
            </w:pPr>
            <w:r w:rsidRPr="009D3E1D">
              <w:rPr>
                <w:iCs/>
                <w:sz w:val="20"/>
                <w:szCs w:val="20"/>
              </w:rPr>
              <w:t xml:space="preserve">    8)</w:t>
            </w:r>
            <w:r w:rsidRPr="009D3E1D">
              <w:rPr>
                <w:b/>
                <w:bCs/>
                <w:i/>
                <w:sz w:val="20"/>
                <w:szCs w:val="20"/>
              </w:rPr>
              <w:t xml:space="preserve"> </w:t>
            </w:r>
            <w:r w:rsidRPr="009D3E1D">
              <w:rPr>
                <w:sz w:val="20"/>
                <w:szCs w:val="20"/>
              </w:rPr>
              <w:t>Ιατρείο, Συμβουλευτικό κέντρο, ΚΔΑΠ, Φωτοτυπείο</w:t>
            </w:r>
          </w:p>
        </w:tc>
        <w:tc>
          <w:tcPr>
            <w:tcW w:w="2727" w:type="dxa"/>
            <w:tcBorders>
              <w:top w:val="single" w:sz="4" w:space="0" w:color="auto"/>
              <w:left w:val="single" w:sz="4" w:space="0" w:color="auto"/>
              <w:bottom w:val="single" w:sz="4" w:space="0" w:color="auto"/>
              <w:right w:val="single" w:sz="4" w:space="0" w:color="auto"/>
            </w:tcBorders>
          </w:tcPr>
          <w:p w14:paraId="6B2D88D2" w14:textId="77777777" w:rsidR="001614FA" w:rsidRPr="009D3E1D" w:rsidRDefault="001614FA" w:rsidP="009D3E1D">
            <w:pPr>
              <w:ind w:left="567" w:right="567"/>
              <w:jc w:val="right"/>
              <w:rPr>
                <w:bCs/>
                <w:i/>
                <w:sz w:val="20"/>
                <w:szCs w:val="20"/>
              </w:rPr>
            </w:pPr>
            <w:r w:rsidRPr="009D3E1D">
              <w:rPr>
                <w:bCs/>
                <w:i/>
                <w:sz w:val="20"/>
                <w:szCs w:val="20"/>
              </w:rPr>
              <w:t>625,66 τ.μ.</w:t>
            </w:r>
          </w:p>
        </w:tc>
      </w:tr>
      <w:tr w:rsidR="001614FA" w:rsidRPr="009D3E1D" w14:paraId="3D3AFA1C" w14:textId="77777777" w:rsidTr="009D3E1D">
        <w:tc>
          <w:tcPr>
            <w:tcW w:w="562" w:type="dxa"/>
            <w:tcBorders>
              <w:left w:val="single" w:sz="4" w:space="0" w:color="auto"/>
              <w:right w:val="single" w:sz="4" w:space="0" w:color="auto"/>
            </w:tcBorders>
          </w:tcPr>
          <w:p w14:paraId="4E1CEC17"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469A1E73" w14:textId="77777777" w:rsidR="001614FA" w:rsidRPr="009D3E1D" w:rsidRDefault="001614FA" w:rsidP="0094401D">
            <w:pPr>
              <w:pStyle w:val="TableParagraph"/>
              <w:ind w:left="567" w:right="567"/>
              <w:jc w:val="both"/>
              <w:rPr>
                <w:rFonts w:ascii="Times New Roman" w:hAnsi="Times New Roman" w:cs="Times New Roman"/>
                <w:iCs/>
                <w:sz w:val="20"/>
                <w:szCs w:val="20"/>
                <w:lang w:val="el-GR"/>
              </w:rPr>
            </w:pPr>
            <w:r w:rsidRPr="009D3E1D">
              <w:rPr>
                <w:rFonts w:ascii="Times New Roman" w:hAnsi="Times New Roman" w:cs="Times New Roman"/>
                <w:i/>
                <w:sz w:val="20"/>
                <w:szCs w:val="20"/>
                <w:lang w:val="el-GR"/>
              </w:rPr>
              <w:t xml:space="preserve">9) Συγκρότημα </w:t>
            </w:r>
            <w:r w:rsidRPr="009D3E1D">
              <w:rPr>
                <w:rFonts w:ascii="Times New Roman" w:hAnsi="Times New Roman" w:cs="Times New Roman"/>
                <w:bCs/>
                <w:i/>
                <w:sz w:val="20"/>
                <w:szCs w:val="20"/>
                <w:lang w:val="el-GR"/>
              </w:rPr>
              <w:t xml:space="preserve">Κέντρου Ερευνών και Μελετών-Κ.Ε.ΜΕ. </w:t>
            </w:r>
            <w:r w:rsidRPr="009D3E1D">
              <w:rPr>
                <w:rFonts w:ascii="Times New Roman" w:hAnsi="Times New Roman" w:cs="Times New Roman"/>
                <w:i/>
                <w:sz w:val="20"/>
                <w:szCs w:val="20"/>
                <w:lang w:val="el-GR"/>
              </w:rPr>
              <w:t xml:space="preserve">έναντι κεντρικής εισόδου Πανεπιστημιούπολης  Ρεθύμνου </w:t>
            </w:r>
            <w:r w:rsidRPr="009D3E1D">
              <w:rPr>
                <w:rFonts w:ascii="Times New Roman" w:hAnsi="Times New Roman" w:cs="Times New Roman"/>
                <w:iCs/>
                <w:sz w:val="20"/>
                <w:szCs w:val="20"/>
                <w:lang w:val="el-GR"/>
              </w:rPr>
              <w:t>(Οι επιπλέον υπόγειοι χώροι 920,15 τ.μ θα καθαρίζονται σύμφωνα με τις υποδείξεις της Δ/νσης του ΚΕΜΕ).</w:t>
            </w:r>
          </w:p>
          <w:p w14:paraId="218EF16E" w14:textId="77777777" w:rsidR="001614FA" w:rsidRPr="009D3E1D" w:rsidRDefault="001614FA" w:rsidP="0094401D">
            <w:pPr>
              <w:ind w:left="567" w:right="567"/>
              <w:rPr>
                <w:b/>
                <w:bCs/>
                <w:i/>
                <w:sz w:val="20"/>
                <w:szCs w:val="20"/>
                <w:u w:val="single"/>
              </w:rPr>
            </w:pPr>
          </w:p>
        </w:tc>
        <w:tc>
          <w:tcPr>
            <w:tcW w:w="2727" w:type="dxa"/>
            <w:tcBorders>
              <w:top w:val="single" w:sz="4" w:space="0" w:color="auto"/>
              <w:left w:val="single" w:sz="4" w:space="0" w:color="auto"/>
              <w:bottom w:val="single" w:sz="4" w:space="0" w:color="auto"/>
              <w:right w:val="single" w:sz="4" w:space="0" w:color="auto"/>
            </w:tcBorders>
          </w:tcPr>
          <w:p w14:paraId="03D0BFAA" w14:textId="77777777" w:rsidR="001614FA" w:rsidRPr="009D3E1D" w:rsidRDefault="001614FA" w:rsidP="009D3E1D">
            <w:pPr>
              <w:ind w:left="567" w:right="567"/>
              <w:jc w:val="right"/>
              <w:rPr>
                <w:i/>
                <w:sz w:val="20"/>
                <w:szCs w:val="20"/>
              </w:rPr>
            </w:pPr>
          </w:p>
          <w:p w14:paraId="7A5580CC" w14:textId="77777777" w:rsidR="001614FA" w:rsidRPr="009D3E1D" w:rsidRDefault="001614FA" w:rsidP="009D3E1D">
            <w:pPr>
              <w:ind w:left="567" w:right="567"/>
              <w:jc w:val="right"/>
              <w:rPr>
                <w:bCs/>
                <w:i/>
                <w:sz w:val="20"/>
                <w:szCs w:val="20"/>
                <w:u w:val="single"/>
              </w:rPr>
            </w:pPr>
            <w:r w:rsidRPr="009D3E1D">
              <w:rPr>
                <w:i/>
                <w:sz w:val="20"/>
                <w:szCs w:val="20"/>
              </w:rPr>
              <w:t xml:space="preserve"> 2.030,73 τ.μ.</w:t>
            </w:r>
          </w:p>
        </w:tc>
      </w:tr>
      <w:tr w:rsidR="001614FA" w:rsidRPr="009D3E1D" w14:paraId="76FCB5D2" w14:textId="77777777" w:rsidTr="009D3E1D">
        <w:tc>
          <w:tcPr>
            <w:tcW w:w="562" w:type="dxa"/>
            <w:tcBorders>
              <w:left w:val="single" w:sz="4" w:space="0" w:color="auto"/>
              <w:right w:val="single" w:sz="4" w:space="0" w:color="auto"/>
            </w:tcBorders>
          </w:tcPr>
          <w:p w14:paraId="1A99E282"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1C936301" w14:textId="77777777" w:rsidR="001614FA" w:rsidRPr="009D3E1D" w:rsidRDefault="001614FA" w:rsidP="0094401D">
            <w:pPr>
              <w:ind w:left="567" w:right="567"/>
              <w:rPr>
                <w:i/>
                <w:sz w:val="20"/>
                <w:szCs w:val="20"/>
              </w:rPr>
            </w:pPr>
            <w:r w:rsidRPr="009D3E1D">
              <w:rPr>
                <w:i/>
                <w:sz w:val="20"/>
                <w:szCs w:val="20"/>
              </w:rPr>
              <w:t>10) Ραδιοφωνικός σταθμός Πανεπιστημιούπολης Γάλλου</w:t>
            </w:r>
          </w:p>
        </w:tc>
        <w:tc>
          <w:tcPr>
            <w:tcW w:w="2727" w:type="dxa"/>
            <w:tcBorders>
              <w:top w:val="single" w:sz="4" w:space="0" w:color="auto"/>
              <w:left w:val="single" w:sz="4" w:space="0" w:color="auto"/>
              <w:bottom w:val="single" w:sz="4" w:space="0" w:color="auto"/>
              <w:right w:val="single" w:sz="4" w:space="0" w:color="auto"/>
            </w:tcBorders>
          </w:tcPr>
          <w:p w14:paraId="5D49E5AB" w14:textId="77777777" w:rsidR="001614FA" w:rsidRPr="009D3E1D" w:rsidRDefault="001614FA" w:rsidP="009D3E1D">
            <w:pPr>
              <w:ind w:left="567" w:right="567"/>
              <w:jc w:val="right"/>
              <w:rPr>
                <w:i/>
                <w:sz w:val="20"/>
                <w:szCs w:val="20"/>
              </w:rPr>
            </w:pPr>
            <w:r w:rsidRPr="009D3E1D">
              <w:rPr>
                <w:i/>
                <w:sz w:val="20"/>
                <w:szCs w:val="20"/>
              </w:rPr>
              <w:t>29 τ.μ.</w:t>
            </w:r>
          </w:p>
        </w:tc>
      </w:tr>
      <w:tr w:rsidR="001614FA" w:rsidRPr="009D3E1D" w14:paraId="068541EF" w14:textId="77777777" w:rsidTr="009D3E1D">
        <w:tc>
          <w:tcPr>
            <w:tcW w:w="562" w:type="dxa"/>
            <w:tcBorders>
              <w:left w:val="single" w:sz="4" w:space="0" w:color="auto"/>
              <w:right w:val="single" w:sz="4" w:space="0" w:color="auto"/>
            </w:tcBorders>
          </w:tcPr>
          <w:p w14:paraId="57D83E49"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1DDA603F" w14:textId="77777777" w:rsidR="001614FA" w:rsidRPr="009D3E1D" w:rsidRDefault="001614FA" w:rsidP="0094401D">
            <w:pPr>
              <w:ind w:left="567" w:right="567"/>
              <w:rPr>
                <w:i/>
                <w:sz w:val="20"/>
                <w:szCs w:val="20"/>
              </w:rPr>
            </w:pPr>
            <w:r w:rsidRPr="009D3E1D">
              <w:rPr>
                <w:i/>
                <w:sz w:val="20"/>
                <w:szCs w:val="20"/>
              </w:rPr>
              <w:t xml:space="preserve">11) </w:t>
            </w:r>
            <w:r w:rsidRPr="009D3E1D">
              <w:rPr>
                <w:iCs/>
                <w:sz w:val="20"/>
                <w:szCs w:val="20"/>
              </w:rPr>
              <w:t>Επέκταση Βιβλιοθήκης</w:t>
            </w:r>
          </w:p>
        </w:tc>
        <w:tc>
          <w:tcPr>
            <w:tcW w:w="2727" w:type="dxa"/>
            <w:tcBorders>
              <w:top w:val="single" w:sz="4" w:space="0" w:color="auto"/>
              <w:left w:val="single" w:sz="4" w:space="0" w:color="auto"/>
              <w:bottom w:val="single" w:sz="4" w:space="0" w:color="auto"/>
              <w:right w:val="single" w:sz="4" w:space="0" w:color="auto"/>
            </w:tcBorders>
          </w:tcPr>
          <w:p w14:paraId="5DAB0FAD" w14:textId="77777777" w:rsidR="001614FA" w:rsidRPr="009D3E1D" w:rsidRDefault="001614FA" w:rsidP="009D3E1D">
            <w:pPr>
              <w:ind w:left="567" w:right="567"/>
              <w:jc w:val="right"/>
              <w:rPr>
                <w:i/>
                <w:sz w:val="20"/>
                <w:szCs w:val="20"/>
              </w:rPr>
            </w:pPr>
            <w:r w:rsidRPr="009D3E1D">
              <w:rPr>
                <w:i/>
                <w:sz w:val="20"/>
                <w:szCs w:val="20"/>
              </w:rPr>
              <w:t>2.235 τ.μ.</w:t>
            </w:r>
          </w:p>
        </w:tc>
      </w:tr>
      <w:tr w:rsidR="001614FA" w:rsidRPr="009D3E1D" w14:paraId="746AC1F9" w14:textId="77777777" w:rsidTr="009D3E1D">
        <w:tc>
          <w:tcPr>
            <w:tcW w:w="562" w:type="dxa"/>
            <w:tcBorders>
              <w:top w:val="single" w:sz="4" w:space="0" w:color="auto"/>
              <w:left w:val="single" w:sz="4" w:space="0" w:color="auto"/>
              <w:bottom w:val="single" w:sz="4" w:space="0" w:color="auto"/>
              <w:right w:val="single" w:sz="4" w:space="0" w:color="auto"/>
            </w:tcBorders>
          </w:tcPr>
          <w:p w14:paraId="413F1862" w14:textId="77777777" w:rsidR="001614FA" w:rsidRPr="009D3E1D" w:rsidRDefault="001614FA" w:rsidP="009D3E1D">
            <w:pPr>
              <w:ind w:left="32" w:right="39"/>
              <w:jc w:val="right"/>
              <w:rPr>
                <w:i/>
                <w:sz w:val="20"/>
                <w:szCs w:val="20"/>
              </w:rPr>
            </w:pPr>
            <w:r w:rsidRPr="009D3E1D">
              <w:rPr>
                <w:i/>
                <w:sz w:val="20"/>
                <w:szCs w:val="20"/>
              </w:rPr>
              <w:t>B.</w:t>
            </w:r>
          </w:p>
        </w:tc>
        <w:tc>
          <w:tcPr>
            <w:tcW w:w="5670" w:type="dxa"/>
            <w:tcBorders>
              <w:top w:val="single" w:sz="4" w:space="0" w:color="auto"/>
              <w:left w:val="single" w:sz="4" w:space="0" w:color="auto"/>
              <w:bottom w:val="single" w:sz="4" w:space="0" w:color="auto"/>
              <w:right w:val="single" w:sz="4" w:space="0" w:color="auto"/>
            </w:tcBorders>
          </w:tcPr>
          <w:p w14:paraId="2C974809" w14:textId="77777777" w:rsidR="001614FA" w:rsidRPr="009D3E1D" w:rsidRDefault="001614FA" w:rsidP="0094401D">
            <w:pPr>
              <w:ind w:left="567" w:right="567"/>
              <w:rPr>
                <w:b/>
                <w:i/>
                <w:sz w:val="20"/>
                <w:szCs w:val="20"/>
              </w:rPr>
            </w:pPr>
            <w:r w:rsidRPr="009D3E1D">
              <w:rPr>
                <w:b/>
                <w:i/>
                <w:sz w:val="20"/>
                <w:szCs w:val="20"/>
              </w:rPr>
              <w:t>ΚΤΙΡΙΑ Π.Κ. στην πόλη του Ρεθύμνου σύνολο:</w:t>
            </w:r>
          </w:p>
        </w:tc>
        <w:tc>
          <w:tcPr>
            <w:tcW w:w="2727" w:type="dxa"/>
            <w:tcBorders>
              <w:top w:val="single" w:sz="4" w:space="0" w:color="auto"/>
              <w:left w:val="single" w:sz="4" w:space="0" w:color="auto"/>
              <w:bottom w:val="single" w:sz="4" w:space="0" w:color="auto"/>
              <w:right w:val="single" w:sz="4" w:space="0" w:color="auto"/>
            </w:tcBorders>
          </w:tcPr>
          <w:p w14:paraId="42B35258" w14:textId="77777777" w:rsidR="001614FA" w:rsidRPr="009D3E1D" w:rsidRDefault="001614FA" w:rsidP="009D3E1D">
            <w:pPr>
              <w:ind w:left="567" w:right="567"/>
              <w:jc w:val="right"/>
              <w:rPr>
                <w:b/>
                <w:bCs/>
                <w:i/>
                <w:sz w:val="20"/>
                <w:szCs w:val="20"/>
                <w:u w:val="single"/>
              </w:rPr>
            </w:pPr>
            <w:r w:rsidRPr="009D3E1D">
              <w:rPr>
                <w:b/>
                <w:i/>
                <w:sz w:val="20"/>
                <w:szCs w:val="20"/>
              </w:rPr>
              <w:t>2.243,14 τ.μ.</w:t>
            </w:r>
          </w:p>
        </w:tc>
      </w:tr>
      <w:tr w:rsidR="001614FA" w:rsidRPr="009D3E1D" w14:paraId="679A42B3" w14:textId="77777777" w:rsidTr="009D3E1D">
        <w:tc>
          <w:tcPr>
            <w:tcW w:w="562" w:type="dxa"/>
            <w:tcBorders>
              <w:top w:val="single" w:sz="4" w:space="0" w:color="auto"/>
              <w:left w:val="single" w:sz="4" w:space="0" w:color="auto"/>
              <w:right w:val="single" w:sz="4" w:space="0" w:color="auto"/>
            </w:tcBorders>
          </w:tcPr>
          <w:p w14:paraId="3EA05CA7"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90F3B6D" w14:textId="77777777" w:rsidR="001614FA" w:rsidRPr="009D3E1D" w:rsidRDefault="001614FA" w:rsidP="0094401D">
            <w:pPr>
              <w:numPr>
                <w:ilvl w:val="0"/>
                <w:numId w:val="35"/>
              </w:numPr>
              <w:ind w:left="567" w:right="567"/>
              <w:jc w:val="both"/>
              <w:rPr>
                <w:i/>
                <w:sz w:val="20"/>
                <w:szCs w:val="20"/>
              </w:rPr>
            </w:pPr>
            <w:r w:rsidRPr="009D3E1D">
              <w:rPr>
                <w:i/>
                <w:sz w:val="20"/>
                <w:szCs w:val="20"/>
              </w:rPr>
              <w:t xml:space="preserve">Φοιτητικό Πολιτιστικό Κέντρο «ΞΕΝΙΑ» (οδός Σοφ. Βενιζέλου 16-Ν. Ψαρού 46, φοιτητική εστία 30 δωματίων, αίθουσα πολλαπλών χρήσεων κοινόχρηστοι χώροι και περιβάλλων χώρος). </w:t>
            </w:r>
          </w:p>
        </w:tc>
        <w:tc>
          <w:tcPr>
            <w:tcW w:w="2727" w:type="dxa"/>
            <w:tcBorders>
              <w:top w:val="single" w:sz="4" w:space="0" w:color="auto"/>
              <w:left w:val="single" w:sz="4" w:space="0" w:color="auto"/>
              <w:bottom w:val="single" w:sz="4" w:space="0" w:color="auto"/>
              <w:right w:val="single" w:sz="4" w:space="0" w:color="auto"/>
            </w:tcBorders>
          </w:tcPr>
          <w:p w14:paraId="48678662" w14:textId="77777777" w:rsidR="001614FA" w:rsidRPr="009D3E1D" w:rsidRDefault="001614FA" w:rsidP="009D3E1D">
            <w:pPr>
              <w:ind w:left="567" w:right="567"/>
              <w:jc w:val="right"/>
              <w:rPr>
                <w:i/>
                <w:sz w:val="20"/>
                <w:szCs w:val="20"/>
              </w:rPr>
            </w:pPr>
          </w:p>
          <w:p w14:paraId="469B49DF" w14:textId="77777777" w:rsidR="001614FA" w:rsidRPr="009D3E1D" w:rsidRDefault="001614FA" w:rsidP="009D3E1D">
            <w:pPr>
              <w:ind w:left="567" w:right="567"/>
              <w:jc w:val="right"/>
              <w:rPr>
                <w:i/>
                <w:sz w:val="20"/>
                <w:szCs w:val="20"/>
              </w:rPr>
            </w:pPr>
            <w:r w:rsidRPr="009D3E1D">
              <w:rPr>
                <w:i/>
                <w:sz w:val="20"/>
                <w:szCs w:val="20"/>
              </w:rPr>
              <w:t>1.867,34 τ.μ.</w:t>
            </w:r>
          </w:p>
          <w:p w14:paraId="4E6DDBE8" w14:textId="77777777" w:rsidR="001614FA" w:rsidRPr="009D3E1D" w:rsidRDefault="001614FA" w:rsidP="009D3E1D">
            <w:pPr>
              <w:ind w:left="567" w:right="567"/>
              <w:jc w:val="right"/>
              <w:rPr>
                <w:bCs/>
                <w:i/>
                <w:sz w:val="20"/>
                <w:szCs w:val="20"/>
                <w:u w:val="single"/>
              </w:rPr>
            </w:pPr>
          </w:p>
        </w:tc>
      </w:tr>
      <w:tr w:rsidR="001614FA" w:rsidRPr="009D3E1D" w14:paraId="7D57C3C1" w14:textId="77777777" w:rsidTr="009D3E1D">
        <w:tc>
          <w:tcPr>
            <w:tcW w:w="562" w:type="dxa"/>
            <w:tcBorders>
              <w:left w:val="single" w:sz="4" w:space="0" w:color="auto"/>
              <w:right w:val="single" w:sz="4" w:space="0" w:color="auto"/>
            </w:tcBorders>
          </w:tcPr>
          <w:p w14:paraId="23FDAAB1"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5589FDB9" w14:textId="77777777" w:rsidR="001614FA" w:rsidRPr="009D3E1D" w:rsidRDefault="001614FA" w:rsidP="0094401D">
            <w:pPr>
              <w:numPr>
                <w:ilvl w:val="0"/>
                <w:numId w:val="35"/>
              </w:numPr>
              <w:ind w:left="567" w:right="567" w:hanging="289"/>
              <w:jc w:val="both"/>
              <w:rPr>
                <w:b/>
                <w:bCs/>
                <w:i/>
                <w:sz w:val="20"/>
                <w:szCs w:val="20"/>
                <w:u w:val="single"/>
              </w:rPr>
            </w:pPr>
            <w:r w:rsidRPr="009D3E1D">
              <w:rPr>
                <w:i/>
                <w:sz w:val="20"/>
                <w:szCs w:val="20"/>
              </w:rPr>
              <w:t xml:space="preserve">Σπίτι του Τομέα Αρχαιολογίας (οδός Ν. Δούκα, Π. Γρηγορίου και Πατελάρου, γωνία περιοχή Ελιδάκι). </w:t>
            </w:r>
          </w:p>
        </w:tc>
        <w:tc>
          <w:tcPr>
            <w:tcW w:w="2727" w:type="dxa"/>
            <w:tcBorders>
              <w:top w:val="single" w:sz="4" w:space="0" w:color="auto"/>
              <w:left w:val="single" w:sz="4" w:space="0" w:color="auto"/>
              <w:bottom w:val="single" w:sz="4" w:space="0" w:color="auto"/>
              <w:right w:val="single" w:sz="4" w:space="0" w:color="auto"/>
            </w:tcBorders>
          </w:tcPr>
          <w:p w14:paraId="29D78F9B" w14:textId="77777777" w:rsidR="001614FA" w:rsidRPr="009D3E1D" w:rsidRDefault="001614FA" w:rsidP="009D3E1D">
            <w:pPr>
              <w:ind w:left="567" w:right="567"/>
              <w:jc w:val="right"/>
              <w:rPr>
                <w:i/>
                <w:sz w:val="20"/>
                <w:szCs w:val="20"/>
              </w:rPr>
            </w:pPr>
          </w:p>
          <w:p w14:paraId="4DACE847" w14:textId="77777777" w:rsidR="001614FA" w:rsidRPr="009D3E1D" w:rsidRDefault="001614FA" w:rsidP="009D3E1D">
            <w:pPr>
              <w:ind w:left="567" w:right="567"/>
              <w:jc w:val="right"/>
              <w:rPr>
                <w:bCs/>
                <w:i/>
                <w:sz w:val="20"/>
                <w:szCs w:val="20"/>
                <w:u w:val="single"/>
              </w:rPr>
            </w:pPr>
            <w:r w:rsidRPr="009D3E1D">
              <w:rPr>
                <w:i/>
                <w:sz w:val="20"/>
                <w:szCs w:val="20"/>
              </w:rPr>
              <w:t>375,80 τ.μ.</w:t>
            </w:r>
          </w:p>
        </w:tc>
      </w:tr>
      <w:tr w:rsidR="001614FA" w:rsidRPr="009D3E1D" w14:paraId="4352379F" w14:textId="77777777" w:rsidTr="009D3E1D">
        <w:tc>
          <w:tcPr>
            <w:tcW w:w="562" w:type="dxa"/>
            <w:tcBorders>
              <w:left w:val="single" w:sz="4" w:space="0" w:color="auto"/>
              <w:right w:val="single" w:sz="4" w:space="0" w:color="auto"/>
            </w:tcBorders>
          </w:tcPr>
          <w:p w14:paraId="2AFDCCC2" w14:textId="77777777" w:rsidR="001614FA" w:rsidRPr="009D3E1D" w:rsidRDefault="001614FA" w:rsidP="009D3E1D">
            <w:pPr>
              <w:ind w:left="32" w:right="39"/>
              <w:jc w:val="right"/>
              <w:rPr>
                <w:i/>
                <w:sz w:val="20"/>
                <w:szCs w:val="20"/>
              </w:rPr>
            </w:pPr>
            <w:r w:rsidRPr="009D3E1D">
              <w:rPr>
                <w:i/>
                <w:sz w:val="20"/>
                <w:szCs w:val="20"/>
              </w:rPr>
              <w:t xml:space="preserve">Γ. </w:t>
            </w:r>
          </w:p>
        </w:tc>
        <w:tc>
          <w:tcPr>
            <w:tcW w:w="5670" w:type="dxa"/>
            <w:tcBorders>
              <w:top w:val="single" w:sz="4" w:space="0" w:color="auto"/>
              <w:left w:val="single" w:sz="4" w:space="0" w:color="auto"/>
              <w:bottom w:val="single" w:sz="4" w:space="0" w:color="auto"/>
              <w:right w:val="single" w:sz="4" w:space="0" w:color="auto"/>
            </w:tcBorders>
          </w:tcPr>
          <w:p w14:paraId="65A4FBE0" w14:textId="77777777" w:rsidR="001614FA" w:rsidRPr="009D3E1D" w:rsidRDefault="001614FA" w:rsidP="0094401D">
            <w:pPr>
              <w:ind w:left="567" w:right="567"/>
              <w:rPr>
                <w:b/>
                <w:bCs/>
                <w:i/>
                <w:sz w:val="20"/>
                <w:szCs w:val="20"/>
              </w:rPr>
            </w:pPr>
            <w:r w:rsidRPr="009D3E1D">
              <w:rPr>
                <w:rStyle w:val="a7"/>
                <w:sz w:val="20"/>
                <w:szCs w:val="20"/>
              </w:rPr>
              <w:t>Φωτοβολταϊκά (</w:t>
            </w:r>
            <w:r w:rsidRPr="009D3E1D">
              <w:rPr>
                <w:sz w:val="20"/>
                <w:szCs w:val="20"/>
              </w:rPr>
              <w:t xml:space="preserve">Επιφάνεια χώρων και πάνελ </w:t>
            </w:r>
            <w:r w:rsidRPr="009D3E1D">
              <w:rPr>
                <w:rStyle w:val="a7"/>
                <w:sz w:val="20"/>
                <w:szCs w:val="20"/>
              </w:rPr>
              <w:t>2 φορές το έτος)</w:t>
            </w:r>
          </w:p>
        </w:tc>
        <w:tc>
          <w:tcPr>
            <w:tcW w:w="2727" w:type="dxa"/>
            <w:tcBorders>
              <w:top w:val="single" w:sz="4" w:space="0" w:color="auto"/>
              <w:left w:val="single" w:sz="4" w:space="0" w:color="auto"/>
              <w:bottom w:val="single" w:sz="4" w:space="0" w:color="auto"/>
              <w:right w:val="single" w:sz="4" w:space="0" w:color="auto"/>
            </w:tcBorders>
          </w:tcPr>
          <w:p w14:paraId="055FB292" w14:textId="77777777" w:rsidR="001614FA" w:rsidRPr="009D3E1D" w:rsidRDefault="001614FA" w:rsidP="009D3E1D">
            <w:pPr>
              <w:numPr>
                <w:ilvl w:val="1"/>
                <w:numId w:val="36"/>
              </w:numPr>
              <w:suppressAutoHyphens/>
              <w:spacing w:after="120"/>
              <w:ind w:left="567" w:right="567"/>
              <w:jc w:val="right"/>
              <w:rPr>
                <w:b/>
                <w:bCs/>
                <w:i/>
                <w:sz w:val="20"/>
                <w:szCs w:val="20"/>
              </w:rPr>
            </w:pPr>
            <w:r w:rsidRPr="009D3E1D">
              <w:rPr>
                <w:b/>
                <w:bCs/>
                <w:i/>
                <w:sz w:val="20"/>
                <w:szCs w:val="20"/>
              </w:rPr>
              <w:t>τ.μ.</w:t>
            </w:r>
          </w:p>
        </w:tc>
      </w:tr>
      <w:tr w:rsidR="001614FA" w:rsidRPr="009D3E1D" w14:paraId="3E530E84" w14:textId="77777777" w:rsidTr="009D3E1D">
        <w:tc>
          <w:tcPr>
            <w:tcW w:w="562" w:type="dxa"/>
            <w:tcBorders>
              <w:left w:val="single" w:sz="4" w:space="0" w:color="auto"/>
              <w:right w:val="single" w:sz="4" w:space="0" w:color="auto"/>
            </w:tcBorders>
          </w:tcPr>
          <w:p w14:paraId="442CAB86"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00BD0894" w14:textId="77777777" w:rsidR="001614FA" w:rsidRPr="009D3E1D" w:rsidRDefault="001614FA" w:rsidP="0094401D">
            <w:pPr>
              <w:pStyle w:val="a6"/>
              <w:numPr>
                <w:ilvl w:val="0"/>
                <w:numId w:val="37"/>
              </w:numPr>
              <w:spacing w:after="0" w:line="360" w:lineRule="auto"/>
              <w:ind w:left="567" w:right="567" w:hanging="283"/>
              <w:jc w:val="both"/>
              <w:rPr>
                <w:rFonts w:ascii="Times New Roman" w:hAnsi="Times New Roman"/>
                <w:b/>
                <w:bCs/>
                <w:i/>
                <w:sz w:val="20"/>
                <w:szCs w:val="20"/>
              </w:rPr>
            </w:pPr>
            <w:r w:rsidRPr="009D3E1D">
              <w:rPr>
                <w:rFonts w:ascii="Times New Roman" w:hAnsi="Times New Roman"/>
                <w:i/>
                <w:sz w:val="20"/>
                <w:szCs w:val="20"/>
              </w:rPr>
              <w:t xml:space="preserve">Συγκρότημα </w:t>
            </w:r>
            <w:r w:rsidRPr="009D3E1D">
              <w:rPr>
                <w:rFonts w:ascii="Times New Roman" w:hAnsi="Times New Roman"/>
                <w:bCs/>
                <w:i/>
                <w:sz w:val="20"/>
                <w:szCs w:val="20"/>
              </w:rPr>
              <w:t xml:space="preserve">Κέντρου Ερευνών και Μελετών-Κ.Ε.ΜΕ. </w:t>
            </w:r>
            <w:r w:rsidRPr="009D3E1D">
              <w:rPr>
                <w:rFonts w:ascii="Times New Roman" w:hAnsi="Times New Roman"/>
                <w:i/>
                <w:sz w:val="20"/>
                <w:szCs w:val="20"/>
              </w:rPr>
              <w:t>(έναντι κεντρικής εισόδου Πανεπιστημιούπολης  Ρεθύμνου).</w:t>
            </w:r>
          </w:p>
        </w:tc>
        <w:tc>
          <w:tcPr>
            <w:tcW w:w="2727" w:type="dxa"/>
            <w:tcBorders>
              <w:top w:val="single" w:sz="4" w:space="0" w:color="auto"/>
              <w:left w:val="single" w:sz="4" w:space="0" w:color="auto"/>
              <w:bottom w:val="single" w:sz="4" w:space="0" w:color="auto"/>
              <w:right w:val="single" w:sz="4" w:space="0" w:color="auto"/>
            </w:tcBorders>
          </w:tcPr>
          <w:p w14:paraId="6EFEC185" w14:textId="77777777" w:rsidR="001614FA" w:rsidRPr="009D3E1D" w:rsidRDefault="001614FA" w:rsidP="009D3E1D">
            <w:pPr>
              <w:pStyle w:val="a6"/>
              <w:numPr>
                <w:ilvl w:val="0"/>
                <w:numId w:val="44"/>
              </w:numPr>
              <w:spacing w:after="0" w:line="360" w:lineRule="auto"/>
              <w:ind w:left="567" w:right="567"/>
              <w:jc w:val="right"/>
              <w:rPr>
                <w:rFonts w:ascii="Times New Roman" w:hAnsi="Times New Roman"/>
                <w:b/>
                <w:bCs/>
                <w:i/>
                <w:sz w:val="20"/>
                <w:szCs w:val="20"/>
              </w:rPr>
            </w:pPr>
            <w:r w:rsidRPr="009D3E1D">
              <w:rPr>
                <w:rFonts w:ascii="Times New Roman" w:hAnsi="Times New Roman"/>
                <w:iCs/>
                <w:sz w:val="20"/>
                <w:szCs w:val="20"/>
              </w:rPr>
              <w:t>μ.</w:t>
            </w:r>
          </w:p>
        </w:tc>
      </w:tr>
      <w:tr w:rsidR="001614FA" w:rsidRPr="009D3E1D" w14:paraId="1F396F79" w14:textId="77777777" w:rsidTr="009D3E1D">
        <w:tc>
          <w:tcPr>
            <w:tcW w:w="562" w:type="dxa"/>
            <w:tcBorders>
              <w:left w:val="single" w:sz="4" w:space="0" w:color="auto"/>
              <w:right w:val="single" w:sz="4" w:space="0" w:color="auto"/>
            </w:tcBorders>
          </w:tcPr>
          <w:p w14:paraId="1360C56F"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0282E0E2" w14:textId="77777777" w:rsidR="001614FA" w:rsidRPr="009D3E1D" w:rsidRDefault="001614FA" w:rsidP="009D3E1D">
            <w:pPr>
              <w:pStyle w:val="a6"/>
              <w:ind w:left="169" w:right="567" w:hanging="148"/>
              <w:rPr>
                <w:rFonts w:ascii="Times New Roman" w:hAnsi="Times New Roman"/>
                <w:b/>
                <w:bCs/>
                <w:i/>
                <w:sz w:val="20"/>
                <w:szCs w:val="20"/>
              </w:rPr>
            </w:pPr>
            <w:r w:rsidRPr="009D3E1D">
              <w:rPr>
                <w:rFonts w:ascii="Times New Roman" w:hAnsi="Times New Roman"/>
                <w:i/>
                <w:sz w:val="20"/>
                <w:szCs w:val="20"/>
              </w:rPr>
              <w:t>2) Φοιτητικό Πολιτιστικό Κέντρο «ΞΕΝΙΑ» (οδός Σοφ. Βενιζέλου 16-Ν. Ψαρού 46</w:t>
            </w:r>
          </w:p>
        </w:tc>
        <w:tc>
          <w:tcPr>
            <w:tcW w:w="2727" w:type="dxa"/>
            <w:tcBorders>
              <w:top w:val="single" w:sz="4" w:space="0" w:color="auto"/>
              <w:left w:val="single" w:sz="4" w:space="0" w:color="auto"/>
              <w:bottom w:val="single" w:sz="4" w:space="0" w:color="auto"/>
              <w:right w:val="single" w:sz="4" w:space="0" w:color="auto"/>
            </w:tcBorders>
          </w:tcPr>
          <w:p w14:paraId="71FA025C" w14:textId="77777777" w:rsidR="001614FA" w:rsidRPr="009D3E1D" w:rsidRDefault="001614FA" w:rsidP="009D3E1D">
            <w:pPr>
              <w:numPr>
                <w:ilvl w:val="0"/>
                <w:numId w:val="45"/>
              </w:numPr>
              <w:suppressAutoHyphens/>
              <w:spacing w:after="120"/>
              <w:ind w:left="567" w:right="567"/>
              <w:jc w:val="right"/>
              <w:rPr>
                <w:iCs/>
                <w:sz w:val="20"/>
                <w:szCs w:val="20"/>
              </w:rPr>
            </w:pPr>
            <w:r w:rsidRPr="009D3E1D">
              <w:rPr>
                <w:iCs/>
                <w:sz w:val="20"/>
                <w:szCs w:val="20"/>
              </w:rPr>
              <w:t>μ.</w:t>
            </w:r>
          </w:p>
        </w:tc>
      </w:tr>
      <w:tr w:rsidR="001614FA" w:rsidRPr="009D3E1D" w14:paraId="070C5485" w14:textId="77777777" w:rsidTr="009D3E1D">
        <w:tc>
          <w:tcPr>
            <w:tcW w:w="562" w:type="dxa"/>
            <w:tcBorders>
              <w:left w:val="single" w:sz="4" w:space="0" w:color="auto"/>
              <w:right w:val="single" w:sz="4" w:space="0" w:color="auto"/>
            </w:tcBorders>
          </w:tcPr>
          <w:p w14:paraId="79763CA9"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48021914" w14:textId="77777777" w:rsidR="001614FA" w:rsidRPr="009D3E1D" w:rsidRDefault="001614FA" w:rsidP="009D3E1D">
            <w:pPr>
              <w:pStyle w:val="a6"/>
              <w:spacing w:after="0" w:line="360" w:lineRule="auto"/>
              <w:ind w:left="27" w:right="567"/>
              <w:jc w:val="both"/>
              <w:rPr>
                <w:rFonts w:ascii="Times New Roman" w:hAnsi="Times New Roman"/>
                <w:iCs/>
                <w:sz w:val="20"/>
                <w:szCs w:val="20"/>
              </w:rPr>
            </w:pPr>
            <w:r w:rsidRPr="009D3E1D">
              <w:rPr>
                <w:rFonts w:ascii="Times New Roman" w:hAnsi="Times New Roman"/>
                <w:iCs/>
                <w:sz w:val="20"/>
                <w:szCs w:val="20"/>
              </w:rPr>
              <w:t>3) Φωτοβολταϊκός σταθμός πάνελ εντός της Παν/λης ισχύος 300 kWp</w:t>
            </w:r>
          </w:p>
        </w:tc>
        <w:tc>
          <w:tcPr>
            <w:tcW w:w="2727" w:type="dxa"/>
            <w:tcBorders>
              <w:top w:val="single" w:sz="4" w:space="0" w:color="auto"/>
              <w:left w:val="single" w:sz="4" w:space="0" w:color="auto"/>
              <w:bottom w:val="single" w:sz="4" w:space="0" w:color="auto"/>
              <w:right w:val="single" w:sz="4" w:space="0" w:color="auto"/>
            </w:tcBorders>
          </w:tcPr>
          <w:p w14:paraId="1388ED82" w14:textId="77777777" w:rsidR="001614FA" w:rsidRPr="009D3E1D" w:rsidRDefault="001614FA" w:rsidP="009D3E1D">
            <w:pPr>
              <w:ind w:left="567" w:right="567"/>
              <w:jc w:val="right"/>
              <w:rPr>
                <w:iCs/>
                <w:sz w:val="20"/>
                <w:szCs w:val="20"/>
              </w:rPr>
            </w:pPr>
            <w:r w:rsidRPr="009D3E1D">
              <w:rPr>
                <w:iCs/>
                <w:sz w:val="20"/>
                <w:szCs w:val="20"/>
              </w:rPr>
              <w:t>6.000 τ.μ.</w:t>
            </w:r>
          </w:p>
        </w:tc>
      </w:tr>
      <w:tr w:rsidR="001614FA" w:rsidRPr="009D3E1D" w14:paraId="702420BF" w14:textId="77777777" w:rsidTr="009D3E1D">
        <w:tc>
          <w:tcPr>
            <w:tcW w:w="562" w:type="dxa"/>
            <w:tcBorders>
              <w:left w:val="single" w:sz="4" w:space="0" w:color="auto"/>
              <w:right w:val="single" w:sz="4" w:space="0" w:color="auto"/>
            </w:tcBorders>
          </w:tcPr>
          <w:p w14:paraId="7F131FF2" w14:textId="77777777" w:rsidR="001614FA" w:rsidRPr="009D3E1D" w:rsidRDefault="001614FA" w:rsidP="009D3E1D">
            <w:pPr>
              <w:ind w:left="32" w:right="39"/>
              <w:jc w:val="right"/>
              <w:rPr>
                <w: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1BBD7882" w14:textId="77777777" w:rsidR="001614FA" w:rsidRPr="009D3E1D" w:rsidRDefault="001614FA" w:rsidP="0094401D">
            <w:pPr>
              <w:pStyle w:val="a6"/>
              <w:spacing w:after="0" w:line="360" w:lineRule="auto"/>
              <w:ind w:left="567" w:right="567"/>
              <w:jc w:val="both"/>
              <w:rPr>
                <w:rFonts w:ascii="Times New Roman" w:hAnsi="Times New Roman"/>
                <w:b/>
                <w:bCs/>
                <w:i/>
                <w:sz w:val="20"/>
                <w:szCs w:val="20"/>
              </w:rPr>
            </w:pPr>
            <w:r w:rsidRPr="009D3E1D">
              <w:rPr>
                <w:rFonts w:ascii="Times New Roman" w:hAnsi="Times New Roman"/>
                <w:b/>
                <w:bCs/>
                <w:i/>
                <w:sz w:val="20"/>
                <w:szCs w:val="20"/>
              </w:rPr>
              <w:t>ΓΕΝΙΚΟ ΣΥΝΟΛΟ</w:t>
            </w:r>
          </w:p>
        </w:tc>
        <w:tc>
          <w:tcPr>
            <w:tcW w:w="2727" w:type="dxa"/>
            <w:tcBorders>
              <w:top w:val="single" w:sz="4" w:space="0" w:color="auto"/>
              <w:left w:val="single" w:sz="4" w:space="0" w:color="auto"/>
              <w:bottom w:val="single" w:sz="4" w:space="0" w:color="auto"/>
              <w:right w:val="single" w:sz="4" w:space="0" w:color="auto"/>
            </w:tcBorders>
          </w:tcPr>
          <w:p w14:paraId="4EC4D4CA" w14:textId="77777777" w:rsidR="001614FA" w:rsidRPr="009D3E1D" w:rsidRDefault="001614FA" w:rsidP="009D3E1D">
            <w:pPr>
              <w:ind w:left="567" w:right="567"/>
              <w:jc w:val="right"/>
              <w:rPr>
                <w:b/>
                <w:bCs/>
                <w:iCs/>
                <w:sz w:val="20"/>
                <w:szCs w:val="20"/>
              </w:rPr>
            </w:pPr>
            <w:r w:rsidRPr="009D3E1D">
              <w:rPr>
                <w:b/>
                <w:bCs/>
                <w:iCs/>
                <w:sz w:val="20"/>
                <w:szCs w:val="20"/>
              </w:rPr>
              <w:t>41.821,18  τ.μ.</w:t>
            </w:r>
          </w:p>
        </w:tc>
      </w:tr>
      <w:tr w:rsidR="001614FA" w:rsidRPr="009D3E1D" w14:paraId="3DA8A350" w14:textId="77777777" w:rsidTr="007128C5">
        <w:tc>
          <w:tcPr>
            <w:tcW w:w="8959" w:type="dxa"/>
            <w:gridSpan w:val="3"/>
            <w:tcBorders>
              <w:top w:val="single" w:sz="4" w:space="0" w:color="auto"/>
              <w:left w:val="single" w:sz="4" w:space="0" w:color="auto"/>
              <w:bottom w:val="single" w:sz="4" w:space="0" w:color="auto"/>
              <w:right w:val="single" w:sz="4" w:space="0" w:color="auto"/>
            </w:tcBorders>
          </w:tcPr>
          <w:p w14:paraId="350937A6" w14:textId="77777777" w:rsidR="001614FA" w:rsidRPr="009D3E1D" w:rsidRDefault="001614FA" w:rsidP="009D3E1D">
            <w:pPr>
              <w:ind w:left="32" w:right="39"/>
              <w:jc w:val="right"/>
              <w:rPr>
                <w:i/>
                <w:sz w:val="20"/>
                <w:szCs w:val="20"/>
              </w:rPr>
            </w:pPr>
            <w:r w:rsidRPr="009D3E1D">
              <w:rPr>
                <w:i/>
                <w:sz w:val="20"/>
                <w:szCs w:val="20"/>
              </w:rPr>
              <w:t>Σημ.: τα τ.μ. δόθηκαν από τη Δ/νση Τ.Ε.</w:t>
            </w:r>
          </w:p>
        </w:tc>
      </w:tr>
    </w:tbl>
    <w:p w14:paraId="098DFCE5" w14:textId="77777777" w:rsidR="001614FA" w:rsidRPr="002957FE" w:rsidRDefault="001614FA" w:rsidP="0094401D">
      <w:pPr>
        <w:pStyle w:val="Default"/>
        <w:ind w:left="567" w:right="567"/>
        <w:jc w:val="both"/>
        <w:rPr>
          <w:rFonts w:ascii="Times New Roman" w:hAnsi="Times New Roman" w:cs="Times New Roman"/>
          <w:color w:val="auto"/>
        </w:rPr>
      </w:pPr>
      <w:r w:rsidRPr="002957FE">
        <w:rPr>
          <w:rFonts w:ascii="Times New Roman" w:hAnsi="Times New Roman" w:cs="Times New Roman"/>
          <w:color w:val="auto"/>
        </w:rPr>
        <w:t xml:space="preserve">Η αναγραφή των τετραγωνικών μέτρων είναι ενδεικτική, αφορά δάπεδα χωρίς να περιλαμβάνει επιφάνειες τοίχων, υαλοπινάκων κ.λ.π. ενώ στα τετραγωνικά μέτρα δεν </w:t>
      </w:r>
      <w:r w:rsidRPr="002957FE">
        <w:rPr>
          <w:rFonts w:ascii="Times New Roman" w:hAnsi="Times New Roman" w:cs="Times New Roman"/>
          <w:color w:val="auto"/>
        </w:rPr>
        <w:lastRenderedPageBreak/>
        <w:t>έχουν συμπεριληφθεί οι αύλειοι χώροι  καθώς και  ο περιβάλλων χώρος των κτηρίων και έχει κύριο σκοπό τον προσδιορισμό των περιγραφόμενων χώρων. Επισημαίνεται ότι η καθαριότητα θα λαμβάνει χώρα σε όλα τα επίπεδα και δώματα των κτιρίων και επιπλέον σε όλους τους ημιυπαίθριους χώρους καθώς και στον  περιβάλλοντα  χώρο των κτιρίων.</w:t>
      </w:r>
    </w:p>
    <w:p w14:paraId="272BA5F3" w14:textId="77777777" w:rsidR="001614FA" w:rsidRPr="002957FE" w:rsidRDefault="001614FA" w:rsidP="0094401D">
      <w:pPr>
        <w:spacing w:before="120" w:line="240" w:lineRule="atLeast"/>
        <w:ind w:left="567" w:right="567"/>
        <w:jc w:val="both"/>
        <w:rPr>
          <w:b/>
          <w:u w:val="single"/>
        </w:rPr>
      </w:pPr>
      <w:r w:rsidRPr="002957FE">
        <w:t>Το Πανεπιστήμιο Κρήτης δεν έχει ευθύνη για ελλιπή περιγραφή δεδομένου ότι οι ενδιαφερόμενοι υποχρεούνται να εξακριβώσουν με ίδια ευθύνη την ανωτέρω περιγραφή και την έκταση και μορφή των χώρων. Προς τον σκοπό αυτό δικαιούνται να ορίσουν τηλεφωνικώς συνάντηση με αρμόδιο υπάλληλο του Τμήματος Διοικ/τικής Μέριμνας (</w:t>
      </w:r>
      <w:r w:rsidRPr="002957FE">
        <w:rPr>
          <w:b/>
          <w:bCs/>
        </w:rPr>
        <w:t xml:space="preserve">κ. Χατζηδάκης Σπύρος, </w:t>
      </w:r>
      <w:r w:rsidRPr="002957FE">
        <w:t>τηλ.2831077942) για να έχουν σχετική πληροφόρηση για τους χώρους του Πανεπιστημίου Κρήτης και να καθοδηγηθούν ώστε να τους επισκεφθούν (Πανεπιστημιούπολη Ρεθύμνου και πόλης Ρεθύμνου).</w:t>
      </w:r>
    </w:p>
    <w:p w14:paraId="508A1D10" w14:textId="77777777" w:rsidR="001614FA" w:rsidRPr="002957FE" w:rsidRDefault="001614FA" w:rsidP="0094401D">
      <w:pPr>
        <w:ind w:left="567" w:right="567"/>
        <w:jc w:val="both"/>
      </w:pPr>
      <w:r w:rsidRPr="002957FE">
        <w:t>Κατά τη σύνταξη της προσφοράς τους οι διαγωνιζόμενοι πρέπει να λάβουν υπόψη τους τα παρακάτω ενδεικτικά στοιχεία και ειδικούς όρους:</w:t>
      </w:r>
    </w:p>
    <w:p w14:paraId="5D89DB15" w14:textId="77777777" w:rsidR="001614FA" w:rsidRPr="002957FE" w:rsidRDefault="001614FA" w:rsidP="0094401D">
      <w:pPr>
        <w:numPr>
          <w:ilvl w:val="0"/>
          <w:numId w:val="31"/>
        </w:numPr>
        <w:ind w:left="567" w:right="567"/>
        <w:jc w:val="both"/>
      </w:pPr>
      <w:r w:rsidRPr="002957FE">
        <w:t>Η εργολαβία καθαριότητας αφορά στην πλήρη και αποτελεσματική καθαριότητα των εσωτερικών και εξωτερικών χώρων του Πανεπιστημίου Κρήτης, συνολικής επιφάνειας 41.821,18 τ.μ. περίπου,  όπως οι σχετικές εργασίες εξειδικεύονται στους παρακάτω όρους, για όλες τις εργάσιμες μέρες της εβδομάδας (Δευτέρα – Παρασκευή), καθώς και τα Σαββατοκύριακα (όποτε απαιτείται), σύμφωνα με τον όρο «</w:t>
      </w:r>
      <w:r w:rsidRPr="002957FE">
        <w:rPr>
          <w:b/>
        </w:rPr>
        <w:t xml:space="preserve">Ωράριο Απασχολούμενου Προσωπικού» </w:t>
      </w:r>
      <w:r w:rsidRPr="002957FE">
        <w:t xml:space="preserve">του παρόντος. Για την καθαριότητα αυτή απαιτείται καθημερινή απασχόληση του αναγκαίου προς τούτο αριθμού καθαριστριών – καθαριστών (στον αριθμό αυτό περιλαμβάνεται και ο αναγκαίος επιπλέον αριθμός προσωπικού για τον καθαρισμό των υαλοπινάκων), ούτως ώστε να καθαρίζονται πλήρως οι παραπάνω χώροι και να ικανοποιούνται αποτελεσματικά οι ανάγκες σε καθαριότητα του Πανεπιστημίου Κρήτης. </w:t>
      </w:r>
    </w:p>
    <w:p w14:paraId="0CA6A087" w14:textId="77777777" w:rsidR="001614FA" w:rsidRPr="002957FE" w:rsidRDefault="001614FA" w:rsidP="0094401D">
      <w:pPr>
        <w:ind w:left="567" w:right="567"/>
        <w:jc w:val="both"/>
        <w:rPr>
          <w:iCs/>
        </w:rPr>
      </w:pPr>
    </w:p>
    <w:p w14:paraId="6F692418" w14:textId="77777777" w:rsidR="001614FA" w:rsidRPr="002957FE" w:rsidRDefault="001614FA" w:rsidP="0094401D">
      <w:pPr>
        <w:numPr>
          <w:ilvl w:val="0"/>
          <w:numId w:val="31"/>
        </w:numPr>
        <w:ind w:left="567" w:right="567"/>
        <w:jc w:val="both"/>
      </w:pPr>
      <w:r w:rsidRPr="002957FE">
        <w:rPr>
          <w:iCs/>
        </w:rPr>
        <w:t>Ο αναγκαίος αριθμός προσωπικού είναι αυτός που απαιτείται κατά την κοινή αντίληψη και πείρα για την πλήρη και επιμελημένη και κατά τους κανόνες της υγιεινής και του ευπρεπισμού καθαριότητα των παραπάνω χώρων.</w:t>
      </w:r>
      <w:r w:rsidRPr="002957FE">
        <w:t xml:space="preserve"> </w:t>
      </w:r>
      <w:r w:rsidRPr="002957FE">
        <w:rPr>
          <w:b/>
          <w:u w:val="single"/>
        </w:rPr>
        <w:t>Σε κάθε περίπτωση, ο αριθμός του προσωπικού καθαριότητας που θα διαθέσει ο εργολάβος δεν μπορεί να είναι κατώτερος των δεκατριών (13) ατόμων, πλήρους και αποκλειστικής 8ωρης απασχόλησης</w:t>
      </w:r>
      <w:r w:rsidRPr="002957FE">
        <w:rPr>
          <w:b/>
        </w:rPr>
        <w:t>.</w:t>
      </w:r>
      <w:r w:rsidRPr="002957FE">
        <w:t xml:space="preserve"> Επισημαίνεται ότι, ο ανάδοχος οφείλει να αναθέσει καθήκοντα επόπτη, για την καθημερινή παρακολούθηση της εκτέλεσης των εργασιών καθαρισμού και του συντονισμού του έργου, σε συνεργασία με τις αρμόδιες υπηρεσίες του Πανεπιστημίου Κρήτης. Σε περίπτωση πλημμελούς εκτέλεσης, είτε ολικά, είτε μερικά των προβλεπόμενων από την παρούσα διακήρυξη εργασιών, επιβάλλονται σε βάρος του αναδόχου οι ποινικές ρήτρες και κυρώσεις που προβλέπουν οι ειδικοί όροι για την εκτέλεση των εργασιών.</w:t>
      </w:r>
    </w:p>
    <w:p w14:paraId="2F9AB0BE" w14:textId="77777777" w:rsidR="001614FA" w:rsidRPr="002957FE" w:rsidRDefault="001614FA" w:rsidP="0094401D">
      <w:pPr>
        <w:ind w:left="567" w:right="567"/>
        <w:jc w:val="both"/>
      </w:pPr>
    </w:p>
    <w:p w14:paraId="5C7B44F6" w14:textId="77777777" w:rsidR="001614FA" w:rsidRPr="002957FE" w:rsidRDefault="001614FA" w:rsidP="0094401D">
      <w:pPr>
        <w:numPr>
          <w:ilvl w:val="0"/>
          <w:numId w:val="31"/>
        </w:numPr>
        <w:spacing w:line="100" w:lineRule="atLeast"/>
        <w:ind w:left="567" w:right="567"/>
        <w:jc w:val="both"/>
      </w:pPr>
      <w:r w:rsidRPr="002957FE">
        <w:t>Για τα χρονικά διαστήματα των διακοπών Χριστουγέννων – Νέου Έτους, Πάσχα και για το διάστημα από 01.08. έως 15.08. απαιτείται η καθημερινή απασχόληση από Δευτέρα μέχρι Παρασκευή και</w:t>
      </w:r>
      <w:r w:rsidRPr="002957FE">
        <w:rPr>
          <w:b/>
        </w:rPr>
        <w:t xml:space="preserve"> </w:t>
      </w:r>
      <w:r w:rsidRPr="002957FE">
        <w:t>θα γίνεται γενική καθαριότητα [δάπεδα, έπιπλα, τζάμια, τοίχοι, αύλειος χώρος], κατόπιν συνεννόησης με τις αρμόδιες υπηρεσίες των Τμημάτων του Πανεπιστημίου Κρήτης.</w:t>
      </w:r>
    </w:p>
    <w:p w14:paraId="00116657" w14:textId="77777777" w:rsidR="001614FA" w:rsidRPr="002957FE" w:rsidRDefault="001614FA" w:rsidP="0094401D">
      <w:pPr>
        <w:pStyle w:val="a6"/>
        <w:ind w:left="567" w:right="567"/>
        <w:jc w:val="both"/>
        <w:rPr>
          <w:rFonts w:ascii="Times New Roman" w:hAnsi="Times New Roman"/>
          <w:sz w:val="24"/>
          <w:szCs w:val="24"/>
        </w:rPr>
      </w:pPr>
    </w:p>
    <w:p w14:paraId="368FCA55" w14:textId="77777777" w:rsidR="001614FA" w:rsidRPr="002957FE" w:rsidRDefault="001614FA" w:rsidP="0094401D">
      <w:pPr>
        <w:spacing w:line="100" w:lineRule="atLeast"/>
        <w:ind w:left="567" w:right="567"/>
        <w:jc w:val="both"/>
      </w:pPr>
    </w:p>
    <w:p w14:paraId="4551F798" w14:textId="77777777" w:rsidR="001614FA" w:rsidRPr="002957FE" w:rsidRDefault="001614FA" w:rsidP="0094401D">
      <w:pPr>
        <w:spacing w:line="100" w:lineRule="atLeast"/>
        <w:ind w:left="567" w:right="567"/>
      </w:pPr>
    </w:p>
    <w:p w14:paraId="74946C17" w14:textId="77777777" w:rsidR="001614FA" w:rsidRPr="002957FE" w:rsidRDefault="001614FA" w:rsidP="0094401D">
      <w:pPr>
        <w:spacing w:line="240" w:lineRule="atLeast"/>
        <w:ind w:left="567" w:right="567"/>
      </w:pPr>
    </w:p>
    <w:p w14:paraId="7D03A171" w14:textId="77777777" w:rsidR="001614FA" w:rsidRPr="002957FE" w:rsidRDefault="001614FA" w:rsidP="0094401D">
      <w:pPr>
        <w:numPr>
          <w:ilvl w:val="0"/>
          <w:numId w:val="31"/>
        </w:numPr>
        <w:spacing w:line="100" w:lineRule="atLeast"/>
        <w:ind w:left="567" w:right="567"/>
        <w:jc w:val="both"/>
      </w:pPr>
      <w:r w:rsidRPr="002957FE">
        <w:t>Το Πανεπιστήμιο Κρήτης διατηρεί το δικαίωμα να προτείνει νέα κατανομή του προσωπικού ανά κτίριο, ανάλογα με τις ανάγκες που θα προκύψουν ή να εξετάσει πρόταση τροποποίησης της κατανομής που θα υποβάλλει ο ανάδοχος.</w:t>
      </w:r>
    </w:p>
    <w:p w14:paraId="0F556C42" w14:textId="77777777" w:rsidR="001614FA" w:rsidRPr="002957FE" w:rsidRDefault="001614FA" w:rsidP="0094401D">
      <w:pPr>
        <w:ind w:left="567" w:right="567"/>
      </w:pPr>
    </w:p>
    <w:p w14:paraId="5B26CB5C" w14:textId="77777777" w:rsidR="001614FA" w:rsidRPr="002957FE" w:rsidRDefault="001614FA" w:rsidP="0094401D">
      <w:pPr>
        <w:ind w:left="567" w:right="567" w:hanging="360"/>
        <w:rPr>
          <w:b/>
          <w:bCs/>
          <w:u w:val="single"/>
        </w:rPr>
      </w:pPr>
      <w:r w:rsidRPr="002957FE">
        <w:rPr>
          <w:b/>
          <w:bCs/>
          <w:u w:val="single"/>
        </w:rPr>
        <w:lastRenderedPageBreak/>
        <w:t xml:space="preserve"> ΩΡΑΡΙΟ ΑΠΑΣΧΟΛΟΥΜΕΝΟΥ ΠΡΟΣΩΠΙΚΟΥ</w:t>
      </w:r>
    </w:p>
    <w:p w14:paraId="7A5468C7" w14:textId="77777777" w:rsidR="001614FA" w:rsidRPr="002957FE" w:rsidRDefault="001614FA" w:rsidP="0094401D">
      <w:pPr>
        <w:tabs>
          <w:tab w:val="left" w:pos="9540"/>
        </w:tabs>
        <w:ind w:left="567" w:right="567"/>
      </w:pPr>
      <w:r w:rsidRPr="002957FE">
        <w:t xml:space="preserve">Το προσωπικό που προτίθεται να απασχολήσει ο υποψήφιος ανάδοχος για το συγκεκριμένο έργο θα πρέπει να εργάζεται από Δευτέρα έως Παρασκευή,  εκτός των παρακάτω περιπτώσεων, όπου κρίνεται </w:t>
      </w:r>
      <w:r w:rsidRPr="002957FE">
        <w:rPr>
          <w:u w:val="single"/>
        </w:rPr>
        <w:t>απαραίτητος</w:t>
      </w:r>
      <w:r w:rsidRPr="002957FE">
        <w:t xml:space="preserve"> ο καθαρισμός και τα Σαββατοκύριακα.</w:t>
      </w:r>
    </w:p>
    <w:p w14:paraId="13448AC3" w14:textId="77777777" w:rsidR="001614FA" w:rsidRPr="002957FE" w:rsidRDefault="001614FA" w:rsidP="0094401D">
      <w:pPr>
        <w:widowControl w:val="0"/>
        <w:ind w:left="567" w:right="567"/>
        <w:rPr>
          <w:rFonts w:eastAsia="SimSun"/>
          <w:color w:val="000000"/>
          <w:lang w:bidi="hi-IN"/>
        </w:rPr>
      </w:pPr>
      <w:r w:rsidRPr="002957FE">
        <w:rPr>
          <w:rFonts w:eastAsia="SimSun"/>
          <w:color w:val="000000"/>
          <w:lang w:bidi="hi-IN"/>
        </w:rPr>
        <w:t>ΚΑΘΑΡΙΟΤΗΤΑ ΚΤΙΡΙΩΝ ΣΕ ΗΜΕΡΗΣΙΑ ΚΑΙ ΕΒΔΟΜΑΔΙΑΙΑ ΒΑΣΗ</w:t>
      </w:r>
    </w:p>
    <w:p w14:paraId="478C270B" w14:textId="77777777" w:rsidR="001614FA" w:rsidRPr="002957FE" w:rsidRDefault="001614FA" w:rsidP="0094401D">
      <w:pPr>
        <w:widowControl w:val="0"/>
        <w:ind w:left="567" w:right="567"/>
        <w:rPr>
          <w:rFonts w:eastAsia="SimSun"/>
          <w:color w:val="000000"/>
          <w:lang w:bidi="hi-IN"/>
        </w:rPr>
      </w:pPr>
    </w:p>
    <w:p w14:paraId="66C2A06B" w14:textId="77777777" w:rsidR="001614FA" w:rsidRPr="002957FE" w:rsidRDefault="001614FA" w:rsidP="0094401D">
      <w:pPr>
        <w:ind w:left="567" w:right="567"/>
        <w:rPr>
          <w:b/>
        </w:rPr>
      </w:pPr>
      <w:r w:rsidRPr="002957FE">
        <w:rPr>
          <w:b/>
        </w:rPr>
        <w:t>Α) Σε ημερήσια και εβδομαδιαία βάση.</w:t>
      </w:r>
    </w:p>
    <w:p w14:paraId="53911764" w14:textId="77777777" w:rsidR="001614FA" w:rsidRPr="002957FE" w:rsidRDefault="001614FA" w:rsidP="0094401D">
      <w:pPr>
        <w:numPr>
          <w:ilvl w:val="0"/>
          <w:numId w:val="42"/>
        </w:numPr>
        <w:tabs>
          <w:tab w:val="clear" w:pos="644"/>
          <w:tab w:val="num" w:pos="567"/>
        </w:tabs>
        <w:ind w:left="567" w:right="567" w:hanging="562"/>
        <w:jc w:val="both"/>
      </w:pPr>
      <w:r w:rsidRPr="002957FE">
        <w:t xml:space="preserve">Σκούπισμα των χώρων, ξεσκόνισμα των επίπλων, άδειασμα δοχείων απορριμμάτων κ.ά. όλων των πιο πάνω κτιριακών συγκροτημάτων του Π.Κ., σε </w:t>
      </w:r>
      <w:r w:rsidRPr="002957FE">
        <w:rPr>
          <w:b/>
        </w:rPr>
        <w:t>εβδομαδιαία βάση</w:t>
      </w:r>
      <w:r w:rsidRPr="002957FE">
        <w:t xml:space="preserve"> (π.χ. Διοίκηση, Γραφεία καθηγητών, Γραμματείες, αίθουσες Συνεδριάσεων, Εργαστήρια, ΚΕΜΕ, Ιατρείο, Συμβουλευτικό κέντρο, ραδιοφωνικός σταθμός, κ.ά). Κατά τον καθαρισμό να γίνεται χρήση διαλύματος χλωρίου τουλάχιστον 1000ppm (ή αντίστοιχης απολυμαντικής δράσης)  με ιδιαίτερη έμφαση σε πόμολα, επιφάνειες εδράνων και καθίσματα με μη πορώδη επιφάνειες. Το διάλυμα χλωρίου θα πρέπει να ετοιμάζεται αυστηρά για ημερήσια χρήση. Μετά την χρήση του διαλύματος χλωρίου οι χώροι θα πρέπει να αερίζονται επαρκώς. Για το ξεσκόνισμα των επίπλων θα χρησιμοποιείται πέρα του καθαριστικού υγρού και χαρτί μιας χρήσης ανά δωμάτιο. </w:t>
      </w:r>
    </w:p>
    <w:p w14:paraId="003B2E19" w14:textId="77777777" w:rsidR="001614FA" w:rsidRPr="002957FE" w:rsidRDefault="001614FA" w:rsidP="0094401D">
      <w:pPr>
        <w:pStyle w:val="a6"/>
        <w:numPr>
          <w:ilvl w:val="0"/>
          <w:numId w:val="42"/>
        </w:numPr>
        <w:tabs>
          <w:tab w:val="clear" w:pos="644"/>
          <w:tab w:val="num" w:pos="720"/>
        </w:tabs>
        <w:spacing w:after="0" w:line="240" w:lineRule="auto"/>
        <w:ind w:left="567" w:right="567" w:hanging="562"/>
        <w:jc w:val="both"/>
        <w:rPr>
          <w:rFonts w:ascii="Times New Roman" w:hAnsi="Times New Roman"/>
          <w:sz w:val="24"/>
          <w:szCs w:val="24"/>
        </w:rPr>
      </w:pPr>
      <w:r w:rsidRPr="002957FE">
        <w:rPr>
          <w:rFonts w:ascii="Times New Roman" w:hAnsi="Times New Roman"/>
          <w:sz w:val="24"/>
          <w:szCs w:val="24"/>
        </w:rPr>
        <w:t xml:space="preserve">Σφουγγάρισμα των ίδιων χώρων </w:t>
      </w:r>
      <w:r w:rsidRPr="002957FE">
        <w:rPr>
          <w:rFonts w:ascii="Times New Roman" w:hAnsi="Times New Roman"/>
          <w:b/>
          <w:sz w:val="24"/>
          <w:szCs w:val="24"/>
        </w:rPr>
        <w:t>μια φορά εβδομαδιαίως</w:t>
      </w:r>
      <w:r w:rsidRPr="002957FE">
        <w:rPr>
          <w:rFonts w:ascii="Times New Roman" w:hAnsi="Times New Roman"/>
          <w:sz w:val="24"/>
          <w:szCs w:val="24"/>
        </w:rPr>
        <w:t xml:space="preserve">. Ιδιαίτερη προσοχή θα δίδεται στην αλλαγή του νερού και διαλύματος ανά ατομικό χώρο (π.χ. Γραφείο καθηγητών, Γραμματεία, αίθουσα Συνεδριάσεων, Εργαστήριο, ραδιοφωνικό σταθμό, κ.ά). Κατά τον καθαρισμό να γίνεται χρήση διαλύματος χλωρίου τουλάχιστον 1000ppm (ή αντίστοιχης απολυμαντικής δράσης)  με ιδιαίτερη έμφαση σε πόμολα, επιφάνειες εδράνων και καθίσματα με μη πορώδη επιφάνειες. Το διάλυμα χλωρίου θα πρέπει να ετοιμάζεται αυστηρά για ημερήσια χρήση. Μετά την χρήση του διαλύματος χλωρίου οι χώροι θα πρέπει να αερίζονται επαρκώς. Να βεβαιώνεται η ύπαρξη δοχείων απολυμαντικού τζελ και να συμπληρώνεται το περιεχόμενό τους, όποτε χρειάζεται, με το σχετικό αλκοολούχο διάλυμα το οποίο θα πρέπει να είναι περιεκτικότητας τουλάχιστον 70% σε αλκοόλη. Η προμήθεια του απολυμαντικού υγρού θα πραγματοποιείται από το Π.Κ..  </w:t>
      </w:r>
    </w:p>
    <w:p w14:paraId="79643598" w14:textId="77777777" w:rsidR="001614FA" w:rsidRPr="002957FE" w:rsidRDefault="001614FA" w:rsidP="0094401D">
      <w:pPr>
        <w:numPr>
          <w:ilvl w:val="0"/>
          <w:numId w:val="42"/>
        </w:numPr>
        <w:tabs>
          <w:tab w:val="clear" w:pos="644"/>
          <w:tab w:val="num" w:pos="567"/>
        </w:tabs>
        <w:ind w:left="567" w:right="567" w:hanging="567"/>
        <w:jc w:val="both"/>
      </w:pPr>
      <w:r w:rsidRPr="002957FE">
        <w:t xml:space="preserve">Καθαρισμός </w:t>
      </w:r>
      <w:r w:rsidRPr="002957FE">
        <w:rPr>
          <w:u w:val="single"/>
        </w:rPr>
        <w:t>Βιβλιοθήκης</w:t>
      </w:r>
      <w:r w:rsidRPr="002957FE">
        <w:rPr>
          <w:b/>
        </w:rPr>
        <w:t>,</w:t>
      </w:r>
      <w:r w:rsidRPr="002957FE">
        <w:t xml:space="preserve"> ΚΔΑΠ κατά τη λειτουργία του, αμφιθεάτρων και λοιπών αιθουσών διδασκαλίας (συμπεριλαμβανομένου εδράνων και καθισμάτων), των κτιριακών συγκροτημάτων Β, Γ, Δ καθώς και των παρακείμενων υπόγειων τουαλετών, </w:t>
      </w:r>
      <w:r w:rsidRPr="002957FE">
        <w:rPr>
          <w:b/>
        </w:rPr>
        <w:t>μία φορά ημερησίως</w:t>
      </w:r>
      <w:r w:rsidRPr="002957FE">
        <w:t xml:space="preserve">. Κατά τον καθαρισμό να γίνεται χρήση διαλύματος χλωρίου τουλάχιστον 1000ppm (ή αντίστοιχης απολυμαντικής δράσης)  με ιδιαίτερη έμφαση σε πόμολα, επιφάνειες εδράνων και καθίσματα με μη πορώδη επιφάνειες. Το διάλυμα χλωρίου θα πρέπει να ετοιμάζεται αυστηρά για ημερήσια χρήση. Μετά την χρήση του διαλύματος χλωρίου οι χώροι θα πρέπει να αερίζονται επαρκώς. Να βεβαιώνεται η ύπαρξη δοχείων απολυμαντικού τζελ και να συμπληρώνεται το περιεχόμενό τους, όποτε χρειάζεται, με το σχετικό αλκοολούχο διάλυμα το οποίο θα πρέπει να είναι περιεκτικότητας τουλάχιστον 70% σε αλκοόλη. Η προμήθεια του απολυμαντικού υγρού θα πραγματοποιείται από το Π.Κ..  </w:t>
      </w:r>
    </w:p>
    <w:p w14:paraId="1468F11F" w14:textId="77777777" w:rsidR="001614FA" w:rsidRPr="002957FE" w:rsidRDefault="001614FA" w:rsidP="0094401D">
      <w:pPr>
        <w:numPr>
          <w:ilvl w:val="0"/>
          <w:numId w:val="42"/>
        </w:numPr>
        <w:tabs>
          <w:tab w:val="clear" w:pos="644"/>
          <w:tab w:val="num" w:pos="567"/>
        </w:tabs>
        <w:ind w:left="567" w:right="567" w:hanging="567"/>
        <w:jc w:val="both"/>
        <w:rPr>
          <w:b/>
        </w:rPr>
      </w:pPr>
      <w:r w:rsidRPr="002957FE">
        <w:t xml:space="preserve">Καθαρισμός των υπέργειων τουαλετών του συνόλου των κτιριακών συγκροτημάτων της Πανεπιστημιούπολης, </w:t>
      </w:r>
      <w:r w:rsidRPr="002957FE">
        <w:rPr>
          <w:b/>
        </w:rPr>
        <w:t>μία  φορά την ημέρα</w:t>
      </w:r>
      <w:r w:rsidRPr="002957FE">
        <w:t xml:space="preserve"> και απολύμανση αυτών σε τακτά διαστήματα (τουλάχιστον δυο φορές)  </w:t>
      </w:r>
      <w:r w:rsidRPr="002957FE">
        <w:rPr>
          <w:b/>
        </w:rPr>
        <w:t>Οι τουαλέτες που εξυπηρετούν τους φοιτητές να καθαρίζονται και δεύτερη φορά κάθε μέρα στο τέλος της βάρδιας του συνεργείου καθαρισμού.</w:t>
      </w:r>
      <w:r w:rsidRPr="002957FE">
        <w:t xml:space="preserve"> Για το </w:t>
      </w:r>
      <w:r w:rsidRPr="002957FE">
        <w:rPr>
          <w:b/>
          <w:bCs/>
        </w:rPr>
        <w:t>ΚΕΜΕ</w:t>
      </w:r>
      <w:r w:rsidRPr="002957FE">
        <w:t xml:space="preserve"> τρεις φορές την εβδομάδα καθαριότητα στις τουαλέτες. Να γίνεται χρήση διαλύματος χλωρίου τουλάχιστον 1000ppm (ή αντίστοιχης απολυμαντικής δράσης)  με ιδιαίτερη έμφαση σε νιπτήρες, βρύσες, κουμπί καζανακίου, τουαλέτες, πόμολα. Το διάλυμα χλωρίου θα πρέπει να ετοιμάζεται αυστηρά για ημερήσια χρήση. Μετά την χρήση του διαλύματος χλωρίου οι χώροι θα πρέπει να αερίζονται επαρκώς. Να βεβαιώνεται η ύπαρξη δοχείων απολυμαντικού τζελ και να συμπληρώνεται το περιεχόμενο </w:t>
      </w:r>
      <w:r w:rsidRPr="002957FE">
        <w:lastRenderedPageBreak/>
        <w:t xml:space="preserve">τους, όποτε χρειάζεται, με το σχετικό αλκοολούχο διάλυμα το οποίο θα πρέπει να είναι περιεκτικότητας τουλάχιστον 70% σε αλκοόλη. Να βεβαιώνεται η ύπαρξη  </w:t>
      </w:r>
      <w:r w:rsidRPr="002957FE">
        <w:rPr>
          <w:b/>
          <w:bCs/>
        </w:rPr>
        <w:t>κρεμοσάπουνου</w:t>
      </w:r>
      <w:r w:rsidRPr="002957FE">
        <w:t xml:space="preserve"> και η διαθεσιμότητα χειροπετσετών μιας χρήσης. </w:t>
      </w:r>
    </w:p>
    <w:p w14:paraId="18F6FF84" w14:textId="77777777" w:rsidR="001614FA" w:rsidRPr="002957FE" w:rsidRDefault="001614FA" w:rsidP="0094401D">
      <w:pPr>
        <w:numPr>
          <w:ilvl w:val="0"/>
          <w:numId w:val="42"/>
        </w:numPr>
        <w:tabs>
          <w:tab w:val="clear" w:pos="644"/>
          <w:tab w:val="num" w:pos="567"/>
        </w:tabs>
        <w:ind w:left="567" w:right="567" w:hanging="567"/>
        <w:jc w:val="both"/>
      </w:pPr>
      <w:r w:rsidRPr="002957FE">
        <w:t xml:space="preserve">Καθαρισμός των αύλειων χώρων που βρίσκονται ενδιαμέσως των κτιρίων και του ΚΕΜΕ, συμπεριλαμβανομένων και των ευρισκομένων σε αυτούς κλιμακοστασίων, </w:t>
      </w:r>
      <w:r w:rsidRPr="002957FE">
        <w:rPr>
          <w:b/>
        </w:rPr>
        <w:t>μία φορά την εβδομάδα</w:t>
      </w:r>
      <w:r w:rsidRPr="002957FE">
        <w:t xml:space="preserve">. Εφίσταται ιδιαίτερη προσοχή -ιδιαιτέρως κατά τη χειμερινή περίοδο, δεδομένου ότι δημιουργείται γλίτσα με κίνδυνο ατυχημάτων- στο </w:t>
      </w:r>
      <w:r w:rsidRPr="002957FE">
        <w:rPr>
          <w:u w:val="single"/>
        </w:rPr>
        <w:t>συστηματικό καθαρισμό των πλακόστρωτων</w:t>
      </w:r>
      <w:r w:rsidRPr="002957FE">
        <w:t xml:space="preserve"> δαπέδων -χωρίς πίτσιλίσματα- με πλυστικό μηχάνημα υψηλής πίεσης (κατάλληλο για πλακόστρωτα, φυσική πέτρα, πλακάκια, μπετόν και τοίχους ) με τη χρήση ειδικών εξαρτημάτων δαπέδων και τοίχων (ενδεικτικά Karcher T 7 Plus T-Racer) το οποίο θα χρησιμοποιείται και για το καθάρισμα των εξωτερικών τοιχοποιιών. </w:t>
      </w:r>
    </w:p>
    <w:p w14:paraId="56B528D8" w14:textId="77777777" w:rsidR="001614FA" w:rsidRPr="002957FE" w:rsidRDefault="001614FA" w:rsidP="0094401D">
      <w:pPr>
        <w:numPr>
          <w:ilvl w:val="0"/>
          <w:numId w:val="42"/>
        </w:numPr>
        <w:tabs>
          <w:tab w:val="clear" w:pos="644"/>
          <w:tab w:val="num" w:pos="567"/>
        </w:tabs>
        <w:ind w:left="567" w:right="567" w:hanging="567"/>
        <w:jc w:val="both"/>
      </w:pPr>
      <w:r w:rsidRPr="002957FE">
        <w:t xml:space="preserve">Όσον αφορά στα κτίρια του Πανεπιστημίου Κρήτης στην </w:t>
      </w:r>
      <w:r w:rsidRPr="002957FE">
        <w:rPr>
          <w:b/>
        </w:rPr>
        <w:t>πόλη του Ρεθύμνου,</w:t>
      </w:r>
      <w:r w:rsidRPr="002957FE">
        <w:t xml:space="preserve"> ήτοι στο «Σπίτι του Τομέα Αρχαιολογίας» και στο ΦΠΚ ΞΕΝΙΑ (λόγω ύπαρξης φοιτητικής εστίας), ο καθαρισμός των χώρων (εσωτερικών, ημιυπαίθριων, αύλειων) θα γίνεται, κατόπιν συνεννόησης με τους εκεί υπεύθυνους, </w:t>
      </w:r>
      <w:r w:rsidRPr="002957FE">
        <w:rPr>
          <w:b/>
        </w:rPr>
        <w:t xml:space="preserve">μία φορά εβδομαδιαίως </w:t>
      </w:r>
      <w:r w:rsidRPr="002957FE">
        <w:t xml:space="preserve">προκειμένου για το «Σπίτι του Τομέα Αρχαιολογίας» και </w:t>
      </w:r>
      <w:r w:rsidRPr="002957FE">
        <w:rPr>
          <w:bCs/>
        </w:rPr>
        <w:t>δυο φορές</w:t>
      </w:r>
      <w:r w:rsidRPr="002957FE">
        <w:rPr>
          <w:b/>
        </w:rPr>
        <w:t xml:space="preserve"> την εβδομάδα</w:t>
      </w:r>
      <w:r w:rsidRPr="002957FE">
        <w:t xml:space="preserve"> για το ΦΠΚ ΞΕΝΙΑ</w:t>
      </w:r>
      <w:r w:rsidRPr="002957FE">
        <w:rPr>
          <w:b/>
        </w:rPr>
        <w:t>.</w:t>
      </w:r>
      <w:r w:rsidRPr="002957FE">
        <w:t xml:space="preserve"> </w:t>
      </w:r>
    </w:p>
    <w:p w14:paraId="7EECC1A7" w14:textId="77777777" w:rsidR="001614FA" w:rsidRPr="002957FE" w:rsidRDefault="001614FA" w:rsidP="0094401D">
      <w:pPr>
        <w:numPr>
          <w:ilvl w:val="0"/>
          <w:numId w:val="42"/>
        </w:numPr>
        <w:tabs>
          <w:tab w:val="clear" w:pos="644"/>
          <w:tab w:val="num" w:pos="567"/>
        </w:tabs>
        <w:ind w:left="567" w:right="567" w:hanging="567"/>
        <w:jc w:val="both"/>
        <w:rPr>
          <w:b/>
          <w:bCs/>
        </w:rPr>
      </w:pPr>
      <w:r w:rsidRPr="002957FE">
        <w:rPr>
          <w:b/>
          <w:bCs/>
          <w:u w:val="single"/>
        </w:rPr>
        <w:t>Ειδικές εργασίες καθαρισμού της Βιβλιοθήκης:</w:t>
      </w:r>
    </w:p>
    <w:p w14:paraId="5BCE260B" w14:textId="77777777" w:rsidR="001614FA" w:rsidRPr="002957FE" w:rsidRDefault="001614FA" w:rsidP="0094401D">
      <w:pPr>
        <w:ind w:left="567" w:right="567"/>
      </w:pPr>
      <w:r w:rsidRPr="002957FE">
        <w:rPr>
          <w:b/>
          <w:bCs/>
        </w:rPr>
        <w:t>α.</w:t>
      </w:r>
      <w:r w:rsidRPr="002957FE">
        <w:t xml:space="preserve"> Διάθεση ενός ατόμου το οποίο να είναι μόνιμα επιφορτισμένο με τον καθαρισμό της Βιβλιοθήκης σε καθημερινή βάση, σε όλο το διάστημα του ωραρίου εργασίας του. Κατά τον καθαρισμό να γίνεται χρήση διαλύματος χλωρίου τουλάχιστον 1000ppm (ή αντίστοιχης απολυμαντικής δράσης)  με ιδιαίτερη έμφαση σε πόμολα, επιφάνειες εδράνων και καθίσματα με μη πορώδη επιφάνειες. Το διάλυμα χλωρίου θα πρέπει να ετοιμάζεται αυστηρά για ημερήσια χρήση. Μετά την χρήση του διαλύματος χλωρίου οι χώροι θα πρέπει να αερίζονται επαρκώς. Να βεβαιώνεται η ύπαρξη δοχείων απολυμαντικού τζελ και να συμπληρώνεται το περιεχόμενο τους, όποτε χρειάζεται, με το σχετικό αλκοολούχο διάλυμα το οποίο θα πρέπει να είναι περιεκτικότητας τουλάχιστον 70% σε αλκοόλη.</w:t>
      </w:r>
    </w:p>
    <w:p w14:paraId="0E964FF0" w14:textId="77777777" w:rsidR="001614FA" w:rsidRPr="002957FE" w:rsidRDefault="001614FA" w:rsidP="0094401D">
      <w:pPr>
        <w:ind w:left="567" w:right="567"/>
      </w:pPr>
      <w:r w:rsidRPr="002957FE">
        <w:rPr>
          <w:b/>
          <w:bCs/>
        </w:rPr>
        <w:t>β.</w:t>
      </w:r>
      <w:r w:rsidRPr="002957FE">
        <w:t xml:space="preserve"> Καθαρισμός τουαλετών και εφοδιασμός τους με υλικά καθαριότητας (χαρτί υγείας, χειροπετσέτες, και  κρεμοσάπουνο) δυο φορές την ημέρα, στην αρχή και το τέλος της βάρδιας του προσωπικού καθαριότητας. </w:t>
      </w:r>
    </w:p>
    <w:p w14:paraId="378558CB" w14:textId="77777777" w:rsidR="001614FA" w:rsidRPr="002957FE" w:rsidRDefault="001614FA" w:rsidP="0094401D">
      <w:pPr>
        <w:numPr>
          <w:ilvl w:val="0"/>
          <w:numId w:val="42"/>
        </w:numPr>
        <w:tabs>
          <w:tab w:val="clear" w:pos="644"/>
          <w:tab w:val="num" w:pos="567"/>
        </w:tabs>
        <w:ind w:left="567" w:right="567" w:hanging="567"/>
        <w:jc w:val="both"/>
      </w:pPr>
      <w:r w:rsidRPr="002957FE">
        <w:t xml:space="preserve">Καθαρισμός των αύλειων χώρων που βρίσκονται εκτός των υποσταθμών ρεύματος, </w:t>
      </w:r>
      <w:r w:rsidRPr="002957FE">
        <w:rPr>
          <w:b/>
        </w:rPr>
        <w:t>μία φορά την εβδομάδα</w:t>
      </w:r>
      <w:r w:rsidRPr="002957FE">
        <w:t>.</w:t>
      </w:r>
    </w:p>
    <w:p w14:paraId="11AC3CD7" w14:textId="77777777" w:rsidR="001614FA" w:rsidRPr="002957FE" w:rsidRDefault="001614FA" w:rsidP="0094401D">
      <w:pPr>
        <w:numPr>
          <w:ilvl w:val="0"/>
          <w:numId w:val="42"/>
        </w:numPr>
        <w:tabs>
          <w:tab w:val="clear" w:pos="644"/>
          <w:tab w:val="num" w:pos="567"/>
        </w:tabs>
        <w:ind w:left="567" w:right="567" w:hanging="567"/>
        <w:jc w:val="both"/>
      </w:pPr>
      <w:r w:rsidRPr="002957FE">
        <w:t>Ο ανάδοχος υποχρεούται να συγκεντρώνει σε ξεχωριστούς  βιοδιασπώμενους πλαστικούς σάκους τα  υλικά ανακύκλωσης (χαρτί, πλαστικό γυαλί) και θα μεταφέρονται στους αντίστοιχους κάδους ανακύκλωσης του Δήμου.</w:t>
      </w:r>
    </w:p>
    <w:p w14:paraId="17A6B676" w14:textId="77777777" w:rsidR="001614FA" w:rsidRPr="002957FE" w:rsidRDefault="001614FA" w:rsidP="0094401D">
      <w:pPr>
        <w:numPr>
          <w:ilvl w:val="0"/>
          <w:numId w:val="42"/>
        </w:numPr>
        <w:tabs>
          <w:tab w:val="clear" w:pos="644"/>
          <w:tab w:val="num" w:pos="567"/>
        </w:tabs>
        <w:ind w:left="567" w:right="567" w:hanging="567"/>
        <w:jc w:val="both"/>
      </w:pPr>
      <w:r w:rsidRPr="002957FE">
        <w:t>Απολύμανση κοινόχρηστων χώρων, επιφανειών, αιθουσών διδασκαλίας, γραφείων καθώς και κάθε άλλη ενέργεια καθαριότητας/απολύμανσης όπως καθορίζονται από την Εθνική Επιτροπή Προστασίας της Δημόσιας Υγείας έναντι του κορωνοϊού COVID-19.</w:t>
      </w:r>
    </w:p>
    <w:p w14:paraId="71B282BD" w14:textId="77777777" w:rsidR="001614FA" w:rsidRPr="002957FE" w:rsidRDefault="001614FA" w:rsidP="0094401D">
      <w:pPr>
        <w:numPr>
          <w:ilvl w:val="0"/>
          <w:numId w:val="42"/>
        </w:numPr>
        <w:tabs>
          <w:tab w:val="clear" w:pos="644"/>
          <w:tab w:val="num" w:pos="567"/>
        </w:tabs>
        <w:ind w:left="567" w:right="567" w:hanging="567"/>
        <w:jc w:val="both"/>
      </w:pPr>
      <w:r w:rsidRPr="002957FE">
        <w:rPr>
          <w:b/>
        </w:rPr>
        <w:t>Άντληση</w:t>
      </w:r>
      <w:r w:rsidRPr="002957FE">
        <w:rPr>
          <w:b/>
          <w:spacing w:val="-6"/>
        </w:rPr>
        <w:t xml:space="preserve"> </w:t>
      </w:r>
      <w:r w:rsidRPr="002957FE">
        <w:rPr>
          <w:b/>
        </w:rPr>
        <w:t>των</w:t>
      </w:r>
      <w:r w:rsidRPr="002957FE">
        <w:rPr>
          <w:b/>
          <w:spacing w:val="-4"/>
        </w:rPr>
        <w:t xml:space="preserve"> </w:t>
      </w:r>
      <w:r w:rsidRPr="002957FE">
        <w:rPr>
          <w:b/>
        </w:rPr>
        <w:t>όμβριων</w:t>
      </w:r>
      <w:r w:rsidRPr="002957FE">
        <w:rPr>
          <w:b/>
          <w:spacing w:val="-4"/>
        </w:rPr>
        <w:t xml:space="preserve"> </w:t>
      </w:r>
      <w:r w:rsidRPr="002957FE">
        <w:t>υδάτων,</w:t>
      </w:r>
      <w:r w:rsidRPr="002957FE">
        <w:rPr>
          <w:spacing w:val="-3"/>
        </w:rPr>
        <w:t xml:space="preserve"> </w:t>
      </w:r>
      <w:r w:rsidRPr="002957FE">
        <w:t>σε</w:t>
      </w:r>
      <w:r w:rsidRPr="002957FE">
        <w:rPr>
          <w:spacing w:val="-5"/>
        </w:rPr>
        <w:t xml:space="preserve"> </w:t>
      </w:r>
      <w:r w:rsidRPr="002957FE">
        <w:t>περίπτωση</w:t>
      </w:r>
      <w:r w:rsidRPr="002957FE">
        <w:rPr>
          <w:spacing w:val="-5"/>
        </w:rPr>
        <w:t xml:space="preserve"> </w:t>
      </w:r>
      <w:r w:rsidRPr="002957FE">
        <w:t>εισόδου</w:t>
      </w:r>
      <w:r w:rsidRPr="002957FE">
        <w:rPr>
          <w:spacing w:val="-2"/>
        </w:rPr>
        <w:t xml:space="preserve"> </w:t>
      </w:r>
      <w:r w:rsidRPr="002957FE">
        <w:t>τους</w:t>
      </w:r>
      <w:r w:rsidRPr="002957FE">
        <w:rPr>
          <w:spacing w:val="-3"/>
        </w:rPr>
        <w:t xml:space="preserve"> </w:t>
      </w:r>
      <w:r w:rsidRPr="002957FE">
        <w:t>σε</w:t>
      </w:r>
      <w:r w:rsidRPr="002957FE">
        <w:rPr>
          <w:spacing w:val="-5"/>
        </w:rPr>
        <w:t xml:space="preserve"> </w:t>
      </w:r>
      <w:r w:rsidRPr="002957FE">
        <w:t>υπόγειους</w:t>
      </w:r>
      <w:r w:rsidRPr="002957FE">
        <w:rPr>
          <w:spacing w:val="-5"/>
        </w:rPr>
        <w:t xml:space="preserve"> </w:t>
      </w:r>
      <w:r w:rsidRPr="002957FE">
        <w:rPr>
          <w:spacing w:val="-2"/>
        </w:rPr>
        <w:t>χώρους.</w:t>
      </w:r>
      <w:r w:rsidRPr="002957FE">
        <w:br/>
      </w:r>
    </w:p>
    <w:p w14:paraId="684E7D80" w14:textId="77777777" w:rsidR="001614FA" w:rsidRPr="002957FE" w:rsidRDefault="001614FA" w:rsidP="0094401D">
      <w:pPr>
        <w:ind w:left="567" w:right="567"/>
        <w:rPr>
          <w:b/>
        </w:rPr>
      </w:pPr>
    </w:p>
    <w:p w14:paraId="22A27423" w14:textId="77777777" w:rsidR="001D6A60" w:rsidRPr="002957FE" w:rsidRDefault="001D6A60" w:rsidP="0094401D">
      <w:pPr>
        <w:ind w:left="567" w:right="567"/>
        <w:rPr>
          <w:b/>
        </w:rPr>
      </w:pPr>
    </w:p>
    <w:p w14:paraId="479F2882" w14:textId="77777777" w:rsidR="001D6A60" w:rsidRPr="002957FE" w:rsidRDefault="001D6A60" w:rsidP="0094401D">
      <w:pPr>
        <w:ind w:left="567" w:right="567"/>
        <w:rPr>
          <w:b/>
        </w:rPr>
      </w:pPr>
    </w:p>
    <w:p w14:paraId="560A70EF" w14:textId="77777777" w:rsidR="001D6A60" w:rsidRPr="002957FE" w:rsidRDefault="001D6A60" w:rsidP="0094401D">
      <w:pPr>
        <w:ind w:left="567" w:right="567"/>
        <w:rPr>
          <w:b/>
        </w:rPr>
      </w:pPr>
    </w:p>
    <w:p w14:paraId="0A0E651F" w14:textId="77777777" w:rsidR="001D6A60" w:rsidRPr="002957FE" w:rsidRDefault="001D6A60" w:rsidP="0094401D">
      <w:pPr>
        <w:ind w:left="567" w:right="567"/>
        <w:rPr>
          <w:b/>
        </w:rPr>
      </w:pPr>
    </w:p>
    <w:p w14:paraId="6333B70A" w14:textId="77777777" w:rsidR="001D6A60" w:rsidRPr="002957FE" w:rsidRDefault="001D6A60" w:rsidP="0094401D">
      <w:pPr>
        <w:ind w:left="567" w:right="567"/>
        <w:rPr>
          <w:b/>
        </w:rPr>
      </w:pPr>
    </w:p>
    <w:p w14:paraId="2D68DECD" w14:textId="77777777" w:rsidR="001D6A60" w:rsidRPr="002957FE" w:rsidRDefault="001D6A60" w:rsidP="0094401D">
      <w:pPr>
        <w:ind w:left="567" w:right="567"/>
        <w:rPr>
          <w:b/>
        </w:rPr>
      </w:pPr>
    </w:p>
    <w:p w14:paraId="232C10E6" w14:textId="77777777" w:rsidR="001D6A60" w:rsidRPr="002957FE" w:rsidRDefault="001D6A60" w:rsidP="0094401D">
      <w:pPr>
        <w:ind w:left="567" w:right="567"/>
        <w:rPr>
          <w:b/>
        </w:rPr>
      </w:pPr>
    </w:p>
    <w:p w14:paraId="1106B310" w14:textId="77777777" w:rsidR="001D6A60" w:rsidRPr="002957FE" w:rsidRDefault="001D6A60" w:rsidP="0094401D">
      <w:pPr>
        <w:ind w:left="567" w:right="567"/>
        <w:rPr>
          <w:b/>
        </w:rPr>
      </w:pPr>
    </w:p>
    <w:p w14:paraId="22154298" w14:textId="77777777" w:rsidR="001614FA" w:rsidRPr="002957FE" w:rsidRDefault="001614FA" w:rsidP="0094401D">
      <w:pPr>
        <w:ind w:left="567" w:right="567"/>
        <w:rPr>
          <w:b/>
        </w:rPr>
      </w:pPr>
    </w:p>
    <w:p w14:paraId="24A89511" w14:textId="65F4C8E5" w:rsidR="001614FA" w:rsidRPr="002957FE" w:rsidRDefault="001614FA" w:rsidP="0094401D">
      <w:pPr>
        <w:ind w:left="567" w:right="567"/>
        <w:rPr>
          <w:b/>
        </w:rPr>
      </w:pPr>
      <w:r w:rsidRPr="002957FE">
        <w:rPr>
          <w:b/>
        </w:rPr>
        <w:t>Β) Σε μηνιαία και ετήσια βάση.</w:t>
      </w:r>
    </w:p>
    <w:p w14:paraId="726B6A77" w14:textId="0E76284D" w:rsidR="001614FA" w:rsidRPr="002957FE" w:rsidRDefault="001614FA" w:rsidP="0094401D">
      <w:pPr>
        <w:pStyle w:val="3"/>
        <w:numPr>
          <w:ilvl w:val="0"/>
          <w:numId w:val="43"/>
        </w:numPr>
        <w:tabs>
          <w:tab w:val="left" w:pos="567"/>
          <w:tab w:val="num" w:pos="720"/>
        </w:tabs>
        <w:spacing w:before="0"/>
        <w:ind w:left="567" w:right="567" w:hanging="360"/>
        <w:jc w:val="both"/>
        <w:rPr>
          <w:rFonts w:ascii="Times New Roman" w:hAnsi="Times New Roman" w:cs="Times New Roman"/>
          <w:b/>
          <w:bCs/>
          <w:color w:val="auto"/>
        </w:rPr>
      </w:pPr>
      <w:r w:rsidRPr="002957FE">
        <w:rPr>
          <w:rFonts w:ascii="Times New Roman" w:hAnsi="Times New Roman" w:cs="Times New Roman"/>
          <w:b/>
          <w:bCs/>
          <w:color w:val="auto"/>
        </w:rPr>
        <w:lastRenderedPageBreak/>
        <w:t>Καθαρισμός των υαλοπινάκων των θυρών, των παραθύρων και των πινάκων ανακοινώσεων των πιο πάνω αναφερομένων κτιριακών εγκαταστάσεων, μία φορά το μήνα.</w:t>
      </w:r>
    </w:p>
    <w:p w14:paraId="1DE04767" w14:textId="77777777" w:rsidR="001614FA" w:rsidRPr="002957FE" w:rsidRDefault="001614FA" w:rsidP="0094401D">
      <w:pPr>
        <w:pStyle w:val="3"/>
        <w:widowControl w:val="0"/>
        <w:numPr>
          <w:ilvl w:val="0"/>
          <w:numId w:val="43"/>
        </w:numPr>
        <w:tabs>
          <w:tab w:val="left" w:pos="567"/>
          <w:tab w:val="num" w:pos="720"/>
          <w:tab w:val="left" w:pos="1640"/>
        </w:tabs>
        <w:autoSpaceDE w:val="0"/>
        <w:autoSpaceDN w:val="0"/>
        <w:spacing w:before="0"/>
        <w:ind w:left="567" w:right="567" w:hanging="360"/>
        <w:jc w:val="both"/>
        <w:rPr>
          <w:rFonts w:ascii="Times New Roman" w:hAnsi="Times New Roman" w:cs="Times New Roman"/>
          <w:b/>
          <w:bCs/>
          <w:color w:val="auto"/>
        </w:rPr>
      </w:pPr>
      <w:r w:rsidRPr="002957FE">
        <w:rPr>
          <w:rFonts w:ascii="Times New Roman" w:hAnsi="Times New Roman" w:cs="Times New Roman"/>
          <w:b/>
          <w:bCs/>
          <w:color w:val="auto"/>
        </w:rPr>
        <w:t>Κατά τους θερινούς μήνες θα δίνεται ιδιαίτερη προσοχή και θα καταβάλλεται ιδιαίτερη προσπάθεια για</w:t>
      </w:r>
      <w:r w:rsidRPr="002957FE">
        <w:rPr>
          <w:rFonts w:ascii="Times New Roman" w:hAnsi="Times New Roman" w:cs="Times New Roman"/>
          <w:b/>
          <w:bCs/>
          <w:color w:val="auto"/>
          <w:spacing w:val="40"/>
        </w:rPr>
        <w:t xml:space="preserve"> </w:t>
      </w:r>
      <w:r w:rsidRPr="002957FE">
        <w:rPr>
          <w:rFonts w:ascii="Times New Roman" w:hAnsi="Times New Roman" w:cs="Times New Roman"/>
          <w:b/>
          <w:bCs/>
          <w:color w:val="auto"/>
        </w:rPr>
        <w:t>τον καθαρισμό των πλακόστρωτων αλλά και όλων των δαπέδων από τσίχλες, καραμέλες κλπ (τουλάχιστον μία φορά το χρόνο καθώς και έπειτα από υπόδειξη της επιτροπής ελέγχου).</w:t>
      </w:r>
    </w:p>
    <w:p w14:paraId="401FEABF" w14:textId="77777777" w:rsidR="001614FA" w:rsidRPr="002957FE" w:rsidRDefault="001614FA" w:rsidP="0094401D">
      <w:pPr>
        <w:pStyle w:val="3"/>
        <w:widowControl w:val="0"/>
        <w:numPr>
          <w:ilvl w:val="0"/>
          <w:numId w:val="43"/>
        </w:numPr>
        <w:tabs>
          <w:tab w:val="left" w:pos="567"/>
          <w:tab w:val="num" w:pos="720"/>
          <w:tab w:val="left" w:pos="1640"/>
        </w:tabs>
        <w:autoSpaceDE w:val="0"/>
        <w:autoSpaceDN w:val="0"/>
        <w:spacing w:before="0"/>
        <w:ind w:left="567" w:right="567" w:hanging="360"/>
        <w:jc w:val="both"/>
        <w:rPr>
          <w:rFonts w:ascii="Times New Roman" w:hAnsi="Times New Roman" w:cs="Times New Roman"/>
          <w:b/>
          <w:bCs/>
          <w:color w:val="auto"/>
        </w:rPr>
      </w:pPr>
      <w:r w:rsidRPr="002957FE">
        <w:rPr>
          <w:rFonts w:ascii="Times New Roman" w:hAnsi="Times New Roman" w:cs="Times New Roman"/>
          <w:b/>
          <w:bCs/>
          <w:color w:val="auto"/>
        </w:rPr>
        <w:t>Καθαρισμός του περιβάλλοντος χώρου όλων των παραπάνω κτιριακών εγκαταστάσεων (π.χ. πεζοδρόμια, δρόμοι και λοιποί υπαίθριοι χώροι), μία φορά το μήνα. Στις υποχρεώσεις του αναδόχου είναι η συλλογή και αποκομιδή των απορριμμάτων αυτών των χώρων.</w:t>
      </w:r>
    </w:p>
    <w:p w14:paraId="237D814C" w14:textId="77777777" w:rsidR="001614FA" w:rsidRPr="002957FE" w:rsidRDefault="001614FA" w:rsidP="0094401D">
      <w:pPr>
        <w:pStyle w:val="3"/>
        <w:widowControl w:val="0"/>
        <w:numPr>
          <w:ilvl w:val="0"/>
          <w:numId w:val="43"/>
        </w:numPr>
        <w:tabs>
          <w:tab w:val="left" w:pos="567"/>
          <w:tab w:val="num" w:pos="720"/>
          <w:tab w:val="left" w:pos="1640"/>
        </w:tabs>
        <w:autoSpaceDE w:val="0"/>
        <w:autoSpaceDN w:val="0"/>
        <w:spacing w:before="0"/>
        <w:ind w:left="567" w:right="567" w:hanging="360"/>
        <w:jc w:val="both"/>
        <w:rPr>
          <w:rFonts w:ascii="Times New Roman" w:hAnsi="Times New Roman" w:cs="Times New Roman"/>
          <w:b/>
          <w:bCs/>
          <w:color w:val="auto"/>
        </w:rPr>
      </w:pPr>
      <w:r w:rsidRPr="002957FE">
        <w:rPr>
          <w:rFonts w:ascii="Times New Roman" w:hAnsi="Times New Roman" w:cs="Times New Roman"/>
          <w:b/>
          <w:bCs/>
          <w:color w:val="auto"/>
        </w:rPr>
        <w:t>Καθαρισμός/«πλύσιμο» τοίχων (αφισοκολλήσεις, γραψίματα, λεκέδες κ.ά.), μία φορά το 6μηνο. Ο εν λόγω καθαρισμός μπορεί να γίνεται και εκτάκτως, κατόπιν συνεννόησης του αναδόχου και των αρμοδίων υπηρεσιών του Π.Κ.</w:t>
      </w:r>
    </w:p>
    <w:p w14:paraId="20D60745" w14:textId="77777777" w:rsidR="001614FA" w:rsidRPr="002957FE" w:rsidRDefault="001614FA" w:rsidP="0094401D">
      <w:pPr>
        <w:pStyle w:val="3"/>
        <w:widowControl w:val="0"/>
        <w:numPr>
          <w:ilvl w:val="0"/>
          <w:numId w:val="43"/>
        </w:numPr>
        <w:tabs>
          <w:tab w:val="left" w:pos="567"/>
          <w:tab w:val="num" w:pos="720"/>
          <w:tab w:val="left" w:pos="1640"/>
        </w:tabs>
        <w:autoSpaceDE w:val="0"/>
        <w:autoSpaceDN w:val="0"/>
        <w:spacing w:before="0"/>
        <w:ind w:left="567" w:right="567" w:hanging="360"/>
        <w:jc w:val="both"/>
        <w:rPr>
          <w:rFonts w:ascii="Times New Roman" w:hAnsi="Times New Roman" w:cs="Times New Roman"/>
          <w:b/>
          <w:bCs/>
          <w:color w:val="auto"/>
        </w:rPr>
      </w:pPr>
      <w:r w:rsidRPr="002957FE">
        <w:rPr>
          <w:rFonts w:ascii="Times New Roman" w:hAnsi="Times New Roman" w:cs="Times New Roman"/>
          <w:b/>
          <w:bCs/>
          <w:color w:val="auto"/>
        </w:rPr>
        <w:t xml:space="preserve">Καθαρισμός-απόφραξη όλων των δωμάτων (ταρατσών), των εσχαρών και φρεατίων συλλογής / ομβρίων υδάτων: άνοιγμα της σχάρας απομάκρυνση όλων των φερτών υλικών (σκουπίδια φύλλα κ.α.) και κλείσιμο της σχάρας </w:t>
      </w:r>
      <w:r w:rsidRPr="002957FE">
        <w:rPr>
          <w:rFonts w:ascii="Times New Roman" w:hAnsi="Times New Roman" w:cs="Times New Roman"/>
          <w:color w:val="auto"/>
        </w:rPr>
        <w:t>2 φορές μηνιαίως</w:t>
      </w:r>
      <w:r w:rsidRPr="002957FE">
        <w:rPr>
          <w:rFonts w:ascii="Times New Roman" w:hAnsi="Times New Roman" w:cs="Times New Roman"/>
          <w:b/>
          <w:bCs/>
          <w:color w:val="auto"/>
        </w:rPr>
        <w:t xml:space="preserve"> καθώς και πριν ή μετά από έντονα καιρικά φαινόμενα όπως εκτιμώνται από την Ε.Μ.Υ.(π.χ. ισχυρές βροχοπτώσεις, κ.α.).</w:t>
      </w:r>
    </w:p>
    <w:p w14:paraId="4DE1A08E" w14:textId="77777777" w:rsidR="001614FA" w:rsidRPr="002957FE" w:rsidRDefault="001614FA" w:rsidP="0094401D">
      <w:pPr>
        <w:pStyle w:val="3"/>
        <w:widowControl w:val="0"/>
        <w:numPr>
          <w:ilvl w:val="0"/>
          <w:numId w:val="43"/>
        </w:numPr>
        <w:tabs>
          <w:tab w:val="left" w:pos="567"/>
          <w:tab w:val="num" w:pos="720"/>
          <w:tab w:val="left" w:pos="1640"/>
        </w:tabs>
        <w:autoSpaceDE w:val="0"/>
        <w:autoSpaceDN w:val="0"/>
        <w:spacing w:before="0"/>
        <w:ind w:left="567" w:right="567" w:hanging="360"/>
        <w:jc w:val="both"/>
        <w:rPr>
          <w:rFonts w:ascii="Times New Roman" w:hAnsi="Times New Roman" w:cs="Times New Roman"/>
          <w:b/>
          <w:bCs/>
          <w:color w:val="auto"/>
        </w:rPr>
      </w:pPr>
      <w:r w:rsidRPr="002957FE">
        <w:rPr>
          <w:rFonts w:ascii="Times New Roman" w:hAnsi="Times New Roman" w:cs="Times New Roman"/>
          <w:b/>
          <w:bCs/>
          <w:color w:val="auto"/>
        </w:rPr>
        <w:t xml:space="preserve">Καθαρισμός των υδρορροών (με τη χρήση ατσαλίνας αποχέτευσης) </w:t>
      </w:r>
      <w:r w:rsidRPr="002957FE">
        <w:rPr>
          <w:rFonts w:ascii="Times New Roman" w:hAnsi="Times New Roman" w:cs="Times New Roman"/>
          <w:color w:val="auto"/>
        </w:rPr>
        <w:t>τέσσερις φορές το χρόνο</w:t>
      </w:r>
      <w:r w:rsidRPr="002957FE">
        <w:rPr>
          <w:rFonts w:ascii="Times New Roman" w:hAnsi="Times New Roman" w:cs="Times New Roman"/>
          <w:b/>
          <w:bCs/>
          <w:color w:val="auto"/>
        </w:rPr>
        <w:t>.</w:t>
      </w:r>
    </w:p>
    <w:p w14:paraId="63D95428" w14:textId="77777777" w:rsidR="001614FA" w:rsidRPr="002957FE" w:rsidRDefault="001614FA" w:rsidP="0094401D">
      <w:pPr>
        <w:pStyle w:val="3"/>
        <w:widowControl w:val="0"/>
        <w:numPr>
          <w:ilvl w:val="0"/>
          <w:numId w:val="43"/>
        </w:numPr>
        <w:tabs>
          <w:tab w:val="left" w:pos="567"/>
          <w:tab w:val="num" w:pos="720"/>
          <w:tab w:val="left" w:pos="1640"/>
        </w:tabs>
        <w:autoSpaceDE w:val="0"/>
        <w:autoSpaceDN w:val="0"/>
        <w:spacing w:before="0"/>
        <w:ind w:left="567" w:right="567" w:hanging="360"/>
        <w:jc w:val="both"/>
        <w:rPr>
          <w:rFonts w:ascii="Times New Roman" w:hAnsi="Times New Roman" w:cs="Times New Roman"/>
          <w:b/>
          <w:bCs/>
          <w:color w:val="auto"/>
        </w:rPr>
      </w:pPr>
      <w:r w:rsidRPr="002957FE">
        <w:rPr>
          <w:rFonts w:ascii="Times New Roman" w:hAnsi="Times New Roman" w:cs="Times New Roman"/>
          <w:b/>
          <w:bCs/>
          <w:color w:val="auto"/>
        </w:rPr>
        <w:t>Καθαρισμός</w:t>
      </w:r>
      <w:r w:rsidRPr="002957FE">
        <w:rPr>
          <w:rFonts w:ascii="Times New Roman" w:hAnsi="Times New Roman" w:cs="Times New Roman"/>
          <w:b/>
          <w:bCs/>
          <w:color w:val="auto"/>
          <w:spacing w:val="-6"/>
        </w:rPr>
        <w:t xml:space="preserve"> </w:t>
      </w:r>
      <w:r w:rsidRPr="002957FE">
        <w:rPr>
          <w:rFonts w:ascii="Times New Roman" w:hAnsi="Times New Roman" w:cs="Times New Roman"/>
          <w:b/>
          <w:bCs/>
          <w:color w:val="auto"/>
        </w:rPr>
        <w:t>των</w:t>
      </w:r>
      <w:r w:rsidRPr="002957FE">
        <w:rPr>
          <w:rFonts w:ascii="Times New Roman" w:hAnsi="Times New Roman" w:cs="Times New Roman"/>
          <w:b/>
          <w:bCs/>
          <w:color w:val="auto"/>
          <w:spacing w:val="-5"/>
        </w:rPr>
        <w:t xml:space="preserve"> </w:t>
      </w:r>
      <w:r w:rsidRPr="002957FE">
        <w:rPr>
          <w:rFonts w:ascii="Times New Roman" w:hAnsi="Times New Roman" w:cs="Times New Roman"/>
          <w:b/>
          <w:bCs/>
          <w:color w:val="auto"/>
        </w:rPr>
        <w:t>υπογείων</w:t>
      </w:r>
      <w:r w:rsidRPr="002957FE">
        <w:rPr>
          <w:rFonts w:ascii="Times New Roman" w:hAnsi="Times New Roman" w:cs="Times New Roman"/>
          <w:b/>
          <w:bCs/>
          <w:color w:val="auto"/>
          <w:spacing w:val="-10"/>
        </w:rPr>
        <w:t xml:space="preserve"> </w:t>
      </w:r>
      <w:r w:rsidRPr="002957FE">
        <w:rPr>
          <w:rFonts w:ascii="Times New Roman" w:hAnsi="Times New Roman" w:cs="Times New Roman"/>
          <w:b/>
          <w:bCs/>
          <w:color w:val="auto"/>
        </w:rPr>
        <w:t>καναλιών,</w:t>
      </w:r>
      <w:r w:rsidRPr="002957FE">
        <w:rPr>
          <w:rFonts w:ascii="Times New Roman" w:hAnsi="Times New Roman" w:cs="Times New Roman"/>
          <w:b/>
          <w:bCs/>
          <w:color w:val="auto"/>
          <w:spacing w:val="-2"/>
        </w:rPr>
        <w:t xml:space="preserve"> </w:t>
      </w:r>
      <w:r w:rsidRPr="002957FE">
        <w:rPr>
          <w:rFonts w:ascii="Times New Roman" w:hAnsi="Times New Roman" w:cs="Times New Roman"/>
          <w:color w:val="auto"/>
        </w:rPr>
        <w:t>δύο</w:t>
      </w:r>
      <w:r w:rsidRPr="002957FE">
        <w:rPr>
          <w:rFonts w:ascii="Times New Roman" w:hAnsi="Times New Roman" w:cs="Times New Roman"/>
          <w:color w:val="auto"/>
          <w:spacing w:val="-5"/>
        </w:rPr>
        <w:t xml:space="preserve"> </w:t>
      </w:r>
      <w:r w:rsidRPr="002957FE">
        <w:rPr>
          <w:rFonts w:ascii="Times New Roman" w:hAnsi="Times New Roman" w:cs="Times New Roman"/>
          <w:color w:val="auto"/>
        </w:rPr>
        <w:t>φορές</w:t>
      </w:r>
      <w:r w:rsidRPr="002957FE">
        <w:rPr>
          <w:rFonts w:ascii="Times New Roman" w:hAnsi="Times New Roman" w:cs="Times New Roman"/>
          <w:color w:val="auto"/>
          <w:spacing w:val="-5"/>
        </w:rPr>
        <w:t xml:space="preserve"> </w:t>
      </w:r>
      <w:r w:rsidRPr="002957FE">
        <w:rPr>
          <w:rFonts w:ascii="Times New Roman" w:hAnsi="Times New Roman" w:cs="Times New Roman"/>
          <w:color w:val="auto"/>
        </w:rPr>
        <w:t>το</w:t>
      </w:r>
      <w:r w:rsidRPr="002957FE">
        <w:rPr>
          <w:rFonts w:ascii="Times New Roman" w:hAnsi="Times New Roman" w:cs="Times New Roman"/>
          <w:color w:val="auto"/>
          <w:spacing w:val="-4"/>
        </w:rPr>
        <w:t xml:space="preserve"> </w:t>
      </w:r>
      <w:r w:rsidRPr="002957FE">
        <w:rPr>
          <w:rFonts w:ascii="Times New Roman" w:hAnsi="Times New Roman" w:cs="Times New Roman"/>
          <w:color w:val="auto"/>
          <w:spacing w:val="-2"/>
        </w:rPr>
        <w:t>χρόνο</w:t>
      </w:r>
      <w:r w:rsidRPr="002957FE">
        <w:rPr>
          <w:rFonts w:ascii="Times New Roman" w:hAnsi="Times New Roman" w:cs="Times New Roman"/>
          <w:b/>
          <w:bCs/>
          <w:color w:val="auto"/>
          <w:spacing w:val="-2"/>
        </w:rPr>
        <w:t>.</w:t>
      </w:r>
    </w:p>
    <w:p w14:paraId="237E63F1" w14:textId="77777777" w:rsidR="001614FA" w:rsidRPr="002957FE" w:rsidRDefault="001614FA" w:rsidP="0094401D">
      <w:pPr>
        <w:pStyle w:val="3"/>
        <w:widowControl w:val="0"/>
        <w:numPr>
          <w:ilvl w:val="0"/>
          <w:numId w:val="43"/>
        </w:numPr>
        <w:tabs>
          <w:tab w:val="left" w:pos="567"/>
          <w:tab w:val="num" w:pos="720"/>
          <w:tab w:val="left" w:pos="1640"/>
          <w:tab w:val="left" w:pos="3537"/>
          <w:tab w:val="left" w:pos="5600"/>
          <w:tab w:val="left" w:pos="7974"/>
          <w:tab w:val="left" w:pos="9529"/>
        </w:tabs>
        <w:autoSpaceDE w:val="0"/>
        <w:autoSpaceDN w:val="0"/>
        <w:spacing w:before="0"/>
        <w:ind w:left="567" w:right="567" w:hanging="360"/>
        <w:jc w:val="both"/>
        <w:rPr>
          <w:rFonts w:ascii="Times New Roman" w:hAnsi="Times New Roman" w:cs="Times New Roman"/>
          <w:b/>
          <w:bCs/>
          <w:color w:val="auto"/>
        </w:rPr>
      </w:pPr>
      <w:r w:rsidRPr="002957FE">
        <w:rPr>
          <w:rFonts w:ascii="Times New Roman" w:hAnsi="Times New Roman" w:cs="Times New Roman"/>
          <w:color w:val="auto"/>
        </w:rPr>
        <w:t>Άντληση</w:t>
      </w:r>
      <w:r w:rsidRPr="002957FE">
        <w:rPr>
          <w:rFonts w:ascii="Times New Roman" w:hAnsi="Times New Roman" w:cs="Times New Roman"/>
          <w:color w:val="auto"/>
          <w:spacing w:val="-6"/>
        </w:rPr>
        <w:t xml:space="preserve"> </w:t>
      </w:r>
      <w:r w:rsidRPr="002957FE">
        <w:rPr>
          <w:rFonts w:ascii="Times New Roman" w:hAnsi="Times New Roman" w:cs="Times New Roman"/>
          <w:color w:val="auto"/>
        </w:rPr>
        <w:t>των</w:t>
      </w:r>
      <w:r w:rsidRPr="002957FE">
        <w:rPr>
          <w:rFonts w:ascii="Times New Roman" w:hAnsi="Times New Roman" w:cs="Times New Roman"/>
          <w:color w:val="auto"/>
          <w:spacing w:val="-4"/>
        </w:rPr>
        <w:t xml:space="preserve"> </w:t>
      </w:r>
      <w:r w:rsidRPr="002957FE">
        <w:rPr>
          <w:rFonts w:ascii="Times New Roman" w:hAnsi="Times New Roman" w:cs="Times New Roman"/>
          <w:color w:val="auto"/>
        </w:rPr>
        <w:t>όμβριων</w:t>
      </w:r>
      <w:r w:rsidRPr="002957FE">
        <w:rPr>
          <w:rFonts w:ascii="Times New Roman" w:hAnsi="Times New Roman" w:cs="Times New Roman"/>
          <w:color w:val="auto"/>
          <w:spacing w:val="-4"/>
        </w:rPr>
        <w:t xml:space="preserve"> </w:t>
      </w:r>
      <w:r w:rsidRPr="002957FE">
        <w:rPr>
          <w:rFonts w:ascii="Times New Roman" w:hAnsi="Times New Roman" w:cs="Times New Roman"/>
          <w:color w:val="auto"/>
        </w:rPr>
        <w:t>υδάτων</w:t>
      </w:r>
      <w:r w:rsidRPr="002957FE">
        <w:rPr>
          <w:rFonts w:ascii="Times New Roman" w:hAnsi="Times New Roman" w:cs="Times New Roman"/>
          <w:b/>
          <w:bCs/>
          <w:color w:val="auto"/>
        </w:rPr>
        <w:t>,</w:t>
      </w:r>
      <w:r w:rsidRPr="002957FE">
        <w:rPr>
          <w:rFonts w:ascii="Times New Roman" w:hAnsi="Times New Roman" w:cs="Times New Roman"/>
          <w:b/>
          <w:bCs/>
          <w:color w:val="auto"/>
          <w:spacing w:val="-3"/>
        </w:rPr>
        <w:t xml:space="preserve"> </w:t>
      </w:r>
      <w:r w:rsidRPr="002957FE">
        <w:rPr>
          <w:rFonts w:ascii="Times New Roman" w:hAnsi="Times New Roman" w:cs="Times New Roman"/>
          <w:b/>
          <w:bCs/>
          <w:color w:val="auto"/>
        </w:rPr>
        <w:t>σε</w:t>
      </w:r>
      <w:r w:rsidRPr="002957FE">
        <w:rPr>
          <w:rFonts w:ascii="Times New Roman" w:hAnsi="Times New Roman" w:cs="Times New Roman"/>
          <w:b/>
          <w:bCs/>
          <w:color w:val="auto"/>
          <w:spacing w:val="-5"/>
        </w:rPr>
        <w:t xml:space="preserve"> </w:t>
      </w:r>
      <w:r w:rsidRPr="002957FE">
        <w:rPr>
          <w:rFonts w:ascii="Times New Roman" w:hAnsi="Times New Roman" w:cs="Times New Roman"/>
          <w:b/>
          <w:bCs/>
          <w:color w:val="auto"/>
        </w:rPr>
        <w:t>περίπτωση</w:t>
      </w:r>
      <w:r w:rsidRPr="002957FE">
        <w:rPr>
          <w:rFonts w:ascii="Times New Roman" w:hAnsi="Times New Roman" w:cs="Times New Roman"/>
          <w:b/>
          <w:bCs/>
          <w:color w:val="auto"/>
          <w:spacing w:val="-5"/>
        </w:rPr>
        <w:t xml:space="preserve"> </w:t>
      </w:r>
      <w:r w:rsidRPr="002957FE">
        <w:rPr>
          <w:rFonts w:ascii="Times New Roman" w:hAnsi="Times New Roman" w:cs="Times New Roman"/>
          <w:b/>
          <w:bCs/>
          <w:color w:val="auto"/>
        </w:rPr>
        <w:t>εισόδου</w:t>
      </w:r>
      <w:r w:rsidRPr="002957FE">
        <w:rPr>
          <w:rFonts w:ascii="Times New Roman" w:hAnsi="Times New Roman" w:cs="Times New Roman"/>
          <w:b/>
          <w:bCs/>
          <w:color w:val="auto"/>
          <w:spacing w:val="-2"/>
        </w:rPr>
        <w:t xml:space="preserve"> </w:t>
      </w:r>
      <w:r w:rsidRPr="002957FE">
        <w:rPr>
          <w:rFonts w:ascii="Times New Roman" w:hAnsi="Times New Roman" w:cs="Times New Roman"/>
          <w:b/>
          <w:bCs/>
          <w:color w:val="auto"/>
        </w:rPr>
        <w:t>τους</w:t>
      </w:r>
      <w:r w:rsidRPr="002957FE">
        <w:rPr>
          <w:rFonts w:ascii="Times New Roman" w:hAnsi="Times New Roman" w:cs="Times New Roman"/>
          <w:b/>
          <w:bCs/>
          <w:color w:val="auto"/>
          <w:spacing w:val="-3"/>
        </w:rPr>
        <w:t xml:space="preserve"> </w:t>
      </w:r>
      <w:r w:rsidRPr="002957FE">
        <w:rPr>
          <w:rFonts w:ascii="Times New Roman" w:hAnsi="Times New Roman" w:cs="Times New Roman"/>
          <w:b/>
          <w:bCs/>
          <w:color w:val="auto"/>
        </w:rPr>
        <w:t>σε</w:t>
      </w:r>
      <w:r w:rsidRPr="002957FE">
        <w:rPr>
          <w:rFonts w:ascii="Times New Roman" w:hAnsi="Times New Roman" w:cs="Times New Roman"/>
          <w:b/>
          <w:bCs/>
          <w:color w:val="auto"/>
          <w:spacing w:val="-5"/>
        </w:rPr>
        <w:t xml:space="preserve"> </w:t>
      </w:r>
      <w:r w:rsidRPr="002957FE">
        <w:rPr>
          <w:rFonts w:ascii="Times New Roman" w:hAnsi="Times New Roman" w:cs="Times New Roman"/>
          <w:b/>
          <w:bCs/>
          <w:color w:val="auto"/>
        </w:rPr>
        <w:t>υπόγειους</w:t>
      </w:r>
      <w:r w:rsidRPr="002957FE">
        <w:rPr>
          <w:rFonts w:ascii="Times New Roman" w:hAnsi="Times New Roman" w:cs="Times New Roman"/>
          <w:b/>
          <w:bCs/>
          <w:color w:val="auto"/>
          <w:spacing w:val="-5"/>
        </w:rPr>
        <w:t xml:space="preserve"> </w:t>
      </w:r>
      <w:r w:rsidRPr="002957FE">
        <w:rPr>
          <w:rFonts w:ascii="Times New Roman" w:hAnsi="Times New Roman" w:cs="Times New Roman"/>
          <w:b/>
          <w:bCs/>
          <w:color w:val="auto"/>
          <w:spacing w:val="-2"/>
        </w:rPr>
        <w:t>χώρους.</w:t>
      </w:r>
    </w:p>
    <w:p w14:paraId="42CCCD1F" w14:textId="77777777" w:rsidR="001614FA" w:rsidRPr="002957FE" w:rsidRDefault="001614FA" w:rsidP="0094401D">
      <w:pPr>
        <w:pStyle w:val="3"/>
        <w:widowControl w:val="0"/>
        <w:numPr>
          <w:ilvl w:val="0"/>
          <w:numId w:val="43"/>
        </w:numPr>
        <w:tabs>
          <w:tab w:val="left" w:pos="567"/>
          <w:tab w:val="num" w:pos="720"/>
          <w:tab w:val="left" w:pos="1640"/>
          <w:tab w:val="left" w:pos="3537"/>
          <w:tab w:val="left" w:pos="5600"/>
          <w:tab w:val="left" w:pos="7974"/>
          <w:tab w:val="left" w:pos="9529"/>
        </w:tabs>
        <w:autoSpaceDE w:val="0"/>
        <w:autoSpaceDN w:val="0"/>
        <w:spacing w:before="0"/>
        <w:ind w:left="567" w:right="567" w:hanging="360"/>
        <w:jc w:val="both"/>
        <w:rPr>
          <w:rFonts w:ascii="Times New Roman" w:hAnsi="Times New Roman" w:cs="Times New Roman"/>
          <w:b/>
          <w:bCs/>
          <w:color w:val="auto"/>
        </w:rPr>
      </w:pPr>
      <w:r w:rsidRPr="002957FE">
        <w:rPr>
          <w:rFonts w:ascii="Times New Roman" w:hAnsi="Times New Roman" w:cs="Times New Roman"/>
          <w:b/>
          <w:bCs/>
          <w:color w:val="auto"/>
        </w:rPr>
        <w:t>Στην βιβλιοθήκη και σύμφωνα με τις υποδείξεις της Διοίκηση της Βιβλιοθήκης τρίψιμο πατωμάτων ανά 6μηνο. Με μηχανές καθαρίζεται το δάπεδο από ρύπους και βρωμιά χωρίς σκόνη και παρκετάρισμα με την εφαρμογή μεταλλικής παρκετίνης (μετά από σφουγγάρισμα και αφού αφαιρεθεί η παλαιά παρκετίνη, αν υπάρχει). Η παρκετίνη θα γεμίζει τους πόρους του δαπέδου με το αποτέλεσμα να τονίζει το δάπεδο όπως όταν σφουγγαρίζεται και να αφήνει μία ελαφριά γυαλάδα.</w:t>
      </w:r>
    </w:p>
    <w:p w14:paraId="45E5FD6C" w14:textId="77777777" w:rsidR="001614FA" w:rsidRPr="002957FE" w:rsidRDefault="001614FA" w:rsidP="0094401D">
      <w:pPr>
        <w:pStyle w:val="3"/>
        <w:widowControl w:val="0"/>
        <w:numPr>
          <w:ilvl w:val="0"/>
          <w:numId w:val="43"/>
        </w:numPr>
        <w:tabs>
          <w:tab w:val="left" w:pos="567"/>
          <w:tab w:val="num" w:pos="720"/>
          <w:tab w:val="left" w:pos="1640"/>
          <w:tab w:val="left" w:pos="3537"/>
          <w:tab w:val="left" w:pos="5600"/>
          <w:tab w:val="left" w:pos="7974"/>
          <w:tab w:val="left" w:pos="9529"/>
        </w:tabs>
        <w:autoSpaceDE w:val="0"/>
        <w:autoSpaceDN w:val="0"/>
        <w:spacing w:before="0"/>
        <w:ind w:left="567" w:right="567" w:hanging="360"/>
        <w:jc w:val="both"/>
        <w:rPr>
          <w:rFonts w:ascii="Times New Roman" w:hAnsi="Times New Roman" w:cs="Times New Roman"/>
          <w:b/>
          <w:bCs/>
          <w:color w:val="auto"/>
        </w:rPr>
      </w:pPr>
      <w:r w:rsidRPr="002957FE">
        <w:rPr>
          <w:rFonts w:ascii="Times New Roman" w:hAnsi="Times New Roman" w:cs="Times New Roman"/>
          <w:b/>
          <w:bCs/>
          <w:color w:val="auto"/>
        </w:rPr>
        <w:t>Στους χώρους της Πρυτανείας, του αμφιθεάτρου Δ3, της Διοίκησης και των λοιπών εσωτερικών χώρων κυκλοφορίας (διάδρομοι) μια φορά το έτος με μηχανές καθαρίζεται το δάπεδο από ρύπους και βρωμιά χωρίς σκόνη και παρκετάρισμα με την εφαρμογή μεταλλικής παρκετίνης (μετά από σφουγγάρισμα και αφού αφαιρεθεί η παλαιά παρκετίνη, αν υπάρχει). Η παρκετίνη θα γεμίζει τους πόρους του δαπέδου με το αποτέλεσμα να τονίζει το δάπεδο όπως όταν σφουγγαρίζεται και να αφήνει μία ελαφριά γυαλάδα. Οι εργασίες αυτές θα πραγματοποιούνται έπειτα από τις υποδείξεις της επιτροπής παρακολούθησης του έργου.</w:t>
      </w:r>
    </w:p>
    <w:p w14:paraId="2337E5F0" w14:textId="77777777" w:rsidR="001614FA" w:rsidRPr="002957FE" w:rsidRDefault="001614FA" w:rsidP="0094401D">
      <w:pPr>
        <w:pStyle w:val="3"/>
        <w:widowControl w:val="0"/>
        <w:numPr>
          <w:ilvl w:val="0"/>
          <w:numId w:val="43"/>
        </w:numPr>
        <w:tabs>
          <w:tab w:val="left" w:pos="567"/>
          <w:tab w:val="num" w:pos="720"/>
          <w:tab w:val="left" w:pos="1640"/>
          <w:tab w:val="left" w:pos="3537"/>
          <w:tab w:val="left" w:pos="5600"/>
          <w:tab w:val="left" w:pos="7974"/>
          <w:tab w:val="left" w:pos="9529"/>
        </w:tabs>
        <w:autoSpaceDE w:val="0"/>
        <w:autoSpaceDN w:val="0"/>
        <w:spacing w:before="0"/>
        <w:ind w:left="567" w:right="567" w:hanging="360"/>
        <w:jc w:val="both"/>
        <w:rPr>
          <w:rFonts w:ascii="Times New Roman" w:hAnsi="Times New Roman" w:cs="Times New Roman"/>
          <w:b/>
          <w:bCs/>
          <w:color w:val="auto"/>
        </w:rPr>
      </w:pPr>
      <w:r w:rsidRPr="002957FE">
        <w:rPr>
          <w:rFonts w:ascii="Times New Roman" w:hAnsi="Times New Roman" w:cs="Times New Roman"/>
          <w:color w:val="auto"/>
        </w:rPr>
        <w:t xml:space="preserve">Ο Ανάδοχος είναι υποχρεωμένος να διαθέτει όποτε κρίνεται απαραίτητο από την Δ.Τ.Ε.Π.Κ., τη διάθεση ειδικευμένου προσωπικού, προκειμένου προμηθευόμενο χρώματα από την Υπηρεσία μας, να προβαίνει στο σβήσιμο συνθημάτων από τους τοίχους των κτηρίων της </w:t>
      </w:r>
      <w:r w:rsidRPr="002957FE">
        <w:rPr>
          <w:rFonts w:ascii="Times New Roman" w:hAnsi="Times New Roman" w:cs="Times New Roman"/>
          <w:color w:val="auto"/>
          <w:spacing w:val="-2"/>
        </w:rPr>
        <w:t>Πανεπιστημιούπολης</w:t>
      </w:r>
      <w:r w:rsidRPr="002957FE">
        <w:rPr>
          <w:rFonts w:ascii="Times New Roman" w:hAnsi="Times New Roman" w:cs="Times New Roman"/>
          <w:b/>
          <w:bCs/>
          <w:color w:val="auto"/>
          <w:spacing w:val="-2"/>
        </w:rPr>
        <w:t>.</w:t>
      </w:r>
    </w:p>
    <w:p w14:paraId="327CE987" w14:textId="77777777" w:rsidR="001614FA" w:rsidRPr="002957FE" w:rsidRDefault="001614FA" w:rsidP="0094401D">
      <w:pPr>
        <w:pStyle w:val="3"/>
        <w:widowControl w:val="0"/>
        <w:numPr>
          <w:ilvl w:val="0"/>
          <w:numId w:val="43"/>
        </w:numPr>
        <w:tabs>
          <w:tab w:val="left" w:pos="567"/>
          <w:tab w:val="num" w:pos="720"/>
          <w:tab w:val="left" w:pos="1640"/>
          <w:tab w:val="left" w:pos="3537"/>
          <w:tab w:val="left" w:pos="5600"/>
          <w:tab w:val="left" w:pos="7974"/>
          <w:tab w:val="left" w:pos="9529"/>
        </w:tabs>
        <w:autoSpaceDE w:val="0"/>
        <w:autoSpaceDN w:val="0"/>
        <w:spacing w:before="0"/>
        <w:ind w:left="567" w:right="567" w:hanging="360"/>
        <w:jc w:val="both"/>
        <w:rPr>
          <w:rFonts w:ascii="Times New Roman" w:hAnsi="Times New Roman" w:cs="Times New Roman"/>
          <w:b/>
          <w:bCs/>
          <w:iCs/>
          <w:color w:val="auto"/>
        </w:rPr>
      </w:pPr>
      <w:r w:rsidRPr="002957FE">
        <w:rPr>
          <w:rFonts w:ascii="Times New Roman" w:hAnsi="Times New Roman" w:cs="Times New Roman"/>
          <w:b/>
          <w:bCs/>
          <w:color w:val="auto"/>
        </w:rPr>
        <w:t>Καθαρισμός των φωτοβολταϊκών του Κ.Ε.ΜΕ., του</w:t>
      </w:r>
      <w:r w:rsidRPr="002957FE">
        <w:rPr>
          <w:rFonts w:ascii="Times New Roman" w:hAnsi="Times New Roman" w:cs="Times New Roman"/>
          <w:b/>
          <w:bCs/>
          <w:color w:val="auto"/>
          <w:spacing w:val="40"/>
        </w:rPr>
        <w:t xml:space="preserve"> </w:t>
      </w:r>
      <w:r w:rsidRPr="002957FE">
        <w:rPr>
          <w:rFonts w:ascii="Times New Roman" w:hAnsi="Times New Roman" w:cs="Times New Roman"/>
          <w:b/>
          <w:bCs/>
          <w:color w:val="auto"/>
        </w:rPr>
        <w:t>«ΞΕΝΙΑ» (οδός Σοφ. Βενιζέλου 16-Ν. Ψαρού 46) και του Φ/Β σταθμού 300 kWp στην Παν/λη Ρεθύμνου κατ’ ελάχιστον δύο φορές το χρόνο έπειτα από ενημέρωση του αναδόχου από την αρμόδια υπηρεσία του Π.Κ. Θα γίνεται συλλογή τυχόν απορριμμάτων από του χώρους των φωτοβολταικών σταθμών και καθαρισμός με απομεταλλωμένο νερό και πανί μικροϊνών  της επιφάνειας των  Φωτοβολταϊκών πάνελ.</w:t>
      </w:r>
    </w:p>
    <w:p w14:paraId="7D17A280" w14:textId="77777777" w:rsidR="001614FA" w:rsidRPr="002957FE" w:rsidRDefault="001614FA" w:rsidP="0094401D">
      <w:pPr>
        <w:pStyle w:val="3"/>
        <w:widowControl w:val="0"/>
        <w:numPr>
          <w:ilvl w:val="0"/>
          <w:numId w:val="43"/>
        </w:numPr>
        <w:tabs>
          <w:tab w:val="left" w:pos="567"/>
          <w:tab w:val="num" w:pos="720"/>
          <w:tab w:val="left" w:pos="1640"/>
          <w:tab w:val="left" w:pos="3537"/>
          <w:tab w:val="left" w:pos="5600"/>
          <w:tab w:val="left" w:pos="7974"/>
          <w:tab w:val="left" w:pos="9529"/>
        </w:tabs>
        <w:autoSpaceDE w:val="0"/>
        <w:autoSpaceDN w:val="0"/>
        <w:spacing w:before="0"/>
        <w:ind w:left="567" w:right="567" w:hanging="360"/>
        <w:jc w:val="both"/>
        <w:rPr>
          <w:rFonts w:ascii="Times New Roman" w:hAnsi="Times New Roman" w:cs="Times New Roman"/>
          <w:b/>
          <w:bCs/>
          <w:iCs/>
          <w:color w:val="auto"/>
        </w:rPr>
      </w:pPr>
      <w:r w:rsidRPr="002957FE">
        <w:rPr>
          <w:rFonts w:ascii="Times New Roman" w:hAnsi="Times New Roman" w:cs="Times New Roman"/>
          <w:b/>
          <w:bCs/>
          <w:iCs/>
          <w:color w:val="auto"/>
        </w:rPr>
        <w:t xml:space="preserve">Ο ανάδοχος υποχρεούται </w:t>
      </w:r>
      <w:r w:rsidRPr="002957FE">
        <w:rPr>
          <w:rFonts w:ascii="Times New Roman" w:hAnsi="Times New Roman" w:cs="Times New Roman"/>
          <w:iCs/>
          <w:color w:val="auto"/>
        </w:rPr>
        <w:t>να ενημερώνει την αρμόδια επιτροπή/ή επιτροπές</w:t>
      </w:r>
      <w:r w:rsidRPr="002957FE">
        <w:rPr>
          <w:rFonts w:ascii="Times New Roman" w:hAnsi="Times New Roman" w:cs="Times New Roman"/>
          <w:b/>
          <w:bCs/>
          <w:iCs/>
          <w:color w:val="auto"/>
        </w:rPr>
        <w:t xml:space="preserve"> που θα συγκροτήσει το Πανεπιστήμιο, σχετικά με την παρακολούθηση της καλής εκτέλεσης του εν λόγω</w:t>
      </w:r>
      <w:r w:rsidRPr="002957FE">
        <w:rPr>
          <w:rFonts w:ascii="Times New Roman" w:hAnsi="Times New Roman" w:cs="Times New Roman"/>
          <w:b/>
          <w:bCs/>
          <w:iCs/>
          <w:color w:val="auto"/>
          <w:spacing w:val="40"/>
        </w:rPr>
        <w:t xml:space="preserve"> </w:t>
      </w:r>
      <w:r w:rsidRPr="002957FE">
        <w:rPr>
          <w:rFonts w:ascii="Times New Roman" w:hAnsi="Times New Roman" w:cs="Times New Roman"/>
          <w:b/>
          <w:bCs/>
          <w:iCs/>
          <w:color w:val="auto"/>
        </w:rPr>
        <w:t xml:space="preserve">έργου, για την </w:t>
      </w:r>
      <w:r w:rsidRPr="002957FE">
        <w:rPr>
          <w:rFonts w:ascii="Times New Roman" w:hAnsi="Times New Roman" w:cs="Times New Roman"/>
          <w:iCs/>
          <w:color w:val="auto"/>
        </w:rPr>
        <w:t>ακριβή ημερομηνία έναρξης</w:t>
      </w:r>
      <w:r w:rsidRPr="002957FE">
        <w:rPr>
          <w:rFonts w:ascii="Times New Roman" w:hAnsi="Times New Roman" w:cs="Times New Roman"/>
          <w:b/>
          <w:bCs/>
          <w:iCs/>
          <w:color w:val="auto"/>
        </w:rPr>
        <w:t xml:space="preserve"> των εργασιών καθαριότητας που θα γίνονται σε </w:t>
      </w:r>
      <w:r w:rsidRPr="002957FE">
        <w:rPr>
          <w:rFonts w:ascii="Times New Roman" w:hAnsi="Times New Roman" w:cs="Times New Roman"/>
          <w:iCs/>
          <w:color w:val="auto"/>
        </w:rPr>
        <w:t>μηνιαία και ετήσια</w:t>
      </w:r>
      <w:r w:rsidRPr="002957FE">
        <w:rPr>
          <w:rFonts w:ascii="Times New Roman" w:hAnsi="Times New Roman" w:cs="Times New Roman"/>
          <w:b/>
          <w:bCs/>
          <w:iCs/>
          <w:color w:val="auto"/>
        </w:rPr>
        <w:t xml:space="preserve"> </w:t>
      </w:r>
      <w:r w:rsidRPr="002957FE">
        <w:rPr>
          <w:rFonts w:ascii="Times New Roman" w:hAnsi="Times New Roman" w:cs="Times New Roman"/>
          <w:iCs/>
          <w:color w:val="auto"/>
        </w:rPr>
        <w:t>βάση</w:t>
      </w:r>
      <w:r w:rsidRPr="002957FE">
        <w:rPr>
          <w:rFonts w:ascii="Times New Roman" w:hAnsi="Times New Roman" w:cs="Times New Roman"/>
          <w:b/>
          <w:bCs/>
          <w:iCs/>
          <w:color w:val="auto"/>
        </w:rPr>
        <w:t>.</w:t>
      </w:r>
    </w:p>
    <w:p w14:paraId="0EC20D20" w14:textId="77777777" w:rsidR="001614FA" w:rsidRPr="002957FE" w:rsidRDefault="001614FA" w:rsidP="0094401D">
      <w:pPr>
        <w:pStyle w:val="a6"/>
        <w:widowControl w:val="0"/>
        <w:tabs>
          <w:tab w:val="left" w:pos="426"/>
        </w:tabs>
        <w:autoSpaceDE w:val="0"/>
        <w:autoSpaceDN w:val="0"/>
        <w:spacing w:line="240" w:lineRule="auto"/>
        <w:ind w:left="567" w:right="567"/>
        <w:contextualSpacing w:val="0"/>
        <w:jc w:val="both"/>
        <w:rPr>
          <w:rFonts w:ascii="Times New Roman" w:hAnsi="Times New Roman"/>
          <w:iCs/>
          <w:sz w:val="24"/>
          <w:szCs w:val="24"/>
        </w:rPr>
      </w:pPr>
    </w:p>
    <w:p w14:paraId="457E4B95" w14:textId="77777777" w:rsidR="001614FA" w:rsidRPr="002957FE" w:rsidRDefault="001614FA" w:rsidP="0094401D">
      <w:pPr>
        <w:autoSpaceDE w:val="0"/>
        <w:autoSpaceDN w:val="0"/>
        <w:adjustRightInd w:val="0"/>
        <w:ind w:left="567" w:right="567"/>
        <w:jc w:val="both"/>
        <w:rPr>
          <w:i/>
          <w:color w:val="000000"/>
        </w:rPr>
      </w:pPr>
      <w:r w:rsidRPr="002957FE">
        <w:rPr>
          <w:i/>
          <w:color w:val="000000"/>
        </w:rPr>
        <w:t xml:space="preserve">Ο ανάδοχος υποχρεούται να </w:t>
      </w:r>
      <w:r w:rsidRPr="002957FE">
        <w:rPr>
          <w:b/>
          <w:i/>
          <w:color w:val="000000"/>
        </w:rPr>
        <w:t>ενημερώνει την αρμόδια επιτροπή/ή επιτροπές</w:t>
      </w:r>
      <w:r w:rsidRPr="002957FE">
        <w:rPr>
          <w:i/>
          <w:color w:val="000000"/>
        </w:rPr>
        <w:t xml:space="preserve"> που θα συγκροτήσει το Πανεπιστήμιο, σχετικά με την </w:t>
      </w:r>
      <w:r w:rsidRPr="002957FE">
        <w:rPr>
          <w:rFonts w:eastAsia="MgHelveticaUCPol"/>
          <w:i/>
        </w:rPr>
        <w:t xml:space="preserve">παρακολούθηση της καλής εκτέλεσης του εν λόγω έργου, </w:t>
      </w:r>
      <w:r w:rsidRPr="002957FE">
        <w:rPr>
          <w:i/>
          <w:color w:val="000000"/>
        </w:rPr>
        <w:t xml:space="preserve">για την </w:t>
      </w:r>
      <w:r w:rsidRPr="002957FE">
        <w:rPr>
          <w:b/>
          <w:i/>
          <w:color w:val="000000"/>
        </w:rPr>
        <w:t>ακριβή ημερομηνία έναρξης</w:t>
      </w:r>
      <w:r w:rsidRPr="002957FE">
        <w:rPr>
          <w:i/>
          <w:color w:val="000000"/>
        </w:rPr>
        <w:t xml:space="preserve"> των εργασιών καθαριότητας που θα γίνονται σε </w:t>
      </w:r>
      <w:r w:rsidRPr="002957FE">
        <w:rPr>
          <w:b/>
          <w:i/>
          <w:color w:val="000000"/>
        </w:rPr>
        <w:t>μηνιαία και ετήσια βάση</w:t>
      </w:r>
      <w:r w:rsidRPr="002957FE">
        <w:rPr>
          <w:i/>
          <w:color w:val="000000"/>
        </w:rPr>
        <w:t xml:space="preserve">. </w:t>
      </w:r>
    </w:p>
    <w:p w14:paraId="19266D7F" w14:textId="77777777" w:rsidR="001614FA" w:rsidRPr="002957FE" w:rsidRDefault="001614FA" w:rsidP="0094401D">
      <w:pPr>
        <w:ind w:left="567" w:right="567"/>
        <w:rPr>
          <w:b/>
          <w:bCs/>
          <w:u w:val="single"/>
          <w:lang w:eastAsia="en-US"/>
        </w:rPr>
      </w:pPr>
    </w:p>
    <w:p w14:paraId="724356DC" w14:textId="77777777" w:rsidR="001614FA" w:rsidRPr="002957FE" w:rsidRDefault="001614FA" w:rsidP="0094401D">
      <w:pPr>
        <w:ind w:left="567" w:right="567"/>
        <w:rPr>
          <w:b/>
          <w:bCs/>
          <w:u w:val="single"/>
          <w:lang w:eastAsia="en-US"/>
        </w:rPr>
      </w:pPr>
    </w:p>
    <w:p w14:paraId="1C6818D4" w14:textId="77777777" w:rsidR="001614FA" w:rsidRPr="002957FE" w:rsidRDefault="001614FA" w:rsidP="0094401D">
      <w:pPr>
        <w:ind w:left="567" w:right="567"/>
        <w:rPr>
          <w:b/>
          <w:bCs/>
          <w:u w:val="single"/>
          <w:lang w:eastAsia="en-US"/>
        </w:rPr>
      </w:pPr>
    </w:p>
    <w:p w14:paraId="608D4DDD" w14:textId="77777777" w:rsidR="001614FA" w:rsidRPr="002957FE" w:rsidRDefault="001614FA" w:rsidP="0094401D">
      <w:pPr>
        <w:ind w:left="567" w:right="567"/>
        <w:rPr>
          <w:b/>
          <w:bCs/>
          <w:u w:val="single"/>
          <w:lang w:eastAsia="en-US"/>
        </w:rPr>
      </w:pPr>
    </w:p>
    <w:p w14:paraId="27F0F0C0" w14:textId="77777777" w:rsidR="001614FA" w:rsidRPr="002957FE" w:rsidRDefault="001614FA" w:rsidP="0094401D">
      <w:pPr>
        <w:ind w:left="567" w:right="567"/>
        <w:rPr>
          <w:b/>
          <w:bCs/>
          <w:spacing w:val="-2"/>
          <w:u w:val="single"/>
          <w:lang w:eastAsia="en-US"/>
        </w:rPr>
      </w:pPr>
      <w:r w:rsidRPr="002957FE">
        <w:rPr>
          <w:b/>
          <w:bCs/>
          <w:u w:val="single"/>
          <w:lang w:eastAsia="en-US"/>
        </w:rPr>
        <w:t>Ομάδα</w:t>
      </w:r>
      <w:r w:rsidRPr="002957FE">
        <w:rPr>
          <w:b/>
          <w:bCs/>
          <w:spacing w:val="-6"/>
          <w:u w:val="single"/>
          <w:lang w:eastAsia="en-US"/>
        </w:rPr>
        <w:t xml:space="preserve"> </w:t>
      </w:r>
      <w:r w:rsidRPr="002957FE">
        <w:rPr>
          <w:b/>
          <w:bCs/>
          <w:u w:val="single"/>
          <w:lang w:eastAsia="en-US"/>
        </w:rPr>
        <w:t>Έργου/Σχήμα</w:t>
      </w:r>
      <w:r w:rsidRPr="002957FE">
        <w:rPr>
          <w:b/>
          <w:bCs/>
          <w:spacing w:val="-5"/>
          <w:u w:val="single"/>
          <w:lang w:eastAsia="en-US"/>
        </w:rPr>
        <w:t xml:space="preserve"> </w:t>
      </w:r>
      <w:r w:rsidRPr="002957FE">
        <w:rPr>
          <w:b/>
          <w:bCs/>
          <w:u w:val="single"/>
          <w:lang w:eastAsia="en-US"/>
        </w:rPr>
        <w:t>Διοίκησης</w:t>
      </w:r>
      <w:r w:rsidRPr="002957FE">
        <w:rPr>
          <w:b/>
          <w:bCs/>
          <w:spacing w:val="-5"/>
          <w:u w:val="single"/>
          <w:lang w:eastAsia="en-US"/>
        </w:rPr>
        <w:t xml:space="preserve"> </w:t>
      </w:r>
      <w:r w:rsidRPr="002957FE">
        <w:rPr>
          <w:b/>
          <w:bCs/>
          <w:u w:val="single"/>
          <w:lang w:eastAsia="en-US"/>
        </w:rPr>
        <w:t>της</w:t>
      </w:r>
      <w:r w:rsidRPr="002957FE">
        <w:rPr>
          <w:b/>
          <w:bCs/>
          <w:spacing w:val="-5"/>
          <w:u w:val="single"/>
          <w:lang w:eastAsia="en-US"/>
        </w:rPr>
        <w:t xml:space="preserve"> </w:t>
      </w:r>
      <w:r w:rsidRPr="002957FE">
        <w:rPr>
          <w:b/>
          <w:bCs/>
          <w:spacing w:val="-2"/>
          <w:u w:val="single"/>
          <w:lang w:eastAsia="en-US"/>
        </w:rPr>
        <w:t>Σύμβασης</w:t>
      </w:r>
    </w:p>
    <w:p w14:paraId="6150CAF1" w14:textId="77777777" w:rsidR="001614FA" w:rsidRPr="002957FE" w:rsidRDefault="001614FA" w:rsidP="0094401D">
      <w:pPr>
        <w:ind w:left="567" w:right="567"/>
        <w:rPr>
          <w:b/>
          <w:bCs/>
          <w:u w:val="single"/>
          <w:lang w:eastAsia="en-US"/>
        </w:rPr>
      </w:pPr>
    </w:p>
    <w:p w14:paraId="73866D8B" w14:textId="77777777" w:rsidR="001614FA" w:rsidRPr="002957FE" w:rsidRDefault="001614FA" w:rsidP="0094401D">
      <w:pPr>
        <w:tabs>
          <w:tab w:val="num" w:pos="360"/>
        </w:tabs>
        <w:ind w:left="567" w:right="567" w:hanging="360"/>
        <w:jc w:val="both"/>
        <w:rPr>
          <w:lang w:eastAsia="en-US"/>
        </w:rPr>
      </w:pPr>
      <w:r w:rsidRPr="002957FE">
        <w:rPr>
          <w:w w:val="95"/>
          <w:lang w:eastAsia="en-US"/>
        </w:rPr>
        <w:t xml:space="preserve">Α) Ο ανάδοχος οφείλει να ορίσει </w:t>
      </w:r>
      <w:r w:rsidRPr="002957FE">
        <w:rPr>
          <w:b/>
          <w:w w:val="95"/>
          <w:lang w:eastAsia="en-US"/>
        </w:rPr>
        <w:t xml:space="preserve">υπεύθυνο του συνεργείου </w:t>
      </w:r>
      <w:r w:rsidRPr="002957FE">
        <w:rPr>
          <w:w w:val="95"/>
          <w:lang w:eastAsia="en-US"/>
        </w:rPr>
        <w:t xml:space="preserve">καθαρισμού, </w:t>
      </w:r>
      <w:r w:rsidRPr="002957FE">
        <w:rPr>
          <w:b/>
          <w:w w:val="95"/>
          <w:lang w:eastAsia="en-US"/>
        </w:rPr>
        <w:t>διαφορετικό άτομο από τον ανάδοχο, από</w:t>
      </w:r>
      <w:r w:rsidRPr="002957FE">
        <w:rPr>
          <w:b/>
          <w:spacing w:val="40"/>
          <w:lang w:eastAsia="en-US"/>
        </w:rPr>
        <w:t xml:space="preserve"> </w:t>
      </w:r>
      <w:r w:rsidRPr="002957FE">
        <w:rPr>
          <w:b/>
          <w:w w:val="95"/>
          <w:lang w:eastAsia="en-US"/>
        </w:rPr>
        <w:t>τον εκπρόσωπό του και</w:t>
      </w:r>
      <w:r w:rsidRPr="002957FE">
        <w:rPr>
          <w:b/>
          <w:spacing w:val="-1"/>
          <w:w w:val="95"/>
          <w:lang w:eastAsia="en-US"/>
        </w:rPr>
        <w:t xml:space="preserve"> </w:t>
      </w:r>
      <w:r w:rsidRPr="002957FE">
        <w:rPr>
          <w:b/>
          <w:w w:val="95"/>
          <w:lang w:eastAsia="en-US"/>
        </w:rPr>
        <w:t>από τα</w:t>
      </w:r>
      <w:r w:rsidRPr="002957FE">
        <w:rPr>
          <w:b/>
          <w:spacing w:val="-1"/>
          <w:w w:val="95"/>
          <w:lang w:eastAsia="en-US"/>
        </w:rPr>
        <w:t xml:space="preserve"> </w:t>
      </w:r>
      <w:r w:rsidRPr="002957FE">
        <w:rPr>
          <w:b/>
          <w:w w:val="95"/>
          <w:lang w:eastAsia="en-US"/>
        </w:rPr>
        <w:t>άτομα</w:t>
      </w:r>
      <w:r w:rsidRPr="002957FE">
        <w:rPr>
          <w:b/>
          <w:spacing w:val="-1"/>
          <w:w w:val="95"/>
          <w:lang w:eastAsia="en-US"/>
        </w:rPr>
        <w:t xml:space="preserve"> </w:t>
      </w:r>
      <w:r w:rsidRPr="002957FE">
        <w:rPr>
          <w:b/>
          <w:w w:val="95"/>
          <w:lang w:eastAsia="en-US"/>
        </w:rPr>
        <w:t>που απασχολούνται με</w:t>
      </w:r>
      <w:r w:rsidRPr="002957FE">
        <w:rPr>
          <w:b/>
          <w:spacing w:val="-1"/>
          <w:w w:val="95"/>
          <w:lang w:eastAsia="en-US"/>
        </w:rPr>
        <w:t xml:space="preserve"> </w:t>
      </w:r>
      <w:r w:rsidRPr="002957FE">
        <w:rPr>
          <w:b/>
          <w:w w:val="95"/>
          <w:lang w:eastAsia="en-US"/>
        </w:rPr>
        <w:t>την καθαριότητα</w:t>
      </w:r>
      <w:r w:rsidRPr="002957FE">
        <w:rPr>
          <w:w w:val="95"/>
          <w:lang w:eastAsia="en-US"/>
        </w:rPr>
        <w:t>,</w:t>
      </w:r>
      <w:r w:rsidRPr="002957FE">
        <w:rPr>
          <w:spacing w:val="40"/>
          <w:lang w:eastAsia="en-US"/>
        </w:rPr>
        <w:t xml:space="preserve"> </w:t>
      </w:r>
      <w:r w:rsidRPr="002957FE">
        <w:rPr>
          <w:w w:val="95"/>
          <w:lang w:eastAsia="en-US"/>
        </w:rPr>
        <w:t>με τον οποίο θα συνεργάζεται η Επιτροπή Ελέγχου Καθαριότητας και οι υπηρεσίες του Πανεπιστημίου.</w:t>
      </w:r>
    </w:p>
    <w:p w14:paraId="07256037" w14:textId="77777777" w:rsidR="001614FA" w:rsidRPr="002957FE" w:rsidRDefault="001614FA" w:rsidP="0094401D">
      <w:pPr>
        <w:tabs>
          <w:tab w:val="num" w:pos="360"/>
        </w:tabs>
        <w:ind w:left="567" w:right="567"/>
        <w:jc w:val="both"/>
        <w:rPr>
          <w:w w:val="95"/>
          <w:lang w:eastAsia="en-US"/>
        </w:rPr>
      </w:pPr>
      <w:r w:rsidRPr="002957FE">
        <w:rPr>
          <w:lang w:eastAsia="en-US"/>
        </w:rPr>
        <w:t>Β) Το ελάχιστο προσωπικό που μπορεί να ζητηθεί στο πλαίσιο</w:t>
      </w:r>
      <w:r w:rsidRPr="002957FE">
        <w:rPr>
          <w:spacing w:val="40"/>
          <w:lang w:eastAsia="en-US"/>
        </w:rPr>
        <w:t xml:space="preserve"> </w:t>
      </w:r>
      <w:r w:rsidRPr="002957FE">
        <w:rPr>
          <w:lang w:eastAsia="en-US"/>
        </w:rPr>
        <w:t xml:space="preserve">του προϋπολογισμού δαπάνης του </w:t>
      </w:r>
      <w:r w:rsidRPr="002957FE">
        <w:rPr>
          <w:w w:val="95"/>
          <w:lang w:eastAsia="en-US"/>
        </w:rPr>
        <w:t xml:space="preserve">διαγωνισμού είναι τουλάχιστον </w:t>
      </w:r>
      <w:r w:rsidRPr="002957FE">
        <w:rPr>
          <w:b/>
          <w:w w:val="95"/>
          <w:lang w:eastAsia="en-US"/>
        </w:rPr>
        <w:t xml:space="preserve">13 άτομα </w:t>
      </w:r>
      <w:r w:rsidRPr="002957FE">
        <w:rPr>
          <w:w w:val="95"/>
          <w:lang w:eastAsia="en-US"/>
        </w:rPr>
        <w:t>(με βάση την Εθνικής Συλλ. Σύμβασης</w:t>
      </w:r>
      <w:r w:rsidRPr="002957FE">
        <w:rPr>
          <w:b/>
          <w:w w:val="95"/>
          <w:lang w:eastAsia="en-US"/>
        </w:rPr>
        <w:t xml:space="preserve">), πλήρους απασχόλησης </w:t>
      </w:r>
      <w:r w:rsidRPr="002957FE">
        <w:rPr>
          <w:lang w:eastAsia="en-US"/>
        </w:rPr>
        <w:t>με σκοπό τον καθαρισμό των εσωτερικών, ημιυπαίθριων</w:t>
      </w:r>
      <w:r w:rsidRPr="002957FE">
        <w:rPr>
          <w:spacing w:val="40"/>
          <w:lang w:eastAsia="en-US"/>
        </w:rPr>
        <w:t xml:space="preserve"> </w:t>
      </w:r>
      <w:r w:rsidRPr="002957FE">
        <w:rPr>
          <w:lang w:eastAsia="en-US"/>
        </w:rPr>
        <w:t xml:space="preserve">και αύλειων χώρων των παραπάνω κτιριακών </w:t>
      </w:r>
      <w:r w:rsidRPr="002957FE">
        <w:rPr>
          <w:w w:val="95"/>
          <w:lang w:eastAsia="en-US"/>
        </w:rPr>
        <w:t xml:space="preserve">εγκαταστάσεων όπως αυτά περιγράφονται στον πίνακα του κεφαλαίου Α. </w:t>
      </w:r>
    </w:p>
    <w:p w14:paraId="3FE8D50E" w14:textId="77777777" w:rsidR="001614FA" w:rsidRPr="002957FE" w:rsidRDefault="001614FA" w:rsidP="0094401D">
      <w:pPr>
        <w:tabs>
          <w:tab w:val="num" w:pos="360"/>
        </w:tabs>
        <w:ind w:left="567" w:right="567" w:hanging="360"/>
        <w:rPr>
          <w:lang w:eastAsia="en-US"/>
        </w:rPr>
      </w:pPr>
    </w:p>
    <w:p w14:paraId="624240F7" w14:textId="77777777" w:rsidR="001614FA" w:rsidRPr="002957FE" w:rsidRDefault="001614FA" w:rsidP="0094401D">
      <w:pPr>
        <w:ind w:left="567" w:right="567"/>
        <w:rPr>
          <w:b/>
        </w:rPr>
      </w:pPr>
    </w:p>
    <w:p w14:paraId="22C33D7E" w14:textId="77777777" w:rsidR="001614FA" w:rsidRDefault="001614FA" w:rsidP="0094401D">
      <w:pPr>
        <w:widowControl w:val="0"/>
        <w:autoSpaceDE w:val="0"/>
        <w:autoSpaceDN w:val="0"/>
        <w:spacing w:line="228" w:lineRule="auto"/>
        <w:ind w:left="567" w:right="567"/>
        <w:rPr>
          <w:rFonts w:eastAsia="Calibri"/>
          <w:b/>
          <w:bCs/>
          <w:u w:val="single"/>
        </w:rPr>
      </w:pPr>
      <w:r w:rsidRPr="002957FE">
        <w:rPr>
          <w:rFonts w:eastAsia="Calibri"/>
          <w:b/>
          <w:bCs/>
          <w:u w:val="single"/>
        </w:rPr>
        <w:t>Τεχνικές προδιαγραφές υλικών</w:t>
      </w:r>
    </w:p>
    <w:p w14:paraId="2469CC5B" w14:textId="0F4EC48E" w:rsidR="005464EA" w:rsidRPr="005464EA" w:rsidRDefault="005464EA" w:rsidP="005464EA">
      <w:pPr>
        <w:pStyle w:val="normalwithoutspacing"/>
        <w:ind w:left="717" w:right="567"/>
        <w:rPr>
          <w:rFonts w:eastAsia="Calibri"/>
          <w:b/>
          <w:bCs/>
        </w:rPr>
      </w:pPr>
      <w:r w:rsidRPr="005464EA">
        <w:rPr>
          <w:rFonts w:ascii="Times New Roman" w:eastAsia="Arial Narrow" w:hAnsi="Times New Roman" w:cs="Times New Roman"/>
          <w:sz w:val="24"/>
        </w:rPr>
        <w:t>Για τα ζητούμενα είδη απολύμανσης και καθαρισμού απαιτείται κατάθεση καταλόγου υλικών με τα παρακάτω υλικά και προδιαγραφές που τα αποδεικτικά τους θα προσκομιστούν επί ποινής αποκλεισμού:</w:t>
      </w:r>
    </w:p>
    <w:tbl>
      <w:tblPr>
        <w:tblStyle w:val="2d"/>
        <w:tblW w:w="8789" w:type="dxa"/>
        <w:tblInd w:w="562" w:type="dxa"/>
        <w:tblLook w:val="04A0" w:firstRow="1" w:lastRow="0" w:firstColumn="1" w:lastColumn="0" w:noHBand="0" w:noVBand="1"/>
      </w:tblPr>
      <w:tblGrid>
        <w:gridCol w:w="2804"/>
        <w:gridCol w:w="2866"/>
        <w:gridCol w:w="3119"/>
      </w:tblGrid>
      <w:tr w:rsidR="0085593C" w:rsidRPr="0085593C" w14:paraId="0F749FB5" w14:textId="77777777" w:rsidTr="0085593C">
        <w:tc>
          <w:tcPr>
            <w:tcW w:w="2804" w:type="dxa"/>
          </w:tcPr>
          <w:p w14:paraId="4698D3B6" w14:textId="77777777" w:rsidR="0085593C" w:rsidRPr="0085593C" w:rsidRDefault="0085593C" w:rsidP="0085593C">
            <w:pPr>
              <w:suppressAutoHyphens/>
              <w:spacing w:after="60"/>
              <w:ind w:right="567"/>
              <w:jc w:val="center"/>
              <w:rPr>
                <w:rFonts w:eastAsia="Arial Narrow"/>
                <w:lang w:eastAsia="zh-CN"/>
              </w:rPr>
            </w:pPr>
            <w:r w:rsidRPr="0085593C">
              <w:rPr>
                <w:rFonts w:eastAsia="Arial Narrow"/>
                <w:lang w:eastAsia="zh-CN"/>
              </w:rPr>
              <w:t>ΕΙΔΟΣ</w:t>
            </w:r>
          </w:p>
        </w:tc>
        <w:tc>
          <w:tcPr>
            <w:tcW w:w="2866" w:type="dxa"/>
          </w:tcPr>
          <w:p w14:paraId="6FFECFA5" w14:textId="77777777" w:rsidR="0085593C" w:rsidRPr="0085593C" w:rsidRDefault="0085593C" w:rsidP="0085593C">
            <w:pPr>
              <w:suppressAutoHyphens/>
              <w:spacing w:after="60"/>
              <w:ind w:right="-102"/>
              <w:jc w:val="center"/>
              <w:rPr>
                <w:rFonts w:eastAsia="Arial Narrow"/>
                <w:lang w:eastAsia="zh-CN"/>
              </w:rPr>
            </w:pPr>
            <w:r w:rsidRPr="0085593C">
              <w:rPr>
                <w:rFonts w:eastAsia="Arial Narrow"/>
                <w:lang w:eastAsia="zh-CN"/>
              </w:rPr>
              <w:t>ΠΡΟΔΙΑΓΡΑΦΗ</w:t>
            </w:r>
          </w:p>
        </w:tc>
        <w:tc>
          <w:tcPr>
            <w:tcW w:w="3119" w:type="dxa"/>
          </w:tcPr>
          <w:p w14:paraId="1D70E7AD" w14:textId="77777777" w:rsidR="0085593C" w:rsidRPr="0085593C" w:rsidRDefault="0085593C" w:rsidP="0085593C">
            <w:pPr>
              <w:suppressAutoHyphens/>
              <w:spacing w:after="60"/>
              <w:ind w:right="-100"/>
              <w:jc w:val="center"/>
              <w:rPr>
                <w:rFonts w:eastAsia="Arial Narrow"/>
                <w:lang w:eastAsia="zh-CN"/>
              </w:rPr>
            </w:pPr>
            <w:r w:rsidRPr="0085593C">
              <w:rPr>
                <w:rFonts w:eastAsia="Arial Narrow"/>
                <w:lang w:eastAsia="zh-CN"/>
              </w:rPr>
              <w:t>ΠΡΟΔΙΑΓΡΑΦΗ</w:t>
            </w:r>
          </w:p>
        </w:tc>
      </w:tr>
      <w:tr w:rsidR="0085593C" w:rsidRPr="0085593C" w14:paraId="094D46D4" w14:textId="77777777" w:rsidTr="0085593C">
        <w:tc>
          <w:tcPr>
            <w:tcW w:w="2804" w:type="dxa"/>
          </w:tcPr>
          <w:p w14:paraId="081F9DA7" w14:textId="77777777" w:rsidR="0085593C" w:rsidRPr="0085593C" w:rsidRDefault="0085593C" w:rsidP="0085593C">
            <w:pPr>
              <w:suppressAutoHyphens/>
              <w:spacing w:after="60"/>
              <w:jc w:val="both"/>
              <w:rPr>
                <w:rFonts w:eastAsia="Arial Narrow"/>
                <w:lang w:eastAsia="zh-CN"/>
              </w:rPr>
            </w:pPr>
            <w:r w:rsidRPr="0085593C">
              <w:rPr>
                <w:rFonts w:eastAsia="Arial Narrow"/>
                <w:lang w:eastAsia="zh-CN"/>
              </w:rPr>
              <w:t>ΕΝΑ ΑΠΟΛΥΜΑΝΤΙΚΟ</w:t>
            </w:r>
          </w:p>
        </w:tc>
        <w:tc>
          <w:tcPr>
            <w:tcW w:w="2866" w:type="dxa"/>
          </w:tcPr>
          <w:p w14:paraId="3FEFBA4D" w14:textId="77777777" w:rsidR="0085593C" w:rsidRPr="0085593C" w:rsidRDefault="0085593C" w:rsidP="0085593C">
            <w:pPr>
              <w:suppressAutoHyphens/>
              <w:spacing w:after="60"/>
              <w:ind w:right="-102"/>
              <w:jc w:val="both"/>
              <w:rPr>
                <w:rFonts w:eastAsia="Arial Narrow"/>
                <w:lang w:eastAsia="zh-CN"/>
              </w:rPr>
            </w:pPr>
            <w:r w:rsidRPr="0085593C">
              <w:rPr>
                <w:rFonts w:eastAsia="Arial Narrow"/>
                <w:lang w:eastAsia="zh-CN"/>
              </w:rPr>
              <w:t>Καταχώριση στο ΓΧΚ</w:t>
            </w:r>
          </w:p>
        </w:tc>
        <w:tc>
          <w:tcPr>
            <w:tcW w:w="3119" w:type="dxa"/>
          </w:tcPr>
          <w:p w14:paraId="6ACB035F" w14:textId="77777777" w:rsidR="0085593C" w:rsidRPr="0085593C" w:rsidRDefault="0085593C" w:rsidP="0085593C">
            <w:pPr>
              <w:suppressAutoHyphens/>
              <w:spacing w:after="60"/>
              <w:ind w:right="-100"/>
              <w:jc w:val="both"/>
              <w:rPr>
                <w:rFonts w:eastAsia="Arial Narrow"/>
                <w:lang w:eastAsia="zh-CN"/>
              </w:rPr>
            </w:pPr>
            <w:r w:rsidRPr="0085593C">
              <w:rPr>
                <w:rFonts w:eastAsia="Arial Narrow"/>
                <w:lang w:eastAsia="zh-CN"/>
              </w:rPr>
              <w:t>Έγκριση ΕΟΦ</w:t>
            </w:r>
          </w:p>
        </w:tc>
      </w:tr>
      <w:tr w:rsidR="0085593C" w:rsidRPr="0085593C" w14:paraId="5EC5A493" w14:textId="77777777" w:rsidTr="0085593C">
        <w:tc>
          <w:tcPr>
            <w:tcW w:w="2804" w:type="dxa"/>
          </w:tcPr>
          <w:p w14:paraId="74A2FB78" w14:textId="77777777" w:rsidR="0085593C" w:rsidRPr="0085593C" w:rsidRDefault="0085593C" w:rsidP="0085593C">
            <w:pPr>
              <w:suppressAutoHyphens/>
              <w:spacing w:after="60"/>
              <w:jc w:val="both"/>
              <w:rPr>
                <w:rFonts w:eastAsia="Arial Narrow"/>
                <w:lang w:eastAsia="zh-CN"/>
              </w:rPr>
            </w:pPr>
            <w:r w:rsidRPr="0085593C">
              <w:rPr>
                <w:rFonts w:eastAsia="Arial Narrow"/>
                <w:lang w:eastAsia="zh-CN"/>
              </w:rPr>
              <w:t>ΕΝΑ ΚΑΘΑΡΙΣΤΙΚΟ ΕΠΙΦΑΝΕΙΩΝ &amp; ΔΑΠΕΔΟΥ</w:t>
            </w:r>
          </w:p>
        </w:tc>
        <w:tc>
          <w:tcPr>
            <w:tcW w:w="2866" w:type="dxa"/>
          </w:tcPr>
          <w:p w14:paraId="2B961D3C" w14:textId="77777777" w:rsidR="0085593C" w:rsidRPr="0085593C" w:rsidRDefault="0085593C" w:rsidP="0085593C">
            <w:pPr>
              <w:suppressAutoHyphens/>
              <w:spacing w:after="60"/>
              <w:ind w:right="-102"/>
              <w:jc w:val="both"/>
              <w:rPr>
                <w:rFonts w:eastAsia="Arial Narrow"/>
                <w:lang w:val="en-US" w:eastAsia="zh-CN"/>
              </w:rPr>
            </w:pPr>
            <w:r w:rsidRPr="0085593C">
              <w:rPr>
                <w:rFonts w:eastAsia="Arial Narrow"/>
                <w:lang w:eastAsia="zh-CN"/>
              </w:rPr>
              <w:t xml:space="preserve">Σήμανση </w:t>
            </w:r>
            <w:r w:rsidRPr="0085593C">
              <w:rPr>
                <w:rFonts w:eastAsia="Arial Narrow"/>
                <w:lang w:val="en-US" w:eastAsia="zh-CN"/>
              </w:rPr>
              <w:t>ECOLABEL</w:t>
            </w:r>
          </w:p>
        </w:tc>
        <w:tc>
          <w:tcPr>
            <w:tcW w:w="3119" w:type="dxa"/>
          </w:tcPr>
          <w:p w14:paraId="38EC5D57" w14:textId="77777777" w:rsidR="0085593C" w:rsidRPr="0085593C" w:rsidRDefault="0085593C" w:rsidP="0085593C">
            <w:pPr>
              <w:suppressAutoHyphens/>
              <w:spacing w:after="60"/>
              <w:ind w:right="-100"/>
              <w:jc w:val="both"/>
              <w:rPr>
                <w:rFonts w:eastAsia="Arial Narrow"/>
                <w:lang w:eastAsia="zh-CN"/>
              </w:rPr>
            </w:pPr>
            <w:r w:rsidRPr="0085593C">
              <w:rPr>
                <w:rFonts w:eastAsia="Arial Narrow"/>
                <w:lang w:eastAsia="zh-CN"/>
              </w:rPr>
              <w:t>Δελτίο Δεδομένων Ασφαλείας</w:t>
            </w:r>
          </w:p>
        </w:tc>
      </w:tr>
      <w:tr w:rsidR="0085593C" w:rsidRPr="0085593C" w14:paraId="475FA006" w14:textId="77777777" w:rsidTr="0085593C">
        <w:tc>
          <w:tcPr>
            <w:tcW w:w="2804" w:type="dxa"/>
          </w:tcPr>
          <w:p w14:paraId="5F4790AA" w14:textId="77777777" w:rsidR="0085593C" w:rsidRPr="0085593C" w:rsidRDefault="0085593C" w:rsidP="0085593C">
            <w:pPr>
              <w:suppressAutoHyphens/>
              <w:spacing w:after="60"/>
              <w:jc w:val="both"/>
              <w:rPr>
                <w:rFonts w:eastAsia="Arial Narrow"/>
                <w:lang w:eastAsia="zh-CN"/>
              </w:rPr>
            </w:pPr>
            <w:r w:rsidRPr="0085593C">
              <w:rPr>
                <w:rFonts w:eastAsia="Arial Narrow"/>
                <w:lang w:eastAsia="zh-CN"/>
              </w:rPr>
              <w:t>ΕΝΑ ΚΑΘΑΡΙΣΤΙΚΟ ΓΕΝΙΚΗΣ ΧΡΗΣΗΣ</w:t>
            </w:r>
          </w:p>
        </w:tc>
        <w:tc>
          <w:tcPr>
            <w:tcW w:w="2866" w:type="dxa"/>
          </w:tcPr>
          <w:p w14:paraId="5785ADDC" w14:textId="77777777" w:rsidR="0085593C" w:rsidRPr="0085593C" w:rsidRDefault="0085593C" w:rsidP="0085593C">
            <w:pPr>
              <w:suppressAutoHyphens/>
              <w:spacing w:after="60"/>
              <w:ind w:right="-102"/>
              <w:jc w:val="both"/>
              <w:rPr>
                <w:rFonts w:eastAsia="Arial Narrow"/>
                <w:lang w:eastAsia="zh-CN"/>
              </w:rPr>
            </w:pPr>
            <w:r w:rsidRPr="0085593C">
              <w:rPr>
                <w:rFonts w:eastAsia="Arial Narrow"/>
                <w:lang w:eastAsia="zh-CN"/>
              </w:rPr>
              <w:t xml:space="preserve">Σήμανση </w:t>
            </w:r>
            <w:r w:rsidRPr="0085593C">
              <w:rPr>
                <w:rFonts w:eastAsia="Arial Narrow"/>
                <w:lang w:val="en-US" w:eastAsia="zh-CN"/>
              </w:rPr>
              <w:t>ECOLABEL</w:t>
            </w:r>
          </w:p>
        </w:tc>
        <w:tc>
          <w:tcPr>
            <w:tcW w:w="3119" w:type="dxa"/>
          </w:tcPr>
          <w:p w14:paraId="3E6BC489" w14:textId="77777777" w:rsidR="0085593C" w:rsidRPr="0085593C" w:rsidRDefault="0085593C" w:rsidP="0085593C">
            <w:pPr>
              <w:suppressAutoHyphens/>
              <w:spacing w:after="60"/>
              <w:ind w:right="-100"/>
              <w:jc w:val="both"/>
              <w:rPr>
                <w:rFonts w:eastAsia="Arial Narrow"/>
                <w:lang w:eastAsia="zh-CN"/>
              </w:rPr>
            </w:pPr>
            <w:r w:rsidRPr="0085593C">
              <w:rPr>
                <w:rFonts w:eastAsia="Arial Narrow"/>
                <w:lang w:eastAsia="zh-CN"/>
              </w:rPr>
              <w:t>Δελτίο Δεδομένων Ασφαλείας</w:t>
            </w:r>
          </w:p>
        </w:tc>
      </w:tr>
      <w:tr w:rsidR="0085593C" w:rsidRPr="0085593C" w14:paraId="1564276D" w14:textId="77777777" w:rsidTr="0085593C">
        <w:tc>
          <w:tcPr>
            <w:tcW w:w="2804" w:type="dxa"/>
          </w:tcPr>
          <w:p w14:paraId="3A8AE15E" w14:textId="77777777" w:rsidR="0085593C" w:rsidRPr="0085593C" w:rsidRDefault="0085593C" w:rsidP="0085593C">
            <w:pPr>
              <w:suppressAutoHyphens/>
              <w:spacing w:after="60"/>
              <w:jc w:val="both"/>
              <w:rPr>
                <w:rFonts w:eastAsia="Arial Narrow"/>
                <w:lang w:eastAsia="zh-CN"/>
              </w:rPr>
            </w:pPr>
            <w:r w:rsidRPr="0085593C">
              <w:rPr>
                <w:rFonts w:eastAsia="Arial Narrow"/>
                <w:lang w:eastAsia="zh-CN"/>
              </w:rPr>
              <w:t>ΕΝΑ ΚΑΘΑΡΙΣΤΙΚΟ ΤΖΑΜΙΩΝ</w:t>
            </w:r>
          </w:p>
        </w:tc>
        <w:tc>
          <w:tcPr>
            <w:tcW w:w="2866" w:type="dxa"/>
          </w:tcPr>
          <w:p w14:paraId="7CF4AF28" w14:textId="77777777" w:rsidR="0085593C" w:rsidRPr="0085593C" w:rsidRDefault="0085593C" w:rsidP="0085593C">
            <w:pPr>
              <w:suppressAutoHyphens/>
              <w:spacing w:after="60"/>
              <w:ind w:right="-102"/>
              <w:jc w:val="both"/>
              <w:rPr>
                <w:rFonts w:eastAsia="Arial Narrow"/>
                <w:lang w:eastAsia="zh-CN"/>
              </w:rPr>
            </w:pPr>
            <w:r w:rsidRPr="0085593C">
              <w:rPr>
                <w:rFonts w:eastAsia="Arial Narrow"/>
                <w:lang w:eastAsia="zh-CN"/>
              </w:rPr>
              <w:t xml:space="preserve">Σήμανση </w:t>
            </w:r>
            <w:r w:rsidRPr="0085593C">
              <w:rPr>
                <w:rFonts w:eastAsia="Arial Narrow"/>
                <w:lang w:val="en-US" w:eastAsia="zh-CN"/>
              </w:rPr>
              <w:t>ECOLABEL</w:t>
            </w:r>
          </w:p>
        </w:tc>
        <w:tc>
          <w:tcPr>
            <w:tcW w:w="3119" w:type="dxa"/>
          </w:tcPr>
          <w:p w14:paraId="51F093D5" w14:textId="77777777" w:rsidR="0085593C" w:rsidRPr="0085593C" w:rsidRDefault="0085593C" w:rsidP="0085593C">
            <w:pPr>
              <w:suppressAutoHyphens/>
              <w:spacing w:after="60"/>
              <w:ind w:right="-100"/>
              <w:jc w:val="both"/>
              <w:rPr>
                <w:rFonts w:eastAsia="Arial Narrow"/>
                <w:lang w:eastAsia="zh-CN"/>
              </w:rPr>
            </w:pPr>
            <w:r w:rsidRPr="0085593C">
              <w:rPr>
                <w:rFonts w:eastAsia="Arial Narrow"/>
                <w:lang w:eastAsia="zh-CN"/>
              </w:rPr>
              <w:t>Δελτίο Δεδομένων Ασφαλείας</w:t>
            </w:r>
          </w:p>
        </w:tc>
      </w:tr>
      <w:tr w:rsidR="0085593C" w:rsidRPr="0085593C" w14:paraId="1FB118CE" w14:textId="77777777" w:rsidTr="0085593C">
        <w:tc>
          <w:tcPr>
            <w:tcW w:w="2804" w:type="dxa"/>
          </w:tcPr>
          <w:p w14:paraId="3E493A4B" w14:textId="77777777" w:rsidR="0085593C" w:rsidRPr="0085593C" w:rsidRDefault="0085593C" w:rsidP="0085593C">
            <w:pPr>
              <w:suppressAutoHyphens/>
              <w:spacing w:after="60"/>
              <w:jc w:val="both"/>
              <w:rPr>
                <w:rFonts w:eastAsia="Arial Narrow"/>
                <w:lang w:eastAsia="zh-CN"/>
              </w:rPr>
            </w:pPr>
            <w:r w:rsidRPr="0085593C">
              <w:rPr>
                <w:rFonts w:eastAsia="Arial Narrow"/>
                <w:lang w:eastAsia="zh-CN"/>
              </w:rPr>
              <w:t>ΕΝΑ ΚΑΘΑΡΙΣΤΙΚΟ ΧΩΡΩΝ ΥΓΙΕΙΝΗΣ</w:t>
            </w:r>
          </w:p>
        </w:tc>
        <w:tc>
          <w:tcPr>
            <w:tcW w:w="2866" w:type="dxa"/>
          </w:tcPr>
          <w:p w14:paraId="1A4E23D8" w14:textId="77777777" w:rsidR="0085593C" w:rsidRPr="0085593C" w:rsidRDefault="0085593C" w:rsidP="0085593C">
            <w:pPr>
              <w:suppressAutoHyphens/>
              <w:spacing w:after="60"/>
              <w:ind w:right="-102"/>
              <w:jc w:val="both"/>
              <w:rPr>
                <w:rFonts w:eastAsia="Arial Narrow"/>
                <w:lang w:eastAsia="zh-CN"/>
              </w:rPr>
            </w:pPr>
            <w:r w:rsidRPr="0085593C">
              <w:rPr>
                <w:rFonts w:eastAsia="Arial Narrow"/>
                <w:lang w:eastAsia="zh-CN"/>
              </w:rPr>
              <w:t xml:space="preserve">Σήμανση </w:t>
            </w:r>
            <w:r w:rsidRPr="0085593C">
              <w:rPr>
                <w:rFonts w:eastAsia="Arial Narrow"/>
                <w:lang w:val="en-US" w:eastAsia="zh-CN"/>
              </w:rPr>
              <w:t>ECOLABEL</w:t>
            </w:r>
          </w:p>
        </w:tc>
        <w:tc>
          <w:tcPr>
            <w:tcW w:w="3119" w:type="dxa"/>
          </w:tcPr>
          <w:p w14:paraId="42C1CBB8" w14:textId="77777777" w:rsidR="0085593C" w:rsidRPr="0085593C" w:rsidRDefault="0085593C" w:rsidP="0085593C">
            <w:pPr>
              <w:suppressAutoHyphens/>
              <w:spacing w:after="60"/>
              <w:ind w:right="-100"/>
              <w:jc w:val="both"/>
              <w:rPr>
                <w:rFonts w:eastAsia="Arial Narrow"/>
                <w:lang w:eastAsia="zh-CN"/>
              </w:rPr>
            </w:pPr>
            <w:r w:rsidRPr="0085593C">
              <w:rPr>
                <w:rFonts w:eastAsia="Arial Narrow"/>
                <w:lang w:eastAsia="zh-CN"/>
              </w:rPr>
              <w:t>Δελτίο Δεδομένων Ασφαλείας</w:t>
            </w:r>
          </w:p>
        </w:tc>
      </w:tr>
      <w:tr w:rsidR="0085593C" w:rsidRPr="0085593C" w14:paraId="77986094" w14:textId="77777777" w:rsidTr="0085593C">
        <w:tc>
          <w:tcPr>
            <w:tcW w:w="2804" w:type="dxa"/>
          </w:tcPr>
          <w:p w14:paraId="68114AD6" w14:textId="77777777" w:rsidR="0085593C" w:rsidRPr="0085593C" w:rsidRDefault="0085593C" w:rsidP="0085593C">
            <w:pPr>
              <w:suppressAutoHyphens/>
              <w:spacing w:after="60"/>
              <w:jc w:val="both"/>
              <w:rPr>
                <w:rFonts w:eastAsia="Arial Narrow"/>
                <w:lang w:eastAsia="zh-CN"/>
              </w:rPr>
            </w:pPr>
            <w:r w:rsidRPr="0085593C">
              <w:rPr>
                <w:rFonts w:eastAsia="Arial Narrow"/>
                <w:lang w:eastAsia="zh-CN"/>
              </w:rPr>
              <w:t>ΕΝΑ ΚΡΕΜΟΣΑΠΟΥΝΟ</w:t>
            </w:r>
          </w:p>
        </w:tc>
        <w:tc>
          <w:tcPr>
            <w:tcW w:w="2866" w:type="dxa"/>
          </w:tcPr>
          <w:p w14:paraId="7A70CFD3" w14:textId="77777777" w:rsidR="0085593C" w:rsidRPr="0085593C" w:rsidRDefault="0085593C" w:rsidP="0085593C">
            <w:pPr>
              <w:suppressAutoHyphens/>
              <w:spacing w:after="60"/>
              <w:ind w:right="-102"/>
              <w:jc w:val="both"/>
              <w:rPr>
                <w:rFonts w:eastAsia="Arial Narrow"/>
                <w:lang w:eastAsia="zh-CN"/>
              </w:rPr>
            </w:pPr>
            <w:r w:rsidRPr="0085593C">
              <w:rPr>
                <w:rFonts w:eastAsia="Arial Narrow"/>
                <w:lang w:eastAsia="zh-CN"/>
              </w:rPr>
              <w:t xml:space="preserve">Σήμανση </w:t>
            </w:r>
            <w:r w:rsidRPr="0085593C">
              <w:rPr>
                <w:rFonts w:eastAsia="Arial Narrow"/>
                <w:lang w:val="en-US" w:eastAsia="zh-CN"/>
              </w:rPr>
              <w:t>ECOLABEL</w:t>
            </w:r>
          </w:p>
        </w:tc>
        <w:tc>
          <w:tcPr>
            <w:tcW w:w="3119" w:type="dxa"/>
          </w:tcPr>
          <w:p w14:paraId="54E1DAEC" w14:textId="77777777" w:rsidR="0085593C" w:rsidRPr="0085593C" w:rsidRDefault="0085593C" w:rsidP="0085593C">
            <w:pPr>
              <w:suppressAutoHyphens/>
              <w:spacing w:after="60"/>
              <w:ind w:right="-100"/>
              <w:jc w:val="both"/>
              <w:rPr>
                <w:rFonts w:eastAsia="Arial Narrow"/>
                <w:lang w:eastAsia="zh-CN"/>
              </w:rPr>
            </w:pPr>
            <w:r w:rsidRPr="0085593C">
              <w:rPr>
                <w:rFonts w:eastAsia="Arial Narrow"/>
                <w:lang w:eastAsia="zh-CN"/>
              </w:rPr>
              <w:t>Δελτίο Δεδομένων Ασφαλείας</w:t>
            </w:r>
          </w:p>
        </w:tc>
      </w:tr>
    </w:tbl>
    <w:p w14:paraId="659CFB50" w14:textId="77777777" w:rsidR="0085593C" w:rsidRPr="00690294" w:rsidRDefault="0085593C" w:rsidP="0085593C">
      <w:pPr>
        <w:pStyle w:val="normalwithoutspacing"/>
        <w:ind w:left="717" w:right="567"/>
        <w:rPr>
          <w:rFonts w:ascii="Times New Roman" w:eastAsia="Arial Narrow" w:hAnsi="Times New Roman" w:cs="Times New Roman"/>
          <w:b/>
          <w:bCs/>
          <w:sz w:val="24"/>
          <w:u w:val="single"/>
        </w:rPr>
      </w:pPr>
      <w:r w:rsidRPr="006820DC">
        <w:rPr>
          <w:rFonts w:ascii="Times New Roman" w:eastAsia="Arial Narrow" w:hAnsi="Times New Roman" w:cs="Times New Roman"/>
          <w:b/>
          <w:bCs/>
          <w:sz w:val="24"/>
          <w:u w:val="single"/>
        </w:rPr>
        <w:t xml:space="preserve">Επισήμανση τα είδη που θα δηλωθούν θα χρησιμοποιηθούν κατά τη διάρκεια της συμβάσης. </w:t>
      </w:r>
    </w:p>
    <w:p w14:paraId="7D2769B2"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w:t>
      </w:r>
      <w:r w:rsidRPr="002957FE">
        <w:rPr>
          <w:rFonts w:eastAsia="Calibri"/>
        </w:rPr>
        <w:tab/>
        <w:t xml:space="preserve"> Τα προϊόντα καθαρισμού και απολύμανσης να παρέχονται στο προσωπικό του συνεργείου καθαρισμού (καθαριστές) στη συσκευασία και με τη σύνθεση – διάλυση της εταιρείας παραγωγής τους.</w:t>
      </w:r>
    </w:p>
    <w:p w14:paraId="6C0ED2FD"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w:t>
      </w:r>
      <w:r w:rsidRPr="002957FE">
        <w:rPr>
          <w:rFonts w:eastAsia="Calibri"/>
        </w:rPr>
        <w:tab/>
        <w:t xml:space="preserve"> Τα προϊόντα καθαρισμού και απολύμανσης να συνοδεύονται από δοσομετρητή.</w:t>
      </w:r>
    </w:p>
    <w:p w14:paraId="0FC12189"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w:t>
      </w:r>
      <w:r w:rsidRPr="002957FE">
        <w:rPr>
          <w:rFonts w:eastAsia="Calibri"/>
        </w:rPr>
        <w:tab/>
        <w:t xml:space="preserve"> Η διάλυση των παρασκευαζομένων διαλυμάτων (προς χρήση) των προϊόντων καθαρισμού που θα κάνουν οι καθαριστές πρέπει να διενεργείται σύμφωνα με τις οδηγίες της εταιρείας παρασκευής των προϊόντων</w:t>
      </w:r>
    </w:p>
    <w:p w14:paraId="7F302E5A" w14:textId="77777777" w:rsidR="001614FA" w:rsidRPr="002957FE" w:rsidRDefault="001614FA" w:rsidP="0094401D">
      <w:pPr>
        <w:widowControl w:val="0"/>
        <w:autoSpaceDE w:val="0"/>
        <w:autoSpaceDN w:val="0"/>
        <w:spacing w:line="228" w:lineRule="auto"/>
        <w:ind w:left="567" w:right="567"/>
        <w:jc w:val="both"/>
        <w:rPr>
          <w:rFonts w:eastAsia="Calibri"/>
          <w:u w:val="single"/>
        </w:rPr>
      </w:pPr>
      <w:r w:rsidRPr="002957FE">
        <w:rPr>
          <w:rFonts w:eastAsia="Calibri"/>
        </w:rPr>
        <w:t xml:space="preserve">- </w:t>
      </w:r>
      <w:r w:rsidRPr="002957FE">
        <w:rPr>
          <w:rFonts w:eastAsia="Calibri"/>
          <w:b/>
          <w:bCs/>
          <w:u w:val="single"/>
        </w:rPr>
        <w:t>Χαρτί υγείας</w:t>
      </w:r>
    </w:p>
    <w:p w14:paraId="766F2BA0"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 xml:space="preserve">Χαρτί υγείας λευκό υδατοδιαλυτό, 100% καθαρή χαρτομάζα, διπλού φύλλου, απαλό στην </w:t>
      </w:r>
      <w:r w:rsidRPr="002957FE">
        <w:rPr>
          <w:rFonts w:eastAsia="Calibri"/>
        </w:rPr>
        <w:lastRenderedPageBreak/>
        <w:t xml:space="preserve">επαφή με το δέρμα, χωρίς χημικά πρόσθετα και απαγορευμένες λευκαντικές ουσίες π.χ. οπτικά λευκαντικά. </w:t>
      </w:r>
    </w:p>
    <w:p w14:paraId="21E99FEC"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 xml:space="preserve">Να διατίθεται σε ρόλους 220 διπλών φύλλων με ανοχή ±10 %. </w:t>
      </w:r>
    </w:p>
    <w:p w14:paraId="1AA8F1E2"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Τα φύλλα να έχουν πλάτος 0,10 μ με ανοχή ±5 % και μήκος κυμαινόμενο από 0,10 μ μέχρι 0,14 μ.</w:t>
      </w:r>
    </w:p>
    <w:p w14:paraId="5E543A13"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Ολικό μήκος ρολού min 22 μέτρα (προσθήκη ±10 %.).Τα φύλλα να χωρίζονται μεταξύ τους είτε με διάτρηση είτε με πίεση, πάντως κατά τρόπο ώστε να είναι εύκολος ο διαχωρισμός φύλλο από φύλλο.</w:t>
      </w:r>
    </w:p>
    <w:p w14:paraId="6044D5F9"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Η αρχή του χαρτιού να είναι ελαφρώς κολλημένη και η κόλλα να μην διαπερνά τα υπόλοιπα φύλλα, προς εύκολη χρήση και αποφυγή σπατάλης.</w:t>
      </w:r>
    </w:p>
    <w:p w14:paraId="4BD1A0F3"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Να είναι περιτυλιγμένο σε κύλινδρο από χαρτόνι κατάλληλο για την στήριξη του ρόλου.</w:t>
      </w:r>
    </w:p>
    <w:p w14:paraId="44186EE8" w14:textId="77777777" w:rsidR="001614FA" w:rsidRPr="002957FE" w:rsidRDefault="001614FA" w:rsidP="0094401D">
      <w:pPr>
        <w:widowControl w:val="0"/>
        <w:autoSpaceDE w:val="0"/>
        <w:autoSpaceDN w:val="0"/>
        <w:spacing w:line="228" w:lineRule="auto"/>
        <w:ind w:left="567" w:right="567"/>
        <w:jc w:val="both"/>
        <w:rPr>
          <w:rFonts w:eastAsia="Calibri"/>
          <w:u w:val="single"/>
        </w:rPr>
      </w:pPr>
      <w:r w:rsidRPr="002957FE">
        <w:rPr>
          <w:rFonts w:eastAsia="Calibri"/>
          <w:u w:val="single"/>
        </w:rPr>
        <w:t>-</w:t>
      </w:r>
      <w:r w:rsidRPr="002957FE">
        <w:rPr>
          <w:rFonts w:eastAsia="Calibri"/>
          <w:b/>
          <w:bCs/>
          <w:u w:val="single"/>
        </w:rPr>
        <w:t>Χειροπετσέτες μονών φύλλων τυπου zik –zak</w:t>
      </w:r>
    </w:p>
    <w:p w14:paraId="786391F2"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Οι υπό προμήθεια χειροπετσέτες θα πρέπει:</w:t>
      </w:r>
    </w:p>
    <w:p w14:paraId="1EE2DEB0"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Nα είναι σε πακέτα των 200 μονών φύλλων (±5φύλλα ).Κάθε πακέτο να είναι σε πλαστική ή χάρτινη θήκη και η λήψη των φύλλων να γίνεται με ευκολία.</w:t>
      </w:r>
    </w:p>
    <w:p w14:paraId="0085BD77"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Να είναι διπλωμένες σε μορφή Zig –Zag, ώστε τραβώντας μία να βγαίνει η αρχή της επόμενης.</w:t>
      </w:r>
    </w:p>
    <w:p w14:paraId="25C22233"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Οι χειροπετσέτες θα είναι από πρωτογενή χαρτοπολτό, λευκού χρώματος και δεν θα περιέχουν ουσίες που μπορούν να βλάψουν αυτούς που τις χρησιμοποιούν.</w:t>
      </w:r>
    </w:p>
    <w:p w14:paraId="23A6B933"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Να προέρχονται min κατά 80 % από χημικό πολτό και max κατά 20 % από μηχανικό πολτό.</w:t>
      </w:r>
    </w:p>
    <w:p w14:paraId="4E1BA11F"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Διαστάσεις κάθε χειροπετσέτας 25</w:t>
      </w:r>
      <w:r w:rsidRPr="002957FE">
        <w:rPr>
          <w:rFonts w:eastAsia="Calibri"/>
          <w:lang w:val="en-US"/>
        </w:rPr>
        <w:t>x</w:t>
      </w:r>
      <w:r w:rsidRPr="002957FE">
        <w:rPr>
          <w:rFonts w:eastAsia="Calibri"/>
        </w:rPr>
        <w:t>21(± 5%)</w:t>
      </w:r>
    </w:p>
    <w:p w14:paraId="1500FE50" w14:textId="77777777" w:rsidR="001614FA" w:rsidRPr="002957FE" w:rsidRDefault="001614FA" w:rsidP="0094401D">
      <w:pPr>
        <w:widowControl w:val="0"/>
        <w:autoSpaceDE w:val="0"/>
        <w:autoSpaceDN w:val="0"/>
        <w:spacing w:line="228" w:lineRule="auto"/>
        <w:ind w:left="567" w:right="567"/>
        <w:jc w:val="both"/>
        <w:rPr>
          <w:rFonts w:eastAsia="Calibri"/>
        </w:rPr>
      </w:pPr>
      <w:r w:rsidRPr="002957FE">
        <w:rPr>
          <w:rFonts w:eastAsia="Calibri"/>
        </w:rPr>
        <w:t>Απορροφητικότητα : Απαιτούμενος χρόνος max 10 sec</w:t>
      </w:r>
    </w:p>
    <w:p w14:paraId="62290F56" w14:textId="77777777" w:rsidR="001614FA" w:rsidRPr="002957FE" w:rsidRDefault="001614FA" w:rsidP="0094401D">
      <w:pPr>
        <w:autoSpaceDE w:val="0"/>
        <w:autoSpaceDN w:val="0"/>
        <w:adjustRightInd w:val="0"/>
        <w:ind w:left="567" w:right="567"/>
        <w:jc w:val="both"/>
        <w:rPr>
          <w:i/>
          <w:color w:val="000000"/>
        </w:rPr>
      </w:pPr>
      <w:r w:rsidRPr="002957FE">
        <w:rPr>
          <w:rFonts w:eastAsia="Calibri"/>
        </w:rPr>
        <w:t>Xρώμα: Λευκό</w:t>
      </w:r>
    </w:p>
    <w:p w14:paraId="5C3E52FF" w14:textId="77777777" w:rsidR="001614FA" w:rsidRPr="002957FE" w:rsidRDefault="001614FA" w:rsidP="0094401D">
      <w:pPr>
        <w:overflowPunct w:val="0"/>
        <w:autoSpaceDE w:val="0"/>
        <w:autoSpaceDN w:val="0"/>
        <w:adjustRightInd w:val="0"/>
        <w:spacing w:line="280" w:lineRule="atLeast"/>
        <w:ind w:left="567" w:right="567"/>
        <w:textAlignment w:val="baseline"/>
      </w:pPr>
    </w:p>
    <w:p w14:paraId="5E02EB09" w14:textId="77777777" w:rsidR="001614FA" w:rsidRPr="002957FE" w:rsidRDefault="001614FA" w:rsidP="0094401D">
      <w:pPr>
        <w:overflowPunct w:val="0"/>
        <w:autoSpaceDE w:val="0"/>
        <w:autoSpaceDN w:val="0"/>
        <w:adjustRightInd w:val="0"/>
        <w:spacing w:line="280" w:lineRule="atLeast"/>
        <w:ind w:left="567" w:right="567"/>
        <w:jc w:val="center"/>
        <w:textAlignment w:val="baseline"/>
        <w:rPr>
          <w:b/>
          <w:bCs/>
          <w:color w:val="FF0000"/>
          <w:u w:val="single"/>
        </w:rPr>
      </w:pPr>
      <w:r w:rsidRPr="002957FE">
        <w:rPr>
          <w:b/>
          <w:bCs/>
          <w:u w:val="single"/>
        </w:rPr>
        <w:t>ΓΕΝΙΚΕΣ ΕΡΓΑΣΙΕΣ ΚΑΘΑΡΙΣΜΟΥ</w:t>
      </w:r>
      <w:r w:rsidRPr="002957FE">
        <w:rPr>
          <w:b/>
          <w:bCs/>
          <w:color w:val="FF0000"/>
          <w:u w:val="single"/>
        </w:rPr>
        <w:t xml:space="preserve"> </w:t>
      </w:r>
    </w:p>
    <w:p w14:paraId="30FF8F6A" w14:textId="77777777" w:rsidR="001614FA" w:rsidRPr="002957FE" w:rsidRDefault="001614FA" w:rsidP="0094401D">
      <w:pPr>
        <w:overflowPunct w:val="0"/>
        <w:autoSpaceDE w:val="0"/>
        <w:autoSpaceDN w:val="0"/>
        <w:adjustRightInd w:val="0"/>
        <w:spacing w:line="280" w:lineRule="atLeast"/>
        <w:ind w:left="567" w:right="567"/>
        <w:textAlignment w:val="baseline"/>
        <w:rPr>
          <w:b/>
          <w:u w:val="single"/>
        </w:rPr>
      </w:pPr>
      <w:r w:rsidRPr="002957FE">
        <w:t>Όπως περιγράφονται στον Πίνακα Συμμόρφωσης του Παραρτήματος Ι.</w:t>
      </w:r>
    </w:p>
    <w:p w14:paraId="572D9280" w14:textId="77777777" w:rsidR="001614FA" w:rsidRPr="002957FE" w:rsidRDefault="001614FA" w:rsidP="0094401D">
      <w:pPr>
        <w:pStyle w:val="a"/>
        <w:numPr>
          <w:ilvl w:val="1"/>
          <w:numId w:val="30"/>
        </w:numPr>
        <w:tabs>
          <w:tab w:val="left" w:pos="720"/>
        </w:tabs>
        <w:spacing w:line="280" w:lineRule="atLeast"/>
        <w:ind w:left="567" w:right="567"/>
        <w:jc w:val="center"/>
        <w:rPr>
          <w:lang w:val="el-GR"/>
        </w:rPr>
      </w:pPr>
    </w:p>
    <w:p w14:paraId="0A5A0CCC" w14:textId="77777777" w:rsidR="001614FA" w:rsidRPr="002957FE" w:rsidRDefault="001614FA" w:rsidP="0094401D">
      <w:pPr>
        <w:spacing w:line="280" w:lineRule="atLeast"/>
        <w:ind w:left="567" w:right="567"/>
        <w:jc w:val="center"/>
        <w:rPr>
          <w:b/>
          <w:u w:val="single"/>
        </w:rPr>
      </w:pPr>
      <w:r w:rsidRPr="002957FE">
        <w:rPr>
          <w:b/>
          <w:u w:val="single"/>
        </w:rPr>
        <w:t>ΕΙΔΙΚΟΙ ΟΡΟΙ ΓΙΑ ΤΗΝ ΕΚΤΕΛΕΣΗ ΤΩΝ ΕΡΓΑΣΙΩΝ</w:t>
      </w:r>
    </w:p>
    <w:p w14:paraId="3BA9AED9" w14:textId="77777777" w:rsidR="001614FA" w:rsidRPr="002957FE" w:rsidRDefault="001614FA" w:rsidP="0094401D">
      <w:pPr>
        <w:numPr>
          <w:ilvl w:val="0"/>
          <w:numId w:val="33"/>
        </w:numPr>
        <w:spacing w:line="280" w:lineRule="atLeast"/>
        <w:ind w:left="567" w:right="567"/>
        <w:jc w:val="both"/>
      </w:pPr>
      <w:r w:rsidRPr="002957FE">
        <w:t>Αρμόδια υπηρεσία από πλευράς Πανεπιστημίου Κρήτης για την οργάνωση και το συντονισμό του έργου της καθαριότητας ορίζεται το Τμήμα Διοικητικής Μέριμνας της Υποδιεύθυνσης Διοικητικού, το οποίο διατηρεί το δικαίωμα να παρακολουθεί την εξέλιξη της παροχής των υπηρεσιών καθαριότητας σε όλα τα στάδια και να προβαίνει σε υποδείξεις ή παρατηρήσεις στον ανάδοχο, εάν και όποτε απαιτηθεί.</w:t>
      </w:r>
    </w:p>
    <w:p w14:paraId="77A59245" w14:textId="77777777" w:rsidR="001614FA" w:rsidRPr="002957FE" w:rsidRDefault="001614FA" w:rsidP="0094401D">
      <w:pPr>
        <w:numPr>
          <w:ilvl w:val="0"/>
          <w:numId w:val="33"/>
        </w:numPr>
        <w:spacing w:line="280" w:lineRule="atLeast"/>
        <w:ind w:left="567" w:right="567"/>
        <w:jc w:val="both"/>
      </w:pPr>
      <w:r w:rsidRPr="002957FE">
        <w:t>Η επίβλεψη της ακριβούς και ποιοτικής τήρησης των όρων της σύμβασης θα ανατεθεί σε Επιτροπή ή Επιτροπές παρακολούθησης και βεβαίωσης καλής εκτέλεσης του έργου της καθαριότητας με απόφαση της Συγκλήτου του Πανεπιστημίου Κρήτης.</w:t>
      </w:r>
    </w:p>
    <w:p w14:paraId="25E9604C" w14:textId="77777777" w:rsidR="001614FA" w:rsidRPr="002957FE" w:rsidRDefault="001614FA" w:rsidP="0094401D">
      <w:pPr>
        <w:numPr>
          <w:ilvl w:val="0"/>
          <w:numId w:val="33"/>
        </w:numPr>
        <w:spacing w:line="280" w:lineRule="atLeast"/>
        <w:ind w:left="567" w:right="567"/>
        <w:jc w:val="both"/>
      </w:pPr>
      <w:r w:rsidRPr="002957FE">
        <w:t>Σε περίπτωση που ο ανάδοχος δεν τηρεί τις συμβατικές του υποχρεώσεις και η Επιτροπή ή οι Επιτροπές αρνούνται να υπογράψουν την παραλαβή των εργασιών, τότε συντάσσεται Πρακτικό μη παραλαβής των εργασιών και παραπέμπεται το θέμα στη Σύγκλητο του ιδρύματος. Σε περίπτωση που ο Ανάδοχος συνεχίζει να μην τηρεί τις συμβατικές υποχρεώσεις του, το Πανεπιστήμιο Κρήτης διατηρεί το δικαίωμα μονομερούς καταγγελίας της σύμβασης καθώς και κατάπτωσης της εγγυητικής επιστολής του.</w:t>
      </w:r>
    </w:p>
    <w:p w14:paraId="05200793" w14:textId="77777777" w:rsidR="001614FA" w:rsidRPr="002957FE" w:rsidRDefault="001614FA" w:rsidP="0094401D">
      <w:pPr>
        <w:spacing w:line="280" w:lineRule="atLeast"/>
        <w:ind w:left="567" w:right="567"/>
      </w:pPr>
      <w:r w:rsidRPr="002957FE">
        <w:t>Αντισυμβατική, ενδεικτικά, λογίζεται η συμπεριφορά του αναδόχου εφόσον:</w:t>
      </w:r>
    </w:p>
    <w:p w14:paraId="38CF3C37" w14:textId="77777777" w:rsidR="001614FA" w:rsidRPr="002957FE" w:rsidRDefault="001614FA" w:rsidP="0094401D">
      <w:pPr>
        <w:numPr>
          <w:ilvl w:val="0"/>
          <w:numId w:val="32"/>
        </w:numPr>
        <w:spacing w:line="280" w:lineRule="atLeast"/>
        <w:ind w:left="567" w:right="567"/>
        <w:jc w:val="both"/>
      </w:pPr>
      <w:r w:rsidRPr="002957FE">
        <w:t xml:space="preserve">Δεν χρησιμοποιεί το αναγκαίο προσωπικό σε μόνιμη και καθημερινή βάση. </w:t>
      </w:r>
    </w:p>
    <w:p w14:paraId="0145CB19" w14:textId="77777777" w:rsidR="001614FA" w:rsidRPr="002957FE" w:rsidRDefault="001614FA" w:rsidP="0094401D">
      <w:pPr>
        <w:numPr>
          <w:ilvl w:val="0"/>
          <w:numId w:val="32"/>
        </w:numPr>
        <w:spacing w:line="280" w:lineRule="atLeast"/>
        <w:ind w:left="567" w:right="567"/>
        <w:jc w:val="both"/>
      </w:pPr>
      <w:r w:rsidRPr="002957FE">
        <w:t>Το προσωπικό του δεν ανταποκρίνεται στις προϋποθέσεις που το Πανεπιστήμιο Κρήτης θέτει με την παρούσα διακήρυξη.</w:t>
      </w:r>
    </w:p>
    <w:p w14:paraId="6D8D2BA3" w14:textId="77777777" w:rsidR="001614FA" w:rsidRPr="002957FE" w:rsidRDefault="001614FA" w:rsidP="0094401D">
      <w:pPr>
        <w:numPr>
          <w:ilvl w:val="0"/>
          <w:numId w:val="32"/>
        </w:numPr>
        <w:spacing w:line="280" w:lineRule="atLeast"/>
        <w:ind w:left="567" w:right="567"/>
        <w:jc w:val="both"/>
      </w:pPr>
      <w:r w:rsidRPr="002957FE">
        <w:t>Δεν είναι συνεπής στις αναφερόμενες στην παρούσα διακήρυξη υποχρεώσεις του.</w:t>
      </w:r>
    </w:p>
    <w:p w14:paraId="5BCFF6D6" w14:textId="77777777" w:rsidR="001614FA" w:rsidRPr="002957FE" w:rsidRDefault="001614FA" w:rsidP="0094401D">
      <w:pPr>
        <w:numPr>
          <w:ilvl w:val="0"/>
          <w:numId w:val="32"/>
        </w:numPr>
        <w:spacing w:line="280" w:lineRule="atLeast"/>
        <w:ind w:left="567" w:right="567"/>
        <w:jc w:val="both"/>
      </w:pPr>
      <w:r w:rsidRPr="002957FE">
        <w:t>Η  ποιότητα των παρεχόμενων υπηρεσιών του κρίνεται απαράδεκτη.</w:t>
      </w:r>
    </w:p>
    <w:p w14:paraId="543D6767" w14:textId="77777777" w:rsidR="001614FA" w:rsidRPr="002957FE" w:rsidRDefault="001614FA" w:rsidP="0094401D">
      <w:pPr>
        <w:spacing w:line="280" w:lineRule="atLeast"/>
        <w:ind w:left="567" w:right="567" w:hanging="426"/>
      </w:pPr>
    </w:p>
    <w:p w14:paraId="52B4B754" w14:textId="77777777" w:rsidR="001614FA" w:rsidRPr="002957FE" w:rsidRDefault="001614FA" w:rsidP="0094401D">
      <w:pPr>
        <w:spacing w:line="280" w:lineRule="atLeast"/>
        <w:ind w:left="567" w:right="567"/>
        <w:jc w:val="center"/>
        <w:rPr>
          <w:b/>
          <w:u w:val="single"/>
        </w:rPr>
      </w:pPr>
      <w:r w:rsidRPr="002957FE">
        <w:rPr>
          <w:b/>
          <w:u w:val="single"/>
        </w:rPr>
        <w:t>ΕΓΚΑΤΑΣΤΑΣΗ ΤΟΥ ΑΝΑΔΟΧΟΥ ΚΑΙ ΕΛΕΓΧΟΣ  ΕΡΓΑΣΙΩΝ</w:t>
      </w:r>
    </w:p>
    <w:p w14:paraId="79E9F458" w14:textId="526B6F72" w:rsidR="001614FA" w:rsidRPr="002957FE" w:rsidRDefault="001614FA" w:rsidP="0094401D">
      <w:pPr>
        <w:spacing w:line="280" w:lineRule="atLeast"/>
        <w:ind w:left="567" w:right="567"/>
        <w:jc w:val="both"/>
      </w:pPr>
      <w:bookmarkStart w:id="49" w:name="OLE_LINK16"/>
      <w:bookmarkStart w:id="50" w:name="OLE_LINK15"/>
      <w:r w:rsidRPr="002957FE">
        <w:t>Ο ανάδοχος θα αρχίσει την καθαριότητα των κτιρίων μετά την κατακύρωση τ</w:t>
      </w:r>
      <w:r w:rsidR="001D6A60" w:rsidRPr="002957FE">
        <w:t>ης</w:t>
      </w:r>
      <w:r w:rsidRPr="002957FE">
        <w:t xml:space="preserve"> </w:t>
      </w:r>
      <w:r w:rsidR="001D6A60" w:rsidRPr="002957FE">
        <w:t>διαπραγμάτευσης</w:t>
      </w:r>
      <w:r w:rsidRPr="002957FE">
        <w:t xml:space="preserve"> σ’ αυτόν και την υπογραφή της σχετικής σύμβασης.</w:t>
      </w:r>
    </w:p>
    <w:bookmarkEnd w:id="49"/>
    <w:bookmarkEnd w:id="50"/>
    <w:p w14:paraId="1F4FC437" w14:textId="77777777" w:rsidR="001614FA" w:rsidRPr="002957FE" w:rsidRDefault="001614FA" w:rsidP="0094401D">
      <w:pPr>
        <w:spacing w:line="280" w:lineRule="atLeast"/>
        <w:ind w:left="567" w:right="567"/>
        <w:jc w:val="both"/>
      </w:pPr>
      <w:r w:rsidRPr="002957FE">
        <w:lastRenderedPageBreak/>
        <w:t>Η επίβλεψη της ακριβούς και ποιοτικής τήρησης των όρων της σύμβασης θα γίνεται από Επιτροπή ή Επιτροπές παρακολούθησης και βεβαίωσης καλής εκτέλεσης του έργου της καθαριότητας όπως θα οριστούν με απόφαση της Συγκλήτου του Πανεπιστημίου Κρήτης.</w:t>
      </w:r>
    </w:p>
    <w:p w14:paraId="5227295A" w14:textId="77777777" w:rsidR="001614FA" w:rsidRPr="002957FE" w:rsidRDefault="001614FA" w:rsidP="0094401D">
      <w:pPr>
        <w:spacing w:line="280" w:lineRule="atLeast"/>
        <w:ind w:left="567" w:right="567"/>
        <w:jc w:val="both"/>
      </w:pPr>
    </w:p>
    <w:p w14:paraId="436A4473" w14:textId="77777777" w:rsidR="001614FA" w:rsidRPr="002957FE" w:rsidRDefault="001614FA" w:rsidP="0094401D">
      <w:pPr>
        <w:spacing w:line="280" w:lineRule="atLeast"/>
        <w:ind w:left="567" w:right="567"/>
        <w:jc w:val="both"/>
        <w:rPr>
          <w:b/>
        </w:rPr>
      </w:pPr>
      <w:r w:rsidRPr="002957FE">
        <w:rPr>
          <w:b/>
        </w:rPr>
        <w:t>Όσον αφορά στα κλειδιά των κτιρίων:</w:t>
      </w:r>
    </w:p>
    <w:p w14:paraId="5ED0D90D" w14:textId="77777777" w:rsidR="001614FA" w:rsidRPr="002957FE" w:rsidRDefault="001614FA" w:rsidP="0094401D">
      <w:pPr>
        <w:spacing w:line="240" w:lineRule="atLeast"/>
        <w:ind w:left="567" w:right="567"/>
        <w:jc w:val="both"/>
      </w:pPr>
      <w:r w:rsidRPr="002957FE">
        <w:t>Ο ανάδοχος μετά την υπογραφή της σύμβασης, θα  παραλάβει από τις αρμόδιες υπηρεσίες του ιδρύματος τα κλειδιά για όλους τους χώρους που θα καθαρίζονται (με σχετική σήμανση των χώρων που αντιστοιχούν), υπογράφοντας σχετικό πρωτόκολλο παραλαβής στο οποίο θα αναφέρονται αναλυτικά τα κλειδιά των χώρων που παραδίδονται. </w:t>
      </w:r>
    </w:p>
    <w:p w14:paraId="0D23A96F" w14:textId="77777777" w:rsidR="001614FA" w:rsidRPr="002957FE" w:rsidRDefault="001614FA" w:rsidP="0094401D">
      <w:pPr>
        <w:spacing w:line="240" w:lineRule="atLeast"/>
        <w:ind w:left="567" w:right="567"/>
        <w:jc w:val="both"/>
        <w:rPr>
          <w:b/>
        </w:rPr>
      </w:pPr>
      <w:r w:rsidRPr="002957FE">
        <w:t xml:space="preserve">Καθ’ όλη τη διάρκεια ισχύος της σύμβασης, τα κλειδιά αυτά θα φυλάσσονται με αποκλειστική ευθύνη του αναδόχου και θα παραδίδονται στην υπηρεσία από την οποία τα παρέλαβαν, κατά τη λήξη της σύμβασης, με σχετικό πρωτόκολλο παράδοσης. </w:t>
      </w:r>
    </w:p>
    <w:p w14:paraId="2C27B568" w14:textId="77777777" w:rsidR="001614FA" w:rsidRPr="002957FE" w:rsidRDefault="001614FA" w:rsidP="0094401D">
      <w:pPr>
        <w:ind w:left="567" w:right="567"/>
        <w:jc w:val="center"/>
        <w:rPr>
          <w:b/>
          <w:bCs/>
          <w:color w:val="000000"/>
          <w:u w:val="single"/>
        </w:rPr>
        <w:sectPr w:rsidR="001614FA" w:rsidRPr="002957FE" w:rsidSect="009D38B2">
          <w:headerReference w:type="default" r:id="rId19"/>
          <w:footerReference w:type="default" r:id="rId20"/>
          <w:pgSz w:w="11906" w:h="16838"/>
          <w:pgMar w:top="1134" w:right="991" w:bottom="1134" w:left="1134" w:header="720" w:footer="709" w:gutter="0"/>
          <w:cols w:space="720"/>
          <w:titlePg/>
          <w:docGrid w:linePitch="360"/>
        </w:sectPr>
      </w:pPr>
    </w:p>
    <w:p w14:paraId="0A672576" w14:textId="77777777" w:rsidR="001614FA" w:rsidRPr="002957FE" w:rsidRDefault="001614FA" w:rsidP="0094401D">
      <w:pPr>
        <w:autoSpaceDE w:val="0"/>
        <w:spacing w:after="60"/>
        <w:ind w:left="567" w:right="567"/>
        <w:jc w:val="center"/>
        <w:rPr>
          <w:b/>
          <w:lang w:val="en-US"/>
        </w:rPr>
      </w:pPr>
      <w:r w:rsidRPr="002957FE">
        <w:rPr>
          <w:b/>
        </w:rPr>
        <w:lastRenderedPageBreak/>
        <w:t>ΠΙΝΑΚΑΣ ΣΥΜΜΟΡΦΩΣΗΣ</w:t>
      </w:r>
    </w:p>
    <w:tbl>
      <w:tblPr>
        <w:tblpPr w:leftFromText="180" w:rightFromText="180" w:vertAnchor="text" w:horzAnchor="margin" w:tblpXSpec="center" w:tblpY="514"/>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6097"/>
        <w:gridCol w:w="1134"/>
        <w:gridCol w:w="1273"/>
        <w:gridCol w:w="1137"/>
      </w:tblGrid>
      <w:tr w:rsidR="00D90C5B" w:rsidRPr="00336B30" w14:paraId="12E59F87" w14:textId="77777777" w:rsidTr="00D90C5B">
        <w:trPr>
          <w:jc w:val="center"/>
        </w:trPr>
        <w:tc>
          <w:tcPr>
            <w:tcW w:w="275" w:type="pct"/>
            <w:shd w:val="clear" w:color="auto" w:fill="auto"/>
          </w:tcPr>
          <w:p w14:paraId="3214C8B4"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α/α</w:t>
            </w:r>
          </w:p>
        </w:tc>
        <w:tc>
          <w:tcPr>
            <w:tcW w:w="2988" w:type="pct"/>
            <w:shd w:val="clear" w:color="auto" w:fill="auto"/>
          </w:tcPr>
          <w:p w14:paraId="62647B01"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ΠΡΟΔΙΑΓΡΑΦΕΣ</w:t>
            </w:r>
          </w:p>
        </w:tc>
        <w:tc>
          <w:tcPr>
            <w:tcW w:w="1737" w:type="pct"/>
            <w:gridSpan w:val="3"/>
            <w:shd w:val="clear" w:color="auto" w:fill="auto"/>
          </w:tcPr>
          <w:p w14:paraId="43CFB87E"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ΣΤΟΙΧΕΙΑ ΠΡΟΣΦΟΡΑΣ</w:t>
            </w:r>
          </w:p>
        </w:tc>
      </w:tr>
      <w:tr w:rsidR="00D90C5B" w:rsidRPr="00336B30" w14:paraId="7B40CC04" w14:textId="77777777" w:rsidTr="00D90C5B">
        <w:trPr>
          <w:jc w:val="center"/>
        </w:trPr>
        <w:tc>
          <w:tcPr>
            <w:tcW w:w="275" w:type="pct"/>
            <w:shd w:val="clear" w:color="auto" w:fill="auto"/>
          </w:tcPr>
          <w:p w14:paraId="0E25CB26" w14:textId="77777777" w:rsidR="001614FA" w:rsidRPr="00336B30" w:rsidRDefault="001614FA" w:rsidP="00336B30">
            <w:pPr>
              <w:autoSpaceDE w:val="0"/>
              <w:autoSpaceDN w:val="0"/>
              <w:adjustRightInd w:val="0"/>
              <w:rPr>
                <w:rFonts w:eastAsia="Calibri"/>
                <w:sz w:val="20"/>
                <w:szCs w:val="20"/>
                <w:lang w:eastAsia="en-US"/>
              </w:rPr>
            </w:pPr>
          </w:p>
        </w:tc>
        <w:tc>
          <w:tcPr>
            <w:tcW w:w="2988" w:type="pct"/>
            <w:shd w:val="clear" w:color="auto" w:fill="auto"/>
          </w:tcPr>
          <w:p w14:paraId="5AEF20C2"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ΤΕΧΝΙΚΕΣ ΠΡΟΔΙΑΓΡΑΦΕΣ</w:t>
            </w:r>
          </w:p>
        </w:tc>
        <w:tc>
          <w:tcPr>
            <w:tcW w:w="556" w:type="pct"/>
            <w:shd w:val="clear" w:color="auto" w:fill="auto"/>
          </w:tcPr>
          <w:p w14:paraId="22C895E9" w14:textId="77777777" w:rsidR="001614FA" w:rsidRPr="00D90C5B" w:rsidRDefault="001614FA" w:rsidP="00336B30">
            <w:pPr>
              <w:autoSpaceDE w:val="0"/>
              <w:autoSpaceDN w:val="0"/>
              <w:adjustRightInd w:val="0"/>
              <w:rPr>
                <w:rFonts w:eastAsia="Calibri"/>
                <w:sz w:val="16"/>
                <w:szCs w:val="16"/>
                <w:lang w:eastAsia="en-US"/>
              </w:rPr>
            </w:pPr>
            <w:r w:rsidRPr="00D90C5B">
              <w:rPr>
                <w:rFonts w:eastAsia="Calibri"/>
                <w:sz w:val="16"/>
                <w:szCs w:val="16"/>
                <w:lang w:eastAsia="en-US"/>
              </w:rPr>
              <w:t>ΥΠΟΧΡ/ΚΗ</w:t>
            </w:r>
          </w:p>
          <w:p w14:paraId="042BC08C" w14:textId="77777777" w:rsidR="001614FA" w:rsidRPr="00D90C5B" w:rsidRDefault="001614FA" w:rsidP="00336B30">
            <w:pPr>
              <w:autoSpaceDE w:val="0"/>
              <w:autoSpaceDN w:val="0"/>
              <w:adjustRightInd w:val="0"/>
              <w:rPr>
                <w:rFonts w:eastAsia="Calibri"/>
                <w:sz w:val="16"/>
                <w:szCs w:val="16"/>
                <w:lang w:eastAsia="en-US"/>
              </w:rPr>
            </w:pPr>
            <w:r w:rsidRPr="00D90C5B">
              <w:rPr>
                <w:rFonts w:eastAsia="Calibri"/>
                <w:sz w:val="16"/>
                <w:szCs w:val="16"/>
                <w:lang w:eastAsia="en-US"/>
              </w:rPr>
              <w:t>ΑΠΑΙΤΗΣΗ</w:t>
            </w:r>
          </w:p>
        </w:tc>
        <w:tc>
          <w:tcPr>
            <w:tcW w:w="624" w:type="pct"/>
            <w:shd w:val="clear" w:color="auto" w:fill="auto"/>
          </w:tcPr>
          <w:p w14:paraId="1D86777B" w14:textId="77777777" w:rsidR="001614FA" w:rsidRPr="00D90C5B" w:rsidRDefault="001614FA" w:rsidP="00336B30">
            <w:pPr>
              <w:autoSpaceDE w:val="0"/>
              <w:autoSpaceDN w:val="0"/>
              <w:adjustRightInd w:val="0"/>
              <w:rPr>
                <w:rFonts w:eastAsia="Calibri"/>
                <w:sz w:val="16"/>
                <w:szCs w:val="16"/>
                <w:lang w:eastAsia="en-US"/>
              </w:rPr>
            </w:pPr>
            <w:r w:rsidRPr="00D90C5B">
              <w:rPr>
                <w:rFonts w:eastAsia="Calibri"/>
                <w:sz w:val="16"/>
                <w:szCs w:val="16"/>
                <w:lang w:eastAsia="en-US"/>
              </w:rPr>
              <w:t>ΑΠΑΝΤΗΣΗ</w:t>
            </w:r>
          </w:p>
          <w:p w14:paraId="4AA25B23" w14:textId="77777777" w:rsidR="001614FA" w:rsidRPr="00D90C5B" w:rsidRDefault="001614FA" w:rsidP="00336B30">
            <w:pPr>
              <w:autoSpaceDE w:val="0"/>
              <w:autoSpaceDN w:val="0"/>
              <w:adjustRightInd w:val="0"/>
              <w:rPr>
                <w:rFonts w:eastAsia="Calibri"/>
                <w:sz w:val="16"/>
                <w:szCs w:val="16"/>
                <w:lang w:eastAsia="en-US"/>
              </w:rPr>
            </w:pPr>
            <w:r w:rsidRPr="00D90C5B">
              <w:rPr>
                <w:rFonts w:eastAsia="Calibri"/>
                <w:sz w:val="16"/>
                <w:szCs w:val="16"/>
                <w:lang w:eastAsia="en-US"/>
              </w:rPr>
              <w:t>ΥΠΟΨΗΦΙΟΥ</w:t>
            </w:r>
          </w:p>
        </w:tc>
        <w:tc>
          <w:tcPr>
            <w:tcW w:w="557" w:type="pct"/>
            <w:shd w:val="clear" w:color="auto" w:fill="auto"/>
          </w:tcPr>
          <w:p w14:paraId="518F230F" w14:textId="77777777" w:rsidR="001614FA" w:rsidRPr="00D90C5B" w:rsidRDefault="001614FA" w:rsidP="00336B30">
            <w:pPr>
              <w:autoSpaceDE w:val="0"/>
              <w:autoSpaceDN w:val="0"/>
              <w:adjustRightInd w:val="0"/>
              <w:rPr>
                <w:rFonts w:eastAsia="Calibri"/>
                <w:sz w:val="16"/>
                <w:szCs w:val="16"/>
                <w:lang w:eastAsia="en-US"/>
              </w:rPr>
            </w:pPr>
            <w:r w:rsidRPr="00D90C5B">
              <w:rPr>
                <w:rFonts w:eastAsia="Calibri"/>
                <w:sz w:val="16"/>
                <w:szCs w:val="16"/>
                <w:lang w:eastAsia="en-US"/>
              </w:rPr>
              <w:t>ΠΑΡΑΠΟΜΠΗ</w:t>
            </w:r>
          </w:p>
        </w:tc>
      </w:tr>
      <w:tr w:rsidR="00D90C5B" w:rsidRPr="00336B30" w14:paraId="2D5D13F3" w14:textId="77777777" w:rsidTr="00D90C5B">
        <w:trPr>
          <w:jc w:val="center"/>
        </w:trPr>
        <w:tc>
          <w:tcPr>
            <w:tcW w:w="275" w:type="pct"/>
            <w:shd w:val="clear" w:color="auto" w:fill="auto"/>
          </w:tcPr>
          <w:p w14:paraId="7FDF9FEC"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1.</w:t>
            </w:r>
          </w:p>
        </w:tc>
        <w:tc>
          <w:tcPr>
            <w:tcW w:w="2988" w:type="pct"/>
            <w:shd w:val="clear" w:color="auto" w:fill="auto"/>
          </w:tcPr>
          <w:p w14:paraId="41072548" w14:textId="77777777" w:rsidR="001614FA" w:rsidRPr="00336B30" w:rsidRDefault="001614FA" w:rsidP="00336B30">
            <w:pPr>
              <w:rPr>
                <w:rFonts w:eastAsia="Calibri"/>
                <w:i/>
                <w:sz w:val="20"/>
                <w:szCs w:val="20"/>
                <w:lang w:eastAsia="en-US"/>
              </w:rPr>
            </w:pPr>
            <w:r w:rsidRPr="00336B30">
              <w:rPr>
                <w:rFonts w:eastAsia="Calibri"/>
                <w:i/>
                <w:sz w:val="20"/>
                <w:szCs w:val="20"/>
                <w:lang w:eastAsia="en-US"/>
              </w:rPr>
              <w:t xml:space="preserve">Το </w:t>
            </w:r>
            <w:r w:rsidRPr="00336B30">
              <w:rPr>
                <w:rFonts w:eastAsia="Calibri"/>
                <w:b/>
                <w:i/>
                <w:sz w:val="20"/>
                <w:szCs w:val="20"/>
                <w:lang w:eastAsia="en-US"/>
              </w:rPr>
              <w:t>ωράριο εργασίας</w:t>
            </w:r>
            <w:r w:rsidRPr="00336B30">
              <w:rPr>
                <w:rFonts w:eastAsia="Calibri"/>
                <w:i/>
                <w:sz w:val="20"/>
                <w:szCs w:val="20"/>
                <w:lang w:eastAsia="en-US"/>
              </w:rPr>
              <w:t xml:space="preserve"> των συνεργείων καθαρισμού ορίζεται σε </w:t>
            </w:r>
            <w:r w:rsidRPr="00336B30">
              <w:rPr>
                <w:rFonts w:eastAsia="Calibri"/>
                <w:b/>
                <w:i/>
                <w:sz w:val="20"/>
                <w:szCs w:val="20"/>
                <w:lang w:eastAsia="en-US"/>
              </w:rPr>
              <w:t>πενθήμερη</w:t>
            </w:r>
            <w:r w:rsidRPr="00336B30">
              <w:rPr>
                <w:rFonts w:eastAsia="Calibri"/>
                <w:i/>
                <w:sz w:val="20"/>
                <w:szCs w:val="20"/>
                <w:lang w:eastAsia="en-US"/>
              </w:rPr>
              <w:t xml:space="preserve"> βάση. Θα εκτελείται σε πρωινές ή και απογευματινές βάρδιες ύστερα από συνεννόηση με τη Διοίκηση, τις Γραμματείες και τα εργαστήρια. Οι υποψήφιοι ανάδοχοι να κάνουν λεπτομερή περιγραφή των εκτελούμενων εργασιών και αντιστοίχηση αυτών στον αριθμό των διατιθέμενων ατόμων ανά κτίριο-πόστο εργασίας (π.χ. αριθμός χρησιμοποιούμενων ατόμων και κατανομή αυτών ανά κτίριο-πόστο εργασίας).</w:t>
            </w:r>
          </w:p>
          <w:p w14:paraId="4A2E216F" w14:textId="77777777" w:rsidR="001614FA" w:rsidRPr="00336B30" w:rsidRDefault="001614FA" w:rsidP="00336B30">
            <w:pPr>
              <w:autoSpaceDE w:val="0"/>
              <w:autoSpaceDN w:val="0"/>
              <w:adjustRightInd w:val="0"/>
              <w:rPr>
                <w:rFonts w:eastAsia="Calibri"/>
                <w:sz w:val="20"/>
                <w:szCs w:val="20"/>
                <w:lang w:eastAsia="en-US"/>
              </w:rPr>
            </w:pPr>
          </w:p>
        </w:tc>
        <w:tc>
          <w:tcPr>
            <w:tcW w:w="556" w:type="pct"/>
            <w:shd w:val="clear" w:color="auto" w:fill="auto"/>
          </w:tcPr>
          <w:p w14:paraId="66C576D7" w14:textId="77777777" w:rsidR="001614FA" w:rsidRPr="00336B30" w:rsidRDefault="001614FA" w:rsidP="00336B30">
            <w:pPr>
              <w:autoSpaceDE w:val="0"/>
              <w:autoSpaceDN w:val="0"/>
              <w:adjustRightInd w:val="0"/>
              <w:rPr>
                <w:rFonts w:eastAsia="Calibri"/>
                <w:sz w:val="20"/>
                <w:szCs w:val="20"/>
                <w:lang w:eastAsia="en-US"/>
              </w:rPr>
            </w:pPr>
          </w:p>
          <w:p w14:paraId="406CF5F0" w14:textId="77777777" w:rsidR="001614FA" w:rsidRPr="00336B30" w:rsidRDefault="001614FA" w:rsidP="00336B30">
            <w:pPr>
              <w:autoSpaceDE w:val="0"/>
              <w:autoSpaceDN w:val="0"/>
              <w:adjustRightInd w:val="0"/>
              <w:rPr>
                <w:rFonts w:eastAsia="Calibri"/>
                <w:sz w:val="20"/>
                <w:szCs w:val="20"/>
                <w:lang w:eastAsia="en-US"/>
              </w:rPr>
            </w:pPr>
          </w:p>
          <w:p w14:paraId="2F23DE3E" w14:textId="77777777" w:rsidR="001614FA" w:rsidRPr="00336B30" w:rsidRDefault="001614FA" w:rsidP="00336B30">
            <w:pPr>
              <w:autoSpaceDE w:val="0"/>
              <w:autoSpaceDN w:val="0"/>
              <w:adjustRightInd w:val="0"/>
              <w:rPr>
                <w:rFonts w:eastAsia="Calibri"/>
                <w:sz w:val="20"/>
                <w:szCs w:val="20"/>
                <w:lang w:eastAsia="en-US"/>
              </w:rPr>
            </w:pPr>
          </w:p>
          <w:p w14:paraId="0E11B323" w14:textId="77777777" w:rsidR="001614FA" w:rsidRPr="00336B30" w:rsidRDefault="001614FA" w:rsidP="00336B30">
            <w:pPr>
              <w:autoSpaceDE w:val="0"/>
              <w:autoSpaceDN w:val="0"/>
              <w:adjustRightInd w:val="0"/>
              <w:rPr>
                <w:rFonts w:eastAsia="Calibri"/>
                <w:sz w:val="20"/>
                <w:szCs w:val="20"/>
                <w:lang w:eastAsia="en-US"/>
              </w:rPr>
            </w:pPr>
          </w:p>
          <w:p w14:paraId="58120B8C" w14:textId="77777777" w:rsidR="001614FA" w:rsidRPr="00336B30" w:rsidRDefault="001614FA" w:rsidP="00336B30">
            <w:pPr>
              <w:autoSpaceDE w:val="0"/>
              <w:autoSpaceDN w:val="0"/>
              <w:adjustRightInd w:val="0"/>
              <w:rPr>
                <w:rFonts w:eastAsia="Calibri"/>
                <w:sz w:val="20"/>
                <w:szCs w:val="20"/>
                <w:lang w:eastAsia="en-US"/>
              </w:rPr>
            </w:pPr>
          </w:p>
          <w:p w14:paraId="4751DECA" w14:textId="77777777" w:rsidR="001614FA" w:rsidRPr="00336B30" w:rsidRDefault="001614FA" w:rsidP="00336B30">
            <w:pPr>
              <w:autoSpaceDE w:val="0"/>
              <w:autoSpaceDN w:val="0"/>
              <w:adjustRightInd w:val="0"/>
              <w:rPr>
                <w:rFonts w:eastAsia="Calibri"/>
                <w:sz w:val="20"/>
                <w:szCs w:val="20"/>
                <w:lang w:eastAsia="en-US"/>
              </w:rPr>
            </w:pPr>
          </w:p>
          <w:p w14:paraId="2ADCB890" w14:textId="77777777" w:rsidR="001614FA" w:rsidRPr="00336B30" w:rsidRDefault="001614FA" w:rsidP="00336B30">
            <w:pPr>
              <w:autoSpaceDE w:val="0"/>
              <w:autoSpaceDN w:val="0"/>
              <w:adjustRightInd w:val="0"/>
              <w:rPr>
                <w:rFonts w:eastAsia="Calibri"/>
                <w:sz w:val="20"/>
                <w:szCs w:val="20"/>
                <w:lang w:eastAsia="en-US"/>
              </w:rPr>
            </w:pPr>
          </w:p>
          <w:p w14:paraId="70A1233B"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70D1941A"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332BAB72"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0611C9DD" w14:textId="77777777" w:rsidTr="00D90C5B">
        <w:trPr>
          <w:jc w:val="center"/>
        </w:trPr>
        <w:tc>
          <w:tcPr>
            <w:tcW w:w="275" w:type="pct"/>
            <w:shd w:val="clear" w:color="auto" w:fill="auto"/>
          </w:tcPr>
          <w:p w14:paraId="66D31B74"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2.</w:t>
            </w:r>
          </w:p>
        </w:tc>
        <w:tc>
          <w:tcPr>
            <w:tcW w:w="2988" w:type="pct"/>
            <w:shd w:val="clear" w:color="auto" w:fill="auto"/>
          </w:tcPr>
          <w:p w14:paraId="4BD12A99" w14:textId="77777777" w:rsidR="001614FA" w:rsidRPr="00336B30" w:rsidRDefault="001614FA" w:rsidP="00336B30">
            <w:pPr>
              <w:rPr>
                <w:rFonts w:eastAsia="Calibri"/>
                <w:i/>
                <w:sz w:val="20"/>
                <w:szCs w:val="20"/>
                <w:lang w:eastAsia="en-US"/>
              </w:rPr>
            </w:pPr>
            <w:r w:rsidRPr="00336B30">
              <w:rPr>
                <w:rFonts w:eastAsia="Calibri"/>
                <w:i/>
                <w:sz w:val="20"/>
                <w:szCs w:val="20"/>
                <w:lang w:eastAsia="en-US"/>
              </w:rPr>
              <w:t xml:space="preserve">Το ανωτέρω ωράριο, συμπεριλαμβανομένου και του προγραμματισμού του προσωπικού καθαρισμού, ο Ανάδοχος υποχρεούται να το κοινοποιεί και στην αρμόδια </w:t>
            </w:r>
            <w:r w:rsidRPr="00336B30">
              <w:rPr>
                <w:rFonts w:eastAsia="Calibri"/>
                <w:b/>
                <w:i/>
                <w:sz w:val="20"/>
                <w:szCs w:val="20"/>
                <w:lang w:eastAsia="en-US"/>
              </w:rPr>
              <w:t>Επιτροπή</w:t>
            </w:r>
            <w:r w:rsidRPr="00336B30">
              <w:rPr>
                <w:rFonts w:eastAsia="Calibri"/>
                <w:i/>
                <w:sz w:val="20"/>
                <w:szCs w:val="20"/>
                <w:lang w:eastAsia="en-US"/>
              </w:rPr>
              <w:t xml:space="preserve"> παρακολούθησης του έργου του Π.Κ. </w:t>
            </w:r>
          </w:p>
          <w:p w14:paraId="325C1A48" w14:textId="77777777" w:rsidR="001614FA" w:rsidRPr="00336B30" w:rsidRDefault="001614FA" w:rsidP="00336B30">
            <w:pPr>
              <w:autoSpaceDE w:val="0"/>
              <w:autoSpaceDN w:val="0"/>
              <w:adjustRightInd w:val="0"/>
              <w:rPr>
                <w:rFonts w:eastAsia="Calibri"/>
                <w:sz w:val="20"/>
                <w:szCs w:val="20"/>
                <w:lang w:eastAsia="en-US"/>
              </w:rPr>
            </w:pPr>
          </w:p>
        </w:tc>
        <w:tc>
          <w:tcPr>
            <w:tcW w:w="556" w:type="pct"/>
            <w:shd w:val="clear" w:color="auto" w:fill="auto"/>
          </w:tcPr>
          <w:p w14:paraId="126908D0" w14:textId="77777777" w:rsidR="001614FA" w:rsidRPr="00336B30" w:rsidRDefault="001614FA" w:rsidP="00336B30">
            <w:pPr>
              <w:autoSpaceDE w:val="0"/>
              <w:autoSpaceDN w:val="0"/>
              <w:adjustRightInd w:val="0"/>
              <w:rPr>
                <w:rFonts w:eastAsia="Calibri"/>
                <w:sz w:val="20"/>
                <w:szCs w:val="20"/>
                <w:lang w:eastAsia="en-US"/>
              </w:rPr>
            </w:pPr>
          </w:p>
          <w:p w14:paraId="6283C011" w14:textId="77777777" w:rsidR="001614FA" w:rsidRPr="00336B30" w:rsidRDefault="001614FA" w:rsidP="00336B30">
            <w:pPr>
              <w:autoSpaceDE w:val="0"/>
              <w:autoSpaceDN w:val="0"/>
              <w:adjustRightInd w:val="0"/>
              <w:rPr>
                <w:rFonts w:eastAsia="Calibri"/>
                <w:sz w:val="20"/>
                <w:szCs w:val="20"/>
                <w:lang w:eastAsia="en-US"/>
              </w:rPr>
            </w:pPr>
          </w:p>
          <w:p w14:paraId="736C4854" w14:textId="77777777" w:rsidR="001614FA" w:rsidRPr="00336B30" w:rsidRDefault="001614FA" w:rsidP="00336B30">
            <w:pPr>
              <w:autoSpaceDE w:val="0"/>
              <w:autoSpaceDN w:val="0"/>
              <w:adjustRightInd w:val="0"/>
              <w:rPr>
                <w:rFonts w:eastAsia="Calibri"/>
                <w:sz w:val="20"/>
                <w:szCs w:val="20"/>
                <w:lang w:eastAsia="en-US"/>
              </w:rPr>
            </w:pPr>
          </w:p>
          <w:p w14:paraId="1C1FBDE5" w14:textId="77777777" w:rsidR="001614FA" w:rsidRPr="00336B30" w:rsidRDefault="001614FA" w:rsidP="00336B30">
            <w:pPr>
              <w:autoSpaceDE w:val="0"/>
              <w:autoSpaceDN w:val="0"/>
              <w:adjustRightInd w:val="0"/>
              <w:rPr>
                <w:rFonts w:eastAsia="Calibri"/>
                <w:sz w:val="20"/>
                <w:szCs w:val="20"/>
                <w:lang w:eastAsia="en-US"/>
              </w:rPr>
            </w:pPr>
          </w:p>
          <w:p w14:paraId="08C4CBF1"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00D0968D"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5D2C42F6"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6AC91311" w14:textId="77777777" w:rsidTr="00D90C5B">
        <w:trPr>
          <w:jc w:val="center"/>
        </w:trPr>
        <w:tc>
          <w:tcPr>
            <w:tcW w:w="275" w:type="pct"/>
            <w:shd w:val="clear" w:color="auto" w:fill="auto"/>
          </w:tcPr>
          <w:p w14:paraId="7379D0D7"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3.</w:t>
            </w:r>
          </w:p>
        </w:tc>
        <w:tc>
          <w:tcPr>
            <w:tcW w:w="2988" w:type="pct"/>
            <w:shd w:val="clear" w:color="auto" w:fill="auto"/>
          </w:tcPr>
          <w:p w14:paraId="234DB2BB" w14:textId="77777777" w:rsidR="001614FA" w:rsidRPr="00336B30" w:rsidRDefault="001614FA" w:rsidP="00336B30">
            <w:pPr>
              <w:rPr>
                <w:rFonts w:eastAsia="Calibri"/>
                <w:b/>
                <w:i/>
                <w:sz w:val="20"/>
                <w:szCs w:val="20"/>
                <w:lang w:eastAsia="en-US"/>
              </w:rPr>
            </w:pPr>
            <w:r w:rsidRPr="00336B30">
              <w:rPr>
                <w:rFonts w:eastAsia="Calibri"/>
                <w:i/>
                <w:sz w:val="20"/>
                <w:szCs w:val="20"/>
                <w:lang w:eastAsia="en-US"/>
              </w:rPr>
              <w:t>Το συνολικό κόστος</w:t>
            </w:r>
            <w:r w:rsidRPr="00336B30">
              <w:rPr>
                <w:rFonts w:eastAsia="Calibri"/>
                <w:b/>
                <w:i/>
                <w:sz w:val="20"/>
                <w:szCs w:val="20"/>
                <w:lang w:eastAsia="en-US"/>
              </w:rPr>
              <w:t xml:space="preserve"> </w:t>
            </w:r>
            <w:r w:rsidRPr="00336B30">
              <w:rPr>
                <w:rFonts w:eastAsia="Calibri"/>
                <w:i/>
                <w:sz w:val="20"/>
                <w:szCs w:val="20"/>
                <w:lang w:eastAsia="en-US"/>
              </w:rPr>
              <w:t>των απαιτούμενων</w:t>
            </w:r>
            <w:r w:rsidRPr="00336B30">
              <w:rPr>
                <w:rFonts w:eastAsia="Calibri"/>
                <w:b/>
                <w:i/>
                <w:sz w:val="20"/>
                <w:szCs w:val="20"/>
                <w:lang w:eastAsia="en-US"/>
              </w:rPr>
              <w:t xml:space="preserve"> αναλωσίμων υλικών καθαρισμού θα βαρύνει τον ανάδοχο</w:t>
            </w:r>
            <w:r w:rsidRPr="00336B30">
              <w:rPr>
                <w:rFonts w:eastAsia="Calibri"/>
                <w:i/>
                <w:sz w:val="20"/>
                <w:szCs w:val="20"/>
                <w:lang w:eastAsia="en-US"/>
              </w:rPr>
              <w:t xml:space="preserve"> (π.χ. είδη καθαρισμού-απολύμανσης, σακούλες απορριμμάτων για την αποκομιδή τους, χαρτί υγείας, χειροπετσέτες στις τουαλέτες, κρεμοσάπουνο κ.ά.). </w:t>
            </w:r>
            <w:r w:rsidRPr="00336B30">
              <w:rPr>
                <w:rFonts w:eastAsia="Calibri"/>
                <w:b/>
                <w:i/>
                <w:sz w:val="20"/>
                <w:szCs w:val="20"/>
                <w:lang w:eastAsia="en-US"/>
              </w:rPr>
              <w:t>πλην του απολυμαντικού τζελ.</w:t>
            </w:r>
          </w:p>
          <w:p w14:paraId="76CE75B0" w14:textId="77777777" w:rsidR="001614FA" w:rsidRPr="00336B30" w:rsidRDefault="001614FA" w:rsidP="00336B30">
            <w:pPr>
              <w:autoSpaceDE w:val="0"/>
              <w:autoSpaceDN w:val="0"/>
              <w:adjustRightInd w:val="0"/>
              <w:rPr>
                <w:rFonts w:eastAsia="Calibri"/>
                <w:sz w:val="20"/>
                <w:szCs w:val="20"/>
                <w:lang w:eastAsia="en-US"/>
              </w:rPr>
            </w:pPr>
          </w:p>
        </w:tc>
        <w:tc>
          <w:tcPr>
            <w:tcW w:w="556" w:type="pct"/>
            <w:shd w:val="clear" w:color="auto" w:fill="auto"/>
          </w:tcPr>
          <w:p w14:paraId="6985E542" w14:textId="77777777" w:rsidR="001614FA" w:rsidRPr="00336B30" w:rsidRDefault="001614FA" w:rsidP="00336B30">
            <w:pPr>
              <w:autoSpaceDE w:val="0"/>
              <w:autoSpaceDN w:val="0"/>
              <w:adjustRightInd w:val="0"/>
              <w:rPr>
                <w:rFonts w:eastAsia="Calibri"/>
                <w:sz w:val="20"/>
                <w:szCs w:val="20"/>
                <w:lang w:eastAsia="en-US"/>
              </w:rPr>
            </w:pPr>
          </w:p>
          <w:p w14:paraId="50B90CC9" w14:textId="77777777" w:rsidR="001614FA" w:rsidRPr="00336B30" w:rsidRDefault="001614FA" w:rsidP="00336B30">
            <w:pPr>
              <w:autoSpaceDE w:val="0"/>
              <w:autoSpaceDN w:val="0"/>
              <w:adjustRightInd w:val="0"/>
              <w:rPr>
                <w:rFonts w:eastAsia="Calibri"/>
                <w:sz w:val="20"/>
                <w:szCs w:val="20"/>
                <w:lang w:eastAsia="en-US"/>
              </w:rPr>
            </w:pPr>
          </w:p>
          <w:p w14:paraId="662C65DE" w14:textId="77777777" w:rsidR="001614FA" w:rsidRPr="00336B30" w:rsidRDefault="001614FA" w:rsidP="00336B30">
            <w:pPr>
              <w:autoSpaceDE w:val="0"/>
              <w:autoSpaceDN w:val="0"/>
              <w:adjustRightInd w:val="0"/>
              <w:rPr>
                <w:rFonts w:eastAsia="Calibri"/>
                <w:sz w:val="20"/>
                <w:szCs w:val="20"/>
                <w:lang w:eastAsia="en-US"/>
              </w:rPr>
            </w:pPr>
          </w:p>
          <w:p w14:paraId="504CD03C"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2DDD7ECA"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2555E1ED"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4D79C304" w14:textId="77777777" w:rsidTr="002349F8">
        <w:trPr>
          <w:trHeight w:val="4187"/>
          <w:jc w:val="center"/>
        </w:trPr>
        <w:tc>
          <w:tcPr>
            <w:tcW w:w="275" w:type="pct"/>
            <w:shd w:val="clear" w:color="auto" w:fill="auto"/>
          </w:tcPr>
          <w:p w14:paraId="3EED6870"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4.</w:t>
            </w:r>
          </w:p>
        </w:tc>
        <w:tc>
          <w:tcPr>
            <w:tcW w:w="2988" w:type="pct"/>
            <w:shd w:val="clear" w:color="auto" w:fill="auto"/>
          </w:tcPr>
          <w:tbl>
            <w:tblPr>
              <w:tblStyle w:val="aff7"/>
              <w:tblpPr w:leftFromText="180" w:rightFromText="180" w:vertAnchor="page" w:horzAnchor="margin" w:tblpY="272"/>
              <w:tblOverlap w:val="never"/>
              <w:tblW w:w="5665" w:type="dxa"/>
              <w:tblLayout w:type="fixed"/>
              <w:tblLook w:val="04A0" w:firstRow="1" w:lastRow="0" w:firstColumn="1" w:lastColumn="0" w:noHBand="0" w:noVBand="1"/>
            </w:tblPr>
            <w:tblGrid>
              <w:gridCol w:w="1601"/>
              <w:gridCol w:w="1376"/>
              <w:gridCol w:w="2688"/>
            </w:tblGrid>
            <w:tr w:rsidR="002349F8" w14:paraId="1308A51A" w14:textId="77777777" w:rsidTr="002349F8">
              <w:tc>
                <w:tcPr>
                  <w:tcW w:w="1601" w:type="dxa"/>
                </w:tcPr>
                <w:p w14:paraId="1A0E3673" w14:textId="77777777" w:rsidR="002349F8" w:rsidRPr="00212C81" w:rsidRDefault="002349F8" w:rsidP="002349F8">
                  <w:pPr>
                    <w:pStyle w:val="normalwithoutspacing"/>
                    <w:ind w:right="567"/>
                    <w:jc w:val="center"/>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ΕΙΔΟΣ</w:t>
                  </w:r>
                </w:p>
              </w:tc>
              <w:tc>
                <w:tcPr>
                  <w:tcW w:w="1376" w:type="dxa"/>
                </w:tcPr>
                <w:p w14:paraId="2E4B908D" w14:textId="77777777" w:rsidR="002349F8" w:rsidRPr="00212C81" w:rsidRDefault="002349F8" w:rsidP="002349F8">
                  <w:pPr>
                    <w:pStyle w:val="normalwithoutspacing"/>
                    <w:ind w:right="-102"/>
                    <w:jc w:val="center"/>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ΠΡΟΔΙΑΓΡΑΦΗ</w:t>
                  </w:r>
                </w:p>
              </w:tc>
              <w:tc>
                <w:tcPr>
                  <w:tcW w:w="2688" w:type="dxa"/>
                </w:tcPr>
                <w:p w14:paraId="23F54299" w14:textId="77777777" w:rsidR="002349F8" w:rsidRPr="00212C81" w:rsidRDefault="002349F8" w:rsidP="002349F8">
                  <w:pPr>
                    <w:pStyle w:val="normalwithoutspacing"/>
                    <w:ind w:right="-100"/>
                    <w:jc w:val="center"/>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ΠΡΟΔΙΑΓΡΑΦΗ</w:t>
                  </w:r>
                </w:p>
              </w:tc>
            </w:tr>
            <w:tr w:rsidR="002349F8" w14:paraId="6A4EAA63" w14:textId="77777777" w:rsidTr="002349F8">
              <w:tc>
                <w:tcPr>
                  <w:tcW w:w="1601" w:type="dxa"/>
                </w:tcPr>
                <w:p w14:paraId="4DB28ECA" w14:textId="77777777" w:rsidR="002349F8" w:rsidRPr="00212C81" w:rsidRDefault="002349F8" w:rsidP="002349F8">
                  <w:pPr>
                    <w:pStyle w:val="normalwithoutspacing"/>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ΕΝΑ ΑΠΟΛΥΜΑΝΤΙΚΟ</w:t>
                  </w:r>
                </w:p>
              </w:tc>
              <w:tc>
                <w:tcPr>
                  <w:tcW w:w="1376" w:type="dxa"/>
                </w:tcPr>
                <w:p w14:paraId="561CCC00" w14:textId="77777777" w:rsidR="002349F8" w:rsidRPr="00212C81" w:rsidRDefault="002349F8" w:rsidP="002349F8">
                  <w:pPr>
                    <w:pStyle w:val="normalwithoutspacing"/>
                    <w:ind w:right="-102"/>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Καταχώριση στο ΓΧΚ</w:t>
                  </w:r>
                </w:p>
              </w:tc>
              <w:tc>
                <w:tcPr>
                  <w:tcW w:w="2688" w:type="dxa"/>
                </w:tcPr>
                <w:p w14:paraId="29CAF611" w14:textId="77777777" w:rsidR="002349F8" w:rsidRPr="00212C81" w:rsidRDefault="002349F8" w:rsidP="002349F8">
                  <w:pPr>
                    <w:pStyle w:val="normalwithoutspacing"/>
                    <w:ind w:right="-100"/>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Έγκριση ΕΟΦ</w:t>
                  </w:r>
                </w:p>
              </w:tc>
            </w:tr>
            <w:tr w:rsidR="002349F8" w14:paraId="232039EB" w14:textId="77777777" w:rsidTr="002349F8">
              <w:tc>
                <w:tcPr>
                  <w:tcW w:w="1601" w:type="dxa"/>
                </w:tcPr>
                <w:p w14:paraId="66EB8B5A" w14:textId="77777777" w:rsidR="002349F8" w:rsidRPr="00212C81" w:rsidRDefault="002349F8" w:rsidP="002349F8">
                  <w:pPr>
                    <w:pStyle w:val="normalwithoutspacing"/>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ΕΝΑ ΚΑΘΑΡΙΣΤΙΚΟ ΕΠΙΦΑΝΕΙΩΝ &amp; ΔΑΠΕΔΟΥ</w:t>
                  </w:r>
                </w:p>
              </w:tc>
              <w:tc>
                <w:tcPr>
                  <w:tcW w:w="1376" w:type="dxa"/>
                </w:tcPr>
                <w:p w14:paraId="754DF168" w14:textId="77777777" w:rsidR="002349F8" w:rsidRPr="002349F8" w:rsidRDefault="002349F8" w:rsidP="002349F8">
                  <w:pPr>
                    <w:pStyle w:val="normalwithoutspacing"/>
                    <w:ind w:right="-102"/>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 xml:space="preserve">Σήμανση </w:t>
                  </w:r>
                  <w:r w:rsidRPr="00212C81">
                    <w:rPr>
                      <w:rFonts w:ascii="Times New Roman" w:eastAsia="Arial Narrow" w:hAnsi="Times New Roman" w:cs="Times New Roman"/>
                      <w:sz w:val="16"/>
                      <w:szCs w:val="16"/>
                      <w:lang w:val="en-US"/>
                    </w:rPr>
                    <w:t>ECOLABEL</w:t>
                  </w:r>
                </w:p>
              </w:tc>
              <w:tc>
                <w:tcPr>
                  <w:tcW w:w="2688" w:type="dxa"/>
                </w:tcPr>
                <w:p w14:paraId="4A330A55" w14:textId="77777777" w:rsidR="002349F8" w:rsidRPr="00212C81" w:rsidRDefault="002349F8" w:rsidP="002349F8">
                  <w:pPr>
                    <w:pStyle w:val="normalwithoutspacing"/>
                    <w:ind w:right="-100"/>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Δελτίο Δεδομένων Ασφαλείας</w:t>
                  </w:r>
                </w:p>
              </w:tc>
            </w:tr>
            <w:tr w:rsidR="002349F8" w14:paraId="61821AD2" w14:textId="77777777" w:rsidTr="002349F8">
              <w:tc>
                <w:tcPr>
                  <w:tcW w:w="1601" w:type="dxa"/>
                </w:tcPr>
                <w:p w14:paraId="265ABA73" w14:textId="77777777" w:rsidR="002349F8" w:rsidRPr="00212C81" w:rsidRDefault="002349F8" w:rsidP="002349F8">
                  <w:pPr>
                    <w:pStyle w:val="normalwithoutspacing"/>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ΕΝΑ ΚΑΘΑΡΙΣΤΙΚΟ ΓΕΝΙΚΗΣ ΧΡΗΣΗΣ</w:t>
                  </w:r>
                </w:p>
              </w:tc>
              <w:tc>
                <w:tcPr>
                  <w:tcW w:w="1376" w:type="dxa"/>
                </w:tcPr>
                <w:p w14:paraId="01AF8B99" w14:textId="77777777" w:rsidR="002349F8" w:rsidRPr="00212C81" w:rsidRDefault="002349F8" w:rsidP="002349F8">
                  <w:pPr>
                    <w:pStyle w:val="normalwithoutspacing"/>
                    <w:ind w:right="-102"/>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 xml:space="preserve">Σήμανση </w:t>
                  </w:r>
                  <w:r w:rsidRPr="00212C81">
                    <w:rPr>
                      <w:rFonts w:ascii="Times New Roman" w:eastAsia="Arial Narrow" w:hAnsi="Times New Roman" w:cs="Times New Roman"/>
                      <w:sz w:val="16"/>
                      <w:szCs w:val="16"/>
                      <w:lang w:val="en-US"/>
                    </w:rPr>
                    <w:t>ECOLABEL</w:t>
                  </w:r>
                </w:p>
              </w:tc>
              <w:tc>
                <w:tcPr>
                  <w:tcW w:w="2688" w:type="dxa"/>
                </w:tcPr>
                <w:p w14:paraId="468B1A70" w14:textId="77777777" w:rsidR="002349F8" w:rsidRPr="00212C81" w:rsidRDefault="002349F8" w:rsidP="002349F8">
                  <w:pPr>
                    <w:pStyle w:val="normalwithoutspacing"/>
                    <w:ind w:right="-100"/>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Δελτίο Δεδομένων Ασφαλείας</w:t>
                  </w:r>
                </w:p>
              </w:tc>
            </w:tr>
            <w:tr w:rsidR="002349F8" w14:paraId="2F743B29" w14:textId="77777777" w:rsidTr="002349F8">
              <w:tc>
                <w:tcPr>
                  <w:tcW w:w="1601" w:type="dxa"/>
                </w:tcPr>
                <w:p w14:paraId="574BDCDA" w14:textId="77777777" w:rsidR="002349F8" w:rsidRPr="00212C81" w:rsidRDefault="002349F8" w:rsidP="002349F8">
                  <w:pPr>
                    <w:pStyle w:val="normalwithoutspacing"/>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ΕΝΑ ΚΑΘΑΡΙΣΤΙΚΟ ΤΖΑΜΙΩΝ</w:t>
                  </w:r>
                </w:p>
              </w:tc>
              <w:tc>
                <w:tcPr>
                  <w:tcW w:w="1376" w:type="dxa"/>
                </w:tcPr>
                <w:p w14:paraId="14648CFC" w14:textId="77777777" w:rsidR="002349F8" w:rsidRPr="00212C81" w:rsidRDefault="002349F8" w:rsidP="002349F8">
                  <w:pPr>
                    <w:pStyle w:val="normalwithoutspacing"/>
                    <w:ind w:right="-102"/>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 xml:space="preserve">Σήμανση </w:t>
                  </w:r>
                  <w:r w:rsidRPr="00212C81">
                    <w:rPr>
                      <w:rFonts w:ascii="Times New Roman" w:eastAsia="Arial Narrow" w:hAnsi="Times New Roman" w:cs="Times New Roman"/>
                      <w:sz w:val="16"/>
                      <w:szCs w:val="16"/>
                      <w:lang w:val="en-US"/>
                    </w:rPr>
                    <w:t>ECOLABEL</w:t>
                  </w:r>
                </w:p>
              </w:tc>
              <w:tc>
                <w:tcPr>
                  <w:tcW w:w="2688" w:type="dxa"/>
                </w:tcPr>
                <w:p w14:paraId="708167B3" w14:textId="77777777" w:rsidR="002349F8" w:rsidRPr="00212C81" w:rsidRDefault="002349F8" w:rsidP="002349F8">
                  <w:pPr>
                    <w:pStyle w:val="normalwithoutspacing"/>
                    <w:ind w:right="-100"/>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Δελτίο Δεδομένων Ασφαλείας</w:t>
                  </w:r>
                </w:p>
              </w:tc>
            </w:tr>
            <w:tr w:rsidR="002349F8" w14:paraId="06FAFC25" w14:textId="77777777" w:rsidTr="002349F8">
              <w:tc>
                <w:tcPr>
                  <w:tcW w:w="1601" w:type="dxa"/>
                </w:tcPr>
                <w:p w14:paraId="190E548F" w14:textId="77777777" w:rsidR="002349F8" w:rsidRPr="00212C81" w:rsidRDefault="002349F8" w:rsidP="002349F8">
                  <w:pPr>
                    <w:pStyle w:val="normalwithoutspacing"/>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ΕΝΑ ΚΑΘΑΡΙΣΤΙΚΟ ΧΩΡΩΝ ΥΓΙΕΙΝΗΣ</w:t>
                  </w:r>
                </w:p>
              </w:tc>
              <w:tc>
                <w:tcPr>
                  <w:tcW w:w="1376" w:type="dxa"/>
                </w:tcPr>
                <w:p w14:paraId="55CEC26C" w14:textId="77777777" w:rsidR="002349F8" w:rsidRPr="00212C81" w:rsidRDefault="002349F8" w:rsidP="002349F8">
                  <w:pPr>
                    <w:pStyle w:val="normalwithoutspacing"/>
                    <w:ind w:right="-102"/>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 xml:space="preserve">Σήμανση </w:t>
                  </w:r>
                  <w:r w:rsidRPr="00212C81">
                    <w:rPr>
                      <w:rFonts w:ascii="Times New Roman" w:eastAsia="Arial Narrow" w:hAnsi="Times New Roman" w:cs="Times New Roman"/>
                      <w:sz w:val="16"/>
                      <w:szCs w:val="16"/>
                      <w:lang w:val="en-US"/>
                    </w:rPr>
                    <w:t>ECOLABEL</w:t>
                  </w:r>
                </w:p>
              </w:tc>
              <w:tc>
                <w:tcPr>
                  <w:tcW w:w="2688" w:type="dxa"/>
                </w:tcPr>
                <w:p w14:paraId="78058638" w14:textId="77777777" w:rsidR="002349F8" w:rsidRPr="00212C81" w:rsidRDefault="002349F8" w:rsidP="002349F8">
                  <w:pPr>
                    <w:pStyle w:val="normalwithoutspacing"/>
                    <w:ind w:right="-100"/>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Δελτίο Δεδομένων Ασφαλείας</w:t>
                  </w:r>
                </w:p>
              </w:tc>
            </w:tr>
            <w:tr w:rsidR="002349F8" w14:paraId="51693BBD" w14:textId="77777777" w:rsidTr="002349F8">
              <w:tc>
                <w:tcPr>
                  <w:tcW w:w="1601" w:type="dxa"/>
                </w:tcPr>
                <w:p w14:paraId="65A7DD33" w14:textId="77777777" w:rsidR="002349F8" w:rsidRPr="00212C81" w:rsidRDefault="002349F8" w:rsidP="002349F8">
                  <w:pPr>
                    <w:pStyle w:val="normalwithoutspacing"/>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ΕΝΑ ΚΡΕΜΟΣΑΠΟΥΝΟ</w:t>
                  </w:r>
                </w:p>
              </w:tc>
              <w:tc>
                <w:tcPr>
                  <w:tcW w:w="1376" w:type="dxa"/>
                </w:tcPr>
                <w:p w14:paraId="73DDCB7C" w14:textId="77777777" w:rsidR="002349F8" w:rsidRPr="00212C81" w:rsidRDefault="002349F8" w:rsidP="002349F8">
                  <w:pPr>
                    <w:pStyle w:val="normalwithoutspacing"/>
                    <w:ind w:right="-102"/>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 xml:space="preserve">Σήμανση </w:t>
                  </w:r>
                  <w:r w:rsidRPr="00212C81">
                    <w:rPr>
                      <w:rFonts w:ascii="Times New Roman" w:eastAsia="Arial Narrow" w:hAnsi="Times New Roman" w:cs="Times New Roman"/>
                      <w:sz w:val="16"/>
                      <w:szCs w:val="16"/>
                      <w:lang w:val="en-US"/>
                    </w:rPr>
                    <w:t>ECOLABEL</w:t>
                  </w:r>
                </w:p>
              </w:tc>
              <w:tc>
                <w:tcPr>
                  <w:tcW w:w="2688" w:type="dxa"/>
                </w:tcPr>
                <w:p w14:paraId="1ED44BB6" w14:textId="77777777" w:rsidR="002349F8" w:rsidRPr="00212C81" w:rsidRDefault="002349F8" w:rsidP="002349F8">
                  <w:pPr>
                    <w:pStyle w:val="normalwithoutspacing"/>
                    <w:ind w:right="-100"/>
                    <w:rPr>
                      <w:rFonts w:ascii="Times New Roman" w:eastAsia="Arial Narrow" w:hAnsi="Times New Roman" w:cs="Times New Roman"/>
                      <w:sz w:val="16"/>
                      <w:szCs w:val="16"/>
                    </w:rPr>
                  </w:pPr>
                  <w:r w:rsidRPr="00212C81">
                    <w:rPr>
                      <w:rFonts w:ascii="Times New Roman" w:eastAsia="Arial Narrow" w:hAnsi="Times New Roman" w:cs="Times New Roman"/>
                      <w:sz w:val="16"/>
                      <w:szCs w:val="16"/>
                    </w:rPr>
                    <w:t>Δελτίο Δεδομένων Ασφαλείας</w:t>
                  </w:r>
                </w:p>
              </w:tc>
            </w:tr>
          </w:tbl>
          <w:p w14:paraId="228D901B" w14:textId="50F334D6" w:rsidR="00502634" w:rsidRPr="002349F8" w:rsidRDefault="002349F8" w:rsidP="00336B30">
            <w:pPr>
              <w:rPr>
                <w:rFonts w:eastAsia="Calibri"/>
                <w:bCs/>
                <w:i/>
                <w:sz w:val="20"/>
                <w:szCs w:val="20"/>
                <w:lang w:eastAsia="en-US"/>
              </w:rPr>
            </w:pPr>
            <w:r>
              <w:rPr>
                <w:rFonts w:eastAsia="Calibri"/>
                <w:bCs/>
                <w:i/>
                <w:sz w:val="20"/>
                <w:szCs w:val="20"/>
                <w:lang w:eastAsia="en-US"/>
              </w:rPr>
              <w:t>Τα προτεινόμενα αναλώσιμα υλικά:</w:t>
            </w:r>
          </w:p>
          <w:p w14:paraId="04CE8939" w14:textId="77777777" w:rsidR="00502634" w:rsidRDefault="00502634" w:rsidP="00336B30">
            <w:pPr>
              <w:rPr>
                <w:rFonts w:eastAsia="Calibri"/>
                <w:b/>
                <w:i/>
                <w:sz w:val="20"/>
                <w:szCs w:val="20"/>
                <w:lang w:eastAsia="en-US"/>
              </w:rPr>
            </w:pPr>
          </w:p>
          <w:p w14:paraId="22AC3CDF" w14:textId="77777777" w:rsidR="001614FA" w:rsidRPr="00336B30" w:rsidRDefault="001614FA" w:rsidP="00336B30">
            <w:pPr>
              <w:autoSpaceDE w:val="0"/>
              <w:autoSpaceDN w:val="0"/>
              <w:adjustRightInd w:val="0"/>
              <w:rPr>
                <w:rFonts w:eastAsia="Calibri"/>
                <w:sz w:val="20"/>
                <w:szCs w:val="20"/>
                <w:lang w:eastAsia="en-US"/>
              </w:rPr>
            </w:pPr>
          </w:p>
        </w:tc>
        <w:tc>
          <w:tcPr>
            <w:tcW w:w="556" w:type="pct"/>
            <w:shd w:val="clear" w:color="auto" w:fill="auto"/>
          </w:tcPr>
          <w:p w14:paraId="44A7F0C8" w14:textId="77777777" w:rsidR="001614FA" w:rsidRPr="00336B30" w:rsidRDefault="001614FA" w:rsidP="00336B30">
            <w:pPr>
              <w:autoSpaceDE w:val="0"/>
              <w:autoSpaceDN w:val="0"/>
              <w:adjustRightInd w:val="0"/>
              <w:rPr>
                <w:rFonts w:eastAsia="Calibri"/>
                <w:sz w:val="20"/>
                <w:szCs w:val="20"/>
                <w:lang w:eastAsia="en-US"/>
              </w:rPr>
            </w:pPr>
          </w:p>
          <w:p w14:paraId="79CD0437" w14:textId="77777777" w:rsidR="001614FA" w:rsidRPr="00336B30" w:rsidRDefault="001614FA" w:rsidP="00336B30">
            <w:pPr>
              <w:autoSpaceDE w:val="0"/>
              <w:autoSpaceDN w:val="0"/>
              <w:adjustRightInd w:val="0"/>
              <w:rPr>
                <w:rFonts w:eastAsia="Calibri"/>
                <w:sz w:val="20"/>
                <w:szCs w:val="20"/>
                <w:lang w:eastAsia="en-US"/>
              </w:rPr>
            </w:pPr>
          </w:p>
          <w:p w14:paraId="4927B0D5" w14:textId="77777777" w:rsidR="001614FA" w:rsidRPr="00336B30" w:rsidRDefault="001614FA" w:rsidP="00336B30">
            <w:pPr>
              <w:autoSpaceDE w:val="0"/>
              <w:autoSpaceDN w:val="0"/>
              <w:adjustRightInd w:val="0"/>
              <w:rPr>
                <w:rFonts w:eastAsia="Calibri"/>
                <w:sz w:val="20"/>
                <w:szCs w:val="20"/>
                <w:lang w:eastAsia="en-US"/>
              </w:rPr>
            </w:pPr>
          </w:p>
          <w:p w14:paraId="12B7C927" w14:textId="77777777" w:rsidR="001614FA" w:rsidRPr="00336B30" w:rsidRDefault="001614FA" w:rsidP="00336B30">
            <w:pPr>
              <w:autoSpaceDE w:val="0"/>
              <w:autoSpaceDN w:val="0"/>
              <w:adjustRightInd w:val="0"/>
              <w:rPr>
                <w:rFonts w:eastAsia="Calibri"/>
                <w:sz w:val="20"/>
                <w:szCs w:val="20"/>
                <w:lang w:eastAsia="en-US"/>
              </w:rPr>
            </w:pPr>
          </w:p>
          <w:p w14:paraId="2FAC949E" w14:textId="77777777" w:rsidR="001614FA" w:rsidRPr="00336B30" w:rsidRDefault="001614FA" w:rsidP="00336B30">
            <w:pPr>
              <w:autoSpaceDE w:val="0"/>
              <w:autoSpaceDN w:val="0"/>
              <w:adjustRightInd w:val="0"/>
              <w:rPr>
                <w:rFonts w:eastAsia="Calibri"/>
                <w:sz w:val="20"/>
                <w:szCs w:val="20"/>
                <w:lang w:eastAsia="en-US"/>
              </w:rPr>
            </w:pPr>
          </w:p>
          <w:p w14:paraId="0ACE34C3" w14:textId="77777777" w:rsidR="001614FA" w:rsidRPr="00336B30" w:rsidRDefault="001614FA" w:rsidP="00336B30">
            <w:pPr>
              <w:autoSpaceDE w:val="0"/>
              <w:autoSpaceDN w:val="0"/>
              <w:adjustRightInd w:val="0"/>
              <w:rPr>
                <w:rFonts w:eastAsia="Calibri"/>
                <w:sz w:val="20"/>
                <w:szCs w:val="20"/>
                <w:lang w:eastAsia="en-US"/>
              </w:rPr>
            </w:pPr>
          </w:p>
          <w:p w14:paraId="23CADBA2" w14:textId="77777777" w:rsidR="001614FA" w:rsidRPr="00336B30" w:rsidRDefault="001614FA" w:rsidP="00336B30">
            <w:pPr>
              <w:autoSpaceDE w:val="0"/>
              <w:autoSpaceDN w:val="0"/>
              <w:adjustRightInd w:val="0"/>
              <w:rPr>
                <w:rFonts w:eastAsia="Calibri"/>
                <w:sz w:val="20"/>
                <w:szCs w:val="20"/>
                <w:lang w:eastAsia="en-US"/>
              </w:rPr>
            </w:pPr>
          </w:p>
          <w:p w14:paraId="38589192"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p w14:paraId="38D55EF6" w14:textId="77777777" w:rsidR="001614FA" w:rsidRPr="00336B30" w:rsidRDefault="001614FA" w:rsidP="00336B30">
            <w:pPr>
              <w:autoSpaceDE w:val="0"/>
              <w:autoSpaceDN w:val="0"/>
              <w:adjustRightInd w:val="0"/>
              <w:rPr>
                <w:rFonts w:eastAsia="Calibri"/>
                <w:sz w:val="20"/>
                <w:szCs w:val="20"/>
                <w:lang w:eastAsia="en-US"/>
              </w:rPr>
            </w:pPr>
          </w:p>
        </w:tc>
        <w:tc>
          <w:tcPr>
            <w:tcW w:w="624" w:type="pct"/>
            <w:shd w:val="clear" w:color="auto" w:fill="auto"/>
          </w:tcPr>
          <w:p w14:paraId="6CA8E3CC"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2638008C"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1F9E7EB4" w14:textId="77777777" w:rsidTr="00D90C5B">
        <w:trPr>
          <w:jc w:val="center"/>
        </w:trPr>
        <w:tc>
          <w:tcPr>
            <w:tcW w:w="275" w:type="pct"/>
            <w:shd w:val="clear" w:color="auto" w:fill="auto"/>
          </w:tcPr>
          <w:p w14:paraId="533B4738"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5.</w:t>
            </w:r>
          </w:p>
        </w:tc>
        <w:tc>
          <w:tcPr>
            <w:tcW w:w="2988" w:type="pct"/>
            <w:shd w:val="clear" w:color="auto" w:fill="auto"/>
          </w:tcPr>
          <w:p w14:paraId="24281639" w14:textId="77777777" w:rsidR="001614FA" w:rsidRPr="00336B30" w:rsidRDefault="001614FA" w:rsidP="00336B30">
            <w:pPr>
              <w:rPr>
                <w:rFonts w:eastAsia="Calibri"/>
                <w:b/>
                <w:i/>
                <w:sz w:val="20"/>
                <w:szCs w:val="20"/>
                <w:lang w:eastAsia="en-US"/>
              </w:rPr>
            </w:pPr>
            <w:r w:rsidRPr="00336B30">
              <w:rPr>
                <w:rFonts w:eastAsia="Calibri"/>
                <w:i/>
                <w:sz w:val="20"/>
                <w:szCs w:val="20"/>
                <w:lang w:eastAsia="en-US"/>
              </w:rPr>
              <w:t xml:space="preserve">Τα απορρίμματα να τοποθετούνται σε βιοδιασπώμενους </w:t>
            </w:r>
            <w:r w:rsidRPr="00336B30">
              <w:rPr>
                <w:rFonts w:eastAsia="Calibri"/>
                <w:b/>
                <w:i/>
                <w:sz w:val="20"/>
                <w:szCs w:val="20"/>
                <w:lang w:eastAsia="en-US"/>
              </w:rPr>
              <w:t>σάκους</w:t>
            </w:r>
            <w:r w:rsidRPr="00336B30">
              <w:rPr>
                <w:rFonts w:eastAsia="Calibri"/>
                <w:i/>
                <w:sz w:val="20"/>
                <w:szCs w:val="20"/>
                <w:lang w:eastAsia="en-US"/>
              </w:rPr>
              <w:t xml:space="preserve"> και να μεταφέρονται στον καθορισμένο από το Πανεπιστήμιο χώρο συγκέντρωσής τους, προκειμένου να γίνεται εύκολα και άμεσα η αποκομιδή τους από τα </w:t>
            </w:r>
            <w:r w:rsidRPr="00336B30">
              <w:rPr>
                <w:rFonts w:eastAsia="Calibri"/>
                <w:b/>
                <w:i/>
                <w:sz w:val="20"/>
                <w:szCs w:val="20"/>
                <w:lang w:eastAsia="en-US"/>
              </w:rPr>
              <w:t>απορριμματοφόρα οχήματα</w:t>
            </w:r>
            <w:r w:rsidRPr="00336B30">
              <w:rPr>
                <w:rFonts w:eastAsia="Calibri"/>
                <w:i/>
                <w:sz w:val="20"/>
                <w:szCs w:val="20"/>
                <w:lang w:eastAsia="en-US"/>
              </w:rPr>
              <w:t xml:space="preserve"> του Δήμου.</w:t>
            </w:r>
          </w:p>
          <w:p w14:paraId="30E94B3F" w14:textId="77777777" w:rsidR="001614FA" w:rsidRPr="00336B30" w:rsidRDefault="001614FA" w:rsidP="00336B30">
            <w:pPr>
              <w:autoSpaceDE w:val="0"/>
              <w:autoSpaceDN w:val="0"/>
              <w:adjustRightInd w:val="0"/>
              <w:rPr>
                <w:rFonts w:eastAsia="Calibri"/>
                <w:sz w:val="20"/>
                <w:szCs w:val="20"/>
                <w:lang w:eastAsia="en-US"/>
              </w:rPr>
            </w:pPr>
          </w:p>
        </w:tc>
        <w:tc>
          <w:tcPr>
            <w:tcW w:w="556" w:type="pct"/>
            <w:shd w:val="clear" w:color="auto" w:fill="auto"/>
          </w:tcPr>
          <w:p w14:paraId="00F86EC1"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55BDA4CC"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67681946"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002283A4" w14:textId="77777777" w:rsidTr="00D90C5B">
        <w:trPr>
          <w:jc w:val="center"/>
        </w:trPr>
        <w:tc>
          <w:tcPr>
            <w:tcW w:w="275" w:type="pct"/>
            <w:shd w:val="clear" w:color="auto" w:fill="auto"/>
          </w:tcPr>
          <w:p w14:paraId="1E6F84ED"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6.</w:t>
            </w:r>
          </w:p>
        </w:tc>
        <w:tc>
          <w:tcPr>
            <w:tcW w:w="2988" w:type="pct"/>
            <w:shd w:val="clear" w:color="auto" w:fill="auto"/>
          </w:tcPr>
          <w:p w14:paraId="374B4127" w14:textId="77777777" w:rsidR="001614FA" w:rsidRPr="00336B30" w:rsidRDefault="001614FA" w:rsidP="00336B30">
            <w:pPr>
              <w:tabs>
                <w:tab w:val="num" w:pos="360"/>
              </w:tabs>
              <w:rPr>
                <w:rFonts w:eastAsia="Calibri"/>
                <w:iCs/>
                <w:sz w:val="20"/>
                <w:szCs w:val="20"/>
                <w:lang w:eastAsia="en-US"/>
              </w:rPr>
            </w:pPr>
            <w:r w:rsidRPr="00336B30">
              <w:rPr>
                <w:rFonts w:eastAsia="Calibri"/>
                <w:iCs/>
                <w:sz w:val="20"/>
                <w:szCs w:val="20"/>
                <w:lang w:eastAsia="en-US"/>
              </w:rPr>
              <w:t>Ο ανάδοχος υποχρεούται να συγκεντρώνει σε ξεχωριστούς  βιοδιασπώμενους πλαστικούς σάκους τα  υλικά ανακύκλωσης (χαρτί, πλαστικό γυαλί) και θα μεταφέρονται στους αντίστοιχους κάδους ανακύκλωσης του Δήμου.</w:t>
            </w:r>
          </w:p>
          <w:p w14:paraId="5D0F52D4" w14:textId="77777777" w:rsidR="001614FA" w:rsidRPr="00336B30" w:rsidRDefault="001614FA" w:rsidP="00336B30">
            <w:pPr>
              <w:rPr>
                <w:rFonts w:eastAsia="Calibri"/>
                <w:sz w:val="20"/>
                <w:szCs w:val="20"/>
                <w:lang w:eastAsia="en-US"/>
              </w:rPr>
            </w:pPr>
          </w:p>
        </w:tc>
        <w:tc>
          <w:tcPr>
            <w:tcW w:w="556" w:type="pct"/>
            <w:shd w:val="clear" w:color="auto" w:fill="auto"/>
          </w:tcPr>
          <w:p w14:paraId="2FE96ACE" w14:textId="77777777" w:rsidR="001614FA" w:rsidRPr="00336B30" w:rsidRDefault="001614FA" w:rsidP="00336B30">
            <w:pPr>
              <w:autoSpaceDE w:val="0"/>
              <w:autoSpaceDN w:val="0"/>
              <w:adjustRightInd w:val="0"/>
              <w:rPr>
                <w:rFonts w:eastAsia="Calibri"/>
                <w:sz w:val="20"/>
                <w:szCs w:val="20"/>
                <w:lang w:eastAsia="en-US"/>
              </w:rPr>
            </w:pPr>
          </w:p>
          <w:p w14:paraId="28B327DF" w14:textId="77777777" w:rsidR="001614FA" w:rsidRPr="00336B30" w:rsidRDefault="001614FA" w:rsidP="00336B30">
            <w:pPr>
              <w:autoSpaceDE w:val="0"/>
              <w:autoSpaceDN w:val="0"/>
              <w:adjustRightInd w:val="0"/>
              <w:rPr>
                <w:rFonts w:eastAsia="Calibri"/>
                <w:sz w:val="20"/>
                <w:szCs w:val="20"/>
                <w:lang w:eastAsia="en-US"/>
              </w:rPr>
            </w:pPr>
          </w:p>
          <w:p w14:paraId="7C0D50FA" w14:textId="77777777" w:rsidR="001614FA" w:rsidRPr="00336B30" w:rsidRDefault="001614FA" w:rsidP="00336B30">
            <w:pPr>
              <w:autoSpaceDE w:val="0"/>
              <w:autoSpaceDN w:val="0"/>
              <w:adjustRightInd w:val="0"/>
              <w:rPr>
                <w:rFonts w:eastAsia="Calibri"/>
                <w:sz w:val="20"/>
                <w:szCs w:val="20"/>
                <w:lang w:eastAsia="en-US"/>
              </w:rPr>
            </w:pPr>
          </w:p>
          <w:p w14:paraId="25E88527" w14:textId="77777777" w:rsidR="001614FA" w:rsidRPr="00336B30" w:rsidRDefault="001614FA" w:rsidP="00336B30">
            <w:pPr>
              <w:autoSpaceDE w:val="0"/>
              <w:autoSpaceDN w:val="0"/>
              <w:adjustRightInd w:val="0"/>
              <w:rPr>
                <w:rFonts w:eastAsia="Calibri"/>
                <w:sz w:val="20"/>
                <w:szCs w:val="20"/>
                <w:lang w:eastAsia="en-US"/>
              </w:rPr>
            </w:pPr>
          </w:p>
          <w:p w14:paraId="6448E63C" w14:textId="77777777" w:rsidR="001614FA" w:rsidRPr="00336B30" w:rsidRDefault="001614FA" w:rsidP="00336B30">
            <w:pPr>
              <w:autoSpaceDE w:val="0"/>
              <w:autoSpaceDN w:val="0"/>
              <w:adjustRightInd w:val="0"/>
              <w:rPr>
                <w:rFonts w:eastAsia="Calibri"/>
                <w:sz w:val="20"/>
                <w:szCs w:val="20"/>
                <w:lang w:eastAsia="en-US"/>
              </w:rPr>
            </w:pPr>
          </w:p>
          <w:p w14:paraId="5BB5670F"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593F8D6E"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76218CC6"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02107205" w14:textId="77777777" w:rsidTr="00D90C5B">
        <w:trPr>
          <w:jc w:val="center"/>
        </w:trPr>
        <w:tc>
          <w:tcPr>
            <w:tcW w:w="275" w:type="pct"/>
            <w:shd w:val="clear" w:color="auto" w:fill="auto"/>
          </w:tcPr>
          <w:p w14:paraId="4720D9DC"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lastRenderedPageBreak/>
              <w:t>7.</w:t>
            </w:r>
          </w:p>
        </w:tc>
        <w:tc>
          <w:tcPr>
            <w:tcW w:w="2988" w:type="pct"/>
            <w:shd w:val="clear" w:color="auto" w:fill="auto"/>
          </w:tcPr>
          <w:p w14:paraId="52529800" w14:textId="77777777" w:rsidR="001614FA" w:rsidRPr="00336B30" w:rsidRDefault="001614FA" w:rsidP="00336B30">
            <w:pPr>
              <w:rPr>
                <w:rFonts w:eastAsia="Calibri"/>
                <w:i/>
                <w:sz w:val="20"/>
                <w:szCs w:val="20"/>
                <w:lang w:eastAsia="en-US"/>
              </w:rPr>
            </w:pPr>
            <w:r w:rsidRPr="00336B30">
              <w:rPr>
                <w:rFonts w:eastAsia="Calibri"/>
                <w:i/>
                <w:sz w:val="20"/>
                <w:szCs w:val="20"/>
                <w:lang w:eastAsia="en-US"/>
              </w:rPr>
              <w:t xml:space="preserve">Στη διάρκεια του σφουγγαρίσματος των δαπέδων των κοινόχρηστων χώρων,  των τουαλετών κλπ, ιδιαιτέρως δε των κλιμακοστασίων, και έως ότου αυτοί στεγνώσουν, να τοποθετείται, απαραιτήτως, ειδική </w:t>
            </w:r>
            <w:r w:rsidRPr="00336B30">
              <w:rPr>
                <w:rFonts w:eastAsia="Calibri"/>
                <w:b/>
                <w:i/>
                <w:sz w:val="20"/>
                <w:szCs w:val="20"/>
                <w:lang w:eastAsia="en-US"/>
              </w:rPr>
              <w:t>προειδοποιητική σήμανση,</w:t>
            </w:r>
            <w:r w:rsidRPr="00336B30">
              <w:rPr>
                <w:rFonts w:eastAsia="Calibri"/>
                <w:i/>
                <w:sz w:val="20"/>
                <w:szCs w:val="20"/>
                <w:lang w:eastAsia="en-US"/>
              </w:rPr>
              <w:t xml:space="preserve"> ώστε να προλαμβάνονται ατυχήματα.</w:t>
            </w:r>
          </w:p>
          <w:p w14:paraId="459E2060" w14:textId="77777777" w:rsidR="001614FA" w:rsidRPr="00336B30" w:rsidRDefault="001614FA" w:rsidP="00336B30">
            <w:pPr>
              <w:autoSpaceDE w:val="0"/>
              <w:autoSpaceDN w:val="0"/>
              <w:adjustRightInd w:val="0"/>
              <w:rPr>
                <w:rFonts w:eastAsia="Calibri"/>
                <w:sz w:val="20"/>
                <w:szCs w:val="20"/>
                <w:lang w:eastAsia="en-US"/>
              </w:rPr>
            </w:pPr>
          </w:p>
        </w:tc>
        <w:tc>
          <w:tcPr>
            <w:tcW w:w="556" w:type="pct"/>
            <w:shd w:val="clear" w:color="auto" w:fill="auto"/>
          </w:tcPr>
          <w:p w14:paraId="5E4CDDB0" w14:textId="77777777" w:rsidR="001614FA" w:rsidRPr="00336B30" w:rsidRDefault="001614FA" w:rsidP="00336B30">
            <w:pPr>
              <w:autoSpaceDE w:val="0"/>
              <w:autoSpaceDN w:val="0"/>
              <w:adjustRightInd w:val="0"/>
              <w:rPr>
                <w:rFonts w:eastAsia="Calibri"/>
                <w:sz w:val="20"/>
                <w:szCs w:val="20"/>
                <w:lang w:eastAsia="en-US"/>
              </w:rPr>
            </w:pPr>
          </w:p>
          <w:p w14:paraId="45E18879" w14:textId="77777777" w:rsidR="001614FA" w:rsidRPr="00336B30" w:rsidRDefault="001614FA" w:rsidP="00336B30">
            <w:pPr>
              <w:autoSpaceDE w:val="0"/>
              <w:autoSpaceDN w:val="0"/>
              <w:adjustRightInd w:val="0"/>
              <w:rPr>
                <w:rFonts w:eastAsia="Calibri"/>
                <w:sz w:val="20"/>
                <w:szCs w:val="20"/>
                <w:lang w:eastAsia="en-US"/>
              </w:rPr>
            </w:pPr>
          </w:p>
          <w:p w14:paraId="783D5422" w14:textId="77777777" w:rsidR="001614FA" w:rsidRPr="00336B30" w:rsidRDefault="001614FA" w:rsidP="00336B30">
            <w:pPr>
              <w:autoSpaceDE w:val="0"/>
              <w:autoSpaceDN w:val="0"/>
              <w:adjustRightInd w:val="0"/>
              <w:rPr>
                <w:rFonts w:eastAsia="Calibri"/>
                <w:sz w:val="20"/>
                <w:szCs w:val="20"/>
                <w:lang w:eastAsia="en-US"/>
              </w:rPr>
            </w:pPr>
          </w:p>
          <w:p w14:paraId="63D195CF"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7A6D10F8"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4530F414"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4B4C2665" w14:textId="77777777" w:rsidTr="00D90C5B">
        <w:trPr>
          <w:jc w:val="center"/>
        </w:trPr>
        <w:tc>
          <w:tcPr>
            <w:tcW w:w="275" w:type="pct"/>
            <w:shd w:val="clear" w:color="auto" w:fill="auto"/>
          </w:tcPr>
          <w:p w14:paraId="4BF2D99F"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8.</w:t>
            </w:r>
          </w:p>
        </w:tc>
        <w:tc>
          <w:tcPr>
            <w:tcW w:w="2988" w:type="pct"/>
            <w:shd w:val="clear" w:color="auto" w:fill="auto"/>
          </w:tcPr>
          <w:p w14:paraId="3E937E42" w14:textId="77777777" w:rsidR="001614FA" w:rsidRPr="00336B30" w:rsidRDefault="001614FA" w:rsidP="00336B30">
            <w:pPr>
              <w:rPr>
                <w:rFonts w:eastAsia="Calibri"/>
                <w:i/>
                <w:sz w:val="20"/>
                <w:szCs w:val="20"/>
                <w:lang w:eastAsia="en-US"/>
              </w:rPr>
            </w:pPr>
            <w:r w:rsidRPr="00336B30">
              <w:rPr>
                <w:rFonts w:eastAsia="Calibri"/>
                <w:i/>
                <w:sz w:val="20"/>
                <w:szCs w:val="20"/>
                <w:lang w:eastAsia="en-US"/>
              </w:rPr>
              <w:t xml:space="preserve">Σε περίπτωση διαπίστωσης </w:t>
            </w:r>
            <w:r w:rsidRPr="00336B30">
              <w:rPr>
                <w:rFonts w:eastAsia="Calibri"/>
                <w:b/>
                <w:i/>
                <w:sz w:val="20"/>
                <w:szCs w:val="20"/>
                <w:lang w:eastAsia="en-US"/>
              </w:rPr>
              <w:t>διαρροών</w:t>
            </w:r>
            <w:r w:rsidRPr="00336B30">
              <w:rPr>
                <w:rFonts w:eastAsia="Calibri"/>
                <w:i/>
                <w:sz w:val="20"/>
                <w:szCs w:val="20"/>
                <w:lang w:eastAsia="en-US"/>
              </w:rPr>
              <w:t xml:space="preserve">  στις πάσης φύσεως σωληνώσεις των υδραυλικών εγκαταστάσεων ή </w:t>
            </w:r>
            <w:r w:rsidRPr="00336B30">
              <w:rPr>
                <w:rFonts w:eastAsia="Calibri"/>
                <w:b/>
                <w:i/>
                <w:sz w:val="20"/>
                <w:szCs w:val="20"/>
                <w:lang w:eastAsia="en-US"/>
              </w:rPr>
              <w:t>βλάβες</w:t>
            </w:r>
            <w:r w:rsidRPr="00336B30">
              <w:rPr>
                <w:rFonts w:eastAsia="Calibri"/>
                <w:i/>
                <w:sz w:val="20"/>
                <w:szCs w:val="20"/>
                <w:lang w:eastAsia="en-US"/>
              </w:rPr>
              <w:t xml:space="preserve"> στο αποχετευτικό σύστημα πρέπει να </w:t>
            </w:r>
            <w:r w:rsidRPr="00336B30">
              <w:rPr>
                <w:rFonts w:eastAsia="Calibri"/>
                <w:b/>
                <w:i/>
                <w:sz w:val="20"/>
                <w:szCs w:val="20"/>
                <w:lang w:eastAsia="en-US"/>
              </w:rPr>
              <w:t>αναφέρονται</w:t>
            </w:r>
            <w:r w:rsidRPr="00336B30">
              <w:rPr>
                <w:rFonts w:eastAsia="Calibri"/>
                <w:i/>
                <w:sz w:val="20"/>
                <w:szCs w:val="20"/>
                <w:lang w:eastAsia="en-US"/>
              </w:rPr>
              <w:t xml:space="preserve">, άμεσα και κατά προτεραιότητα, στο </w:t>
            </w:r>
            <w:r w:rsidRPr="00336B30">
              <w:rPr>
                <w:rFonts w:eastAsia="Calibri"/>
                <w:i/>
                <w:sz w:val="20"/>
                <w:szCs w:val="20"/>
                <w:u w:val="single"/>
                <w:lang w:eastAsia="en-US"/>
              </w:rPr>
              <w:t>Τμήμα Συντήρησης της Δ/νσης Τεχνικών Έργων ή στην Επιτροπή παρακολούθησης του έργου της καθαριότητας</w:t>
            </w:r>
            <w:r w:rsidRPr="00336B30">
              <w:rPr>
                <w:rFonts w:eastAsia="Calibri"/>
                <w:i/>
                <w:sz w:val="20"/>
                <w:szCs w:val="20"/>
                <w:lang w:eastAsia="en-US"/>
              </w:rPr>
              <w:t xml:space="preserve">. </w:t>
            </w:r>
          </w:p>
          <w:p w14:paraId="3B5F7E1F" w14:textId="77777777" w:rsidR="001614FA" w:rsidRPr="00336B30" w:rsidRDefault="001614FA" w:rsidP="00336B30">
            <w:pPr>
              <w:autoSpaceDE w:val="0"/>
              <w:autoSpaceDN w:val="0"/>
              <w:adjustRightInd w:val="0"/>
              <w:rPr>
                <w:rFonts w:eastAsia="Calibri"/>
                <w:sz w:val="20"/>
                <w:szCs w:val="20"/>
                <w:lang w:eastAsia="en-US"/>
              </w:rPr>
            </w:pPr>
          </w:p>
        </w:tc>
        <w:tc>
          <w:tcPr>
            <w:tcW w:w="556" w:type="pct"/>
            <w:shd w:val="clear" w:color="auto" w:fill="auto"/>
          </w:tcPr>
          <w:p w14:paraId="5976446D" w14:textId="77777777" w:rsidR="001614FA" w:rsidRPr="00336B30" w:rsidRDefault="001614FA" w:rsidP="00336B30">
            <w:pPr>
              <w:autoSpaceDE w:val="0"/>
              <w:autoSpaceDN w:val="0"/>
              <w:adjustRightInd w:val="0"/>
              <w:rPr>
                <w:rFonts w:eastAsia="Calibri"/>
                <w:sz w:val="20"/>
                <w:szCs w:val="20"/>
                <w:lang w:eastAsia="en-US"/>
              </w:rPr>
            </w:pPr>
          </w:p>
          <w:p w14:paraId="292BE948" w14:textId="77777777" w:rsidR="001614FA" w:rsidRPr="00336B30" w:rsidRDefault="001614FA" w:rsidP="00336B30">
            <w:pPr>
              <w:autoSpaceDE w:val="0"/>
              <w:autoSpaceDN w:val="0"/>
              <w:adjustRightInd w:val="0"/>
              <w:rPr>
                <w:rFonts w:eastAsia="Calibri"/>
                <w:sz w:val="20"/>
                <w:szCs w:val="20"/>
                <w:lang w:eastAsia="en-US"/>
              </w:rPr>
            </w:pPr>
          </w:p>
          <w:p w14:paraId="14A14746" w14:textId="77777777" w:rsidR="001614FA" w:rsidRPr="00336B30" w:rsidRDefault="001614FA" w:rsidP="00336B30">
            <w:pPr>
              <w:autoSpaceDE w:val="0"/>
              <w:autoSpaceDN w:val="0"/>
              <w:adjustRightInd w:val="0"/>
              <w:rPr>
                <w:rFonts w:eastAsia="Calibri"/>
                <w:sz w:val="20"/>
                <w:szCs w:val="20"/>
                <w:lang w:eastAsia="en-US"/>
              </w:rPr>
            </w:pPr>
          </w:p>
          <w:p w14:paraId="0A381349"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24489C9B"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10ACABEC"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577ABF55" w14:textId="77777777" w:rsidTr="00D90C5B">
        <w:trPr>
          <w:jc w:val="center"/>
        </w:trPr>
        <w:tc>
          <w:tcPr>
            <w:tcW w:w="275" w:type="pct"/>
            <w:shd w:val="clear" w:color="auto" w:fill="auto"/>
          </w:tcPr>
          <w:p w14:paraId="4369CA3B"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9.</w:t>
            </w:r>
          </w:p>
        </w:tc>
        <w:tc>
          <w:tcPr>
            <w:tcW w:w="2988" w:type="pct"/>
            <w:shd w:val="clear" w:color="auto" w:fill="auto"/>
          </w:tcPr>
          <w:p w14:paraId="4C801598" w14:textId="77777777" w:rsidR="001614FA" w:rsidRPr="00336B30" w:rsidRDefault="001614FA" w:rsidP="00336B30">
            <w:pPr>
              <w:rPr>
                <w:rFonts w:eastAsia="Calibri"/>
                <w:i/>
                <w:sz w:val="20"/>
                <w:szCs w:val="20"/>
                <w:lang w:eastAsia="en-US"/>
              </w:rPr>
            </w:pPr>
            <w:r w:rsidRPr="00336B30">
              <w:rPr>
                <w:rFonts w:eastAsia="Calibri"/>
                <w:i/>
                <w:sz w:val="20"/>
                <w:szCs w:val="20"/>
                <w:lang w:eastAsia="en-US"/>
              </w:rPr>
              <w:t xml:space="preserve">Ο ανάδοχος υποχρεούται να </w:t>
            </w:r>
            <w:r w:rsidRPr="00336B30">
              <w:rPr>
                <w:rFonts w:eastAsia="Calibri"/>
                <w:b/>
                <w:i/>
                <w:sz w:val="20"/>
                <w:szCs w:val="20"/>
                <w:lang w:eastAsia="en-US"/>
              </w:rPr>
              <w:t>αποθηκεύει</w:t>
            </w:r>
            <w:r w:rsidRPr="00336B30">
              <w:rPr>
                <w:rFonts w:eastAsia="Calibri"/>
                <w:i/>
                <w:sz w:val="20"/>
                <w:szCs w:val="20"/>
                <w:lang w:eastAsia="en-US"/>
              </w:rPr>
              <w:t xml:space="preserve"> τον διατιθέμενο </w:t>
            </w:r>
            <w:r w:rsidRPr="00336B30">
              <w:rPr>
                <w:rFonts w:eastAsia="Calibri"/>
                <w:b/>
                <w:i/>
                <w:sz w:val="20"/>
                <w:szCs w:val="20"/>
                <w:lang w:eastAsia="en-US"/>
              </w:rPr>
              <w:t>εξοπλισμό</w:t>
            </w:r>
            <w:r w:rsidRPr="00336B30">
              <w:rPr>
                <w:rFonts w:eastAsia="Calibri"/>
                <w:i/>
                <w:sz w:val="20"/>
                <w:szCs w:val="20"/>
                <w:lang w:eastAsia="en-US"/>
              </w:rPr>
              <w:t xml:space="preserve"> του για την εκτέλεση των εργασιών καθαρισμού σε ειδικό χώρο που θα του υποδείξει η αρμόδια υπηρεσία του Πανεπιστημίου, προκειμένου αυτός να καθίσταται </w:t>
            </w:r>
            <w:r w:rsidRPr="00336B30">
              <w:rPr>
                <w:rFonts w:eastAsia="Calibri"/>
                <w:b/>
                <w:i/>
                <w:sz w:val="20"/>
                <w:szCs w:val="20"/>
                <w:lang w:eastAsia="en-US"/>
              </w:rPr>
              <w:t>ελέγξιμος</w:t>
            </w:r>
            <w:r w:rsidRPr="00336B30">
              <w:rPr>
                <w:rFonts w:eastAsia="Calibri"/>
                <w:i/>
                <w:sz w:val="20"/>
                <w:szCs w:val="20"/>
                <w:lang w:eastAsia="en-US"/>
              </w:rPr>
              <w:t xml:space="preserve">,  ανά πάσα στιγμή ζητηθεί, από την αρμόδια Επιτροπή παρακολούθησης.  </w:t>
            </w:r>
          </w:p>
          <w:p w14:paraId="68C95217" w14:textId="77777777" w:rsidR="001614FA" w:rsidRPr="00336B30" w:rsidRDefault="001614FA" w:rsidP="00336B30">
            <w:pPr>
              <w:autoSpaceDE w:val="0"/>
              <w:autoSpaceDN w:val="0"/>
              <w:adjustRightInd w:val="0"/>
              <w:rPr>
                <w:rFonts w:eastAsia="Calibri"/>
                <w:sz w:val="20"/>
                <w:szCs w:val="20"/>
                <w:lang w:eastAsia="en-US"/>
              </w:rPr>
            </w:pPr>
          </w:p>
        </w:tc>
        <w:tc>
          <w:tcPr>
            <w:tcW w:w="556" w:type="pct"/>
            <w:shd w:val="clear" w:color="auto" w:fill="auto"/>
          </w:tcPr>
          <w:p w14:paraId="0E5F2F73" w14:textId="77777777" w:rsidR="001614FA" w:rsidRPr="00336B30" w:rsidRDefault="001614FA" w:rsidP="00336B30">
            <w:pPr>
              <w:autoSpaceDE w:val="0"/>
              <w:autoSpaceDN w:val="0"/>
              <w:adjustRightInd w:val="0"/>
              <w:rPr>
                <w:rFonts w:eastAsia="Calibri"/>
                <w:sz w:val="20"/>
                <w:szCs w:val="20"/>
                <w:lang w:eastAsia="en-US"/>
              </w:rPr>
            </w:pPr>
          </w:p>
          <w:p w14:paraId="74AC0240" w14:textId="77777777" w:rsidR="001614FA" w:rsidRPr="00336B30" w:rsidRDefault="001614FA" w:rsidP="00336B30">
            <w:pPr>
              <w:autoSpaceDE w:val="0"/>
              <w:autoSpaceDN w:val="0"/>
              <w:adjustRightInd w:val="0"/>
              <w:rPr>
                <w:rFonts w:eastAsia="Calibri"/>
                <w:sz w:val="20"/>
                <w:szCs w:val="20"/>
                <w:lang w:eastAsia="en-US"/>
              </w:rPr>
            </w:pPr>
          </w:p>
          <w:p w14:paraId="05DF494A" w14:textId="77777777" w:rsidR="001614FA" w:rsidRPr="00336B30" w:rsidRDefault="001614FA" w:rsidP="00336B30">
            <w:pPr>
              <w:autoSpaceDE w:val="0"/>
              <w:autoSpaceDN w:val="0"/>
              <w:adjustRightInd w:val="0"/>
              <w:rPr>
                <w:rFonts w:eastAsia="Calibri"/>
                <w:sz w:val="20"/>
                <w:szCs w:val="20"/>
                <w:lang w:eastAsia="en-US"/>
              </w:rPr>
            </w:pPr>
          </w:p>
          <w:p w14:paraId="620B4F0F" w14:textId="77777777" w:rsidR="001614FA" w:rsidRPr="00336B30" w:rsidRDefault="001614FA" w:rsidP="00336B30">
            <w:pPr>
              <w:autoSpaceDE w:val="0"/>
              <w:autoSpaceDN w:val="0"/>
              <w:adjustRightInd w:val="0"/>
              <w:rPr>
                <w:rFonts w:eastAsia="Calibri"/>
                <w:sz w:val="20"/>
                <w:szCs w:val="20"/>
                <w:lang w:eastAsia="en-US"/>
              </w:rPr>
            </w:pPr>
          </w:p>
          <w:p w14:paraId="66E4CE9C"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72D7208B"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42086796"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0C5CFF87" w14:textId="77777777" w:rsidTr="00D90C5B">
        <w:trPr>
          <w:jc w:val="center"/>
        </w:trPr>
        <w:tc>
          <w:tcPr>
            <w:tcW w:w="275" w:type="pct"/>
            <w:shd w:val="clear" w:color="auto" w:fill="auto"/>
          </w:tcPr>
          <w:p w14:paraId="1B0AF18E"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10.</w:t>
            </w:r>
          </w:p>
        </w:tc>
        <w:tc>
          <w:tcPr>
            <w:tcW w:w="2988" w:type="pct"/>
            <w:shd w:val="clear" w:color="auto" w:fill="auto"/>
          </w:tcPr>
          <w:p w14:paraId="0DE1879E" w14:textId="77777777" w:rsidR="001614FA" w:rsidRPr="00336B30" w:rsidRDefault="001614FA" w:rsidP="00336B30">
            <w:pPr>
              <w:numPr>
                <w:ilvl w:val="0"/>
                <w:numId w:val="38"/>
              </w:numPr>
              <w:ind w:left="0" w:firstLine="0"/>
              <w:jc w:val="both"/>
              <w:rPr>
                <w:rFonts w:eastAsia="Calibri"/>
                <w:i/>
                <w:sz w:val="20"/>
                <w:szCs w:val="20"/>
                <w:lang w:eastAsia="en-US"/>
              </w:rPr>
            </w:pPr>
            <w:r w:rsidRPr="00336B30">
              <w:rPr>
                <w:rFonts w:eastAsia="Calibri"/>
                <w:i/>
                <w:sz w:val="20"/>
                <w:szCs w:val="20"/>
                <w:lang w:eastAsia="en-US"/>
              </w:rPr>
              <w:t>Να τηρεί</w:t>
            </w:r>
            <w:r w:rsidRPr="00336B30">
              <w:rPr>
                <w:rFonts w:eastAsia="Calibri"/>
                <w:b/>
                <w:i/>
                <w:sz w:val="20"/>
                <w:szCs w:val="20"/>
                <w:lang w:eastAsia="en-US"/>
              </w:rPr>
              <w:t xml:space="preserve"> </w:t>
            </w:r>
            <w:r w:rsidRPr="00336B30">
              <w:rPr>
                <w:rFonts w:eastAsia="Calibri"/>
                <w:i/>
                <w:sz w:val="20"/>
                <w:szCs w:val="20"/>
                <w:lang w:eastAsia="en-US"/>
              </w:rPr>
              <w:t xml:space="preserve">σε </w:t>
            </w:r>
            <w:r w:rsidRPr="00336B30">
              <w:rPr>
                <w:rFonts w:eastAsia="Calibri"/>
                <w:b/>
                <w:i/>
                <w:sz w:val="20"/>
                <w:szCs w:val="20"/>
                <w:lang w:eastAsia="en-US"/>
              </w:rPr>
              <w:t>καθημερινή</w:t>
            </w:r>
            <w:r w:rsidRPr="00336B30">
              <w:rPr>
                <w:rFonts w:eastAsia="Calibri"/>
                <w:i/>
                <w:sz w:val="20"/>
                <w:szCs w:val="20"/>
                <w:lang w:eastAsia="en-US"/>
              </w:rPr>
              <w:t xml:space="preserve"> βάση</w:t>
            </w:r>
            <w:r w:rsidRPr="00336B30">
              <w:rPr>
                <w:rFonts w:eastAsia="Calibri"/>
                <w:b/>
                <w:i/>
                <w:sz w:val="20"/>
                <w:szCs w:val="20"/>
                <w:lang w:eastAsia="en-US"/>
              </w:rPr>
              <w:t xml:space="preserve"> ημερολόγιο καθαριότητας</w:t>
            </w:r>
            <w:r w:rsidRPr="00336B30">
              <w:rPr>
                <w:rFonts w:eastAsia="Calibri"/>
                <w:i/>
                <w:sz w:val="20"/>
                <w:szCs w:val="20"/>
                <w:lang w:eastAsia="en-US"/>
              </w:rPr>
              <w:t xml:space="preserve"> για όλες τις εκτελούμενες εργασίες καθαρισμού ανά κτιριακό συγκρότημα (ημερομηνία, είδος εργασίας, υπογραφή υπεύθυνου συνεργείου). Το ημερολόγιο θα είναι πάντοτε στη διάθεση της αρμόδιας </w:t>
            </w:r>
            <w:r w:rsidRPr="00336B30">
              <w:rPr>
                <w:rFonts w:eastAsia="Calibri"/>
                <w:b/>
                <w:i/>
                <w:sz w:val="20"/>
                <w:szCs w:val="20"/>
                <w:lang w:eastAsia="en-US"/>
              </w:rPr>
              <w:t>Επιτροπής/ών</w:t>
            </w:r>
            <w:r w:rsidRPr="00336B30">
              <w:rPr>
                <w:rFonts w:eastAsia="Calibri"/>
                <w:i/>
                <w:sz w:val="20"/>
                <w:szCs w:val="20"/>
                <w:lang w:eastAsia="en-US"/>
              </w:rPr>
              <w:t xml:space="preserve"> του Π.Κ. που θα παρακολουθεί το έργο της καθαριότητας. Η Επιτροπή</w:t>
            </w:r>
            <w:r w:rsidRPr="00336B30">
              <w:rPr>
                <w:rFonts w:eastAsia="Calibri"/>
                <w:b/>
                <w:i/>
                <w:sz w:val="20"/>
                <w:szCs w:val="20"/>
                <w:lang w:eastAsia="en-US"/>
              </w:rPr>
              <w:t xml:space="preserve"> υποχρεούται να το υπογράφει</w:t>
            </w:r>
            <w:r w:rsidRPr="00336B30">
              <w:rPr>
                <w:rFonts w:eastAsia="Calibri"/>
                <w:i/>
                <w:sz w:val="20"/>
                <w:szCs w:val="20"/>
                <w:lang w:eastAsia="en-US"/>
              </w:rPr>
              <w:t>, αφού λάβει γνώση και κρίνει ότι όλα βαίνουν καλώς, σύμφωνα με τους όρους της διακήρυξης και της σύμβασης.</w:t>
            </w:r>
          </w:p>
          <w:p w14:paraId="201C6043" w14:textId="77777777" w:rsidR="001614FA" w:rsidRPr="00336B30" w:rsidRDefault="001614FA" w:rsidP="00336B30">
            <w:pPr>
              <w:numPr>
                <w:ilvl w:val="0"/>
                <w:numId w:val="38"/>
              </w:numPr>
              <w:autoSpaceDE w:val="0"/>
              <w:autoSpaceDN w:val="0"/>
              <w:adjustRightInd w:val="0"/>
              <w:ind w:left="0" w:firstLine="0"/>
              <w:jc w:val="both"/>
              <w:rPr>
                <w:rFonts w:eastAsia="Calibri"/>
                <w:i/>
                <w:sz w:val="20"/>
                <w:szCs w:val="20"/>
                <w:lang w:eastAsia="en-US"/>
              </w:rPr>
            </w:pPr>
            <w:r w:rsidRPr="00336B30">
              <w:rPr>
                <w:rFonts w:eastAsia="Calibri"/>
                <w:i/>
                <w:sz w:val="20"/>
                <w:szCs w:val="20"/>
                <w:lang w:eastAsia="en-US"/>
              </w:rPr>
              <w:t>Να τηρεί</w:t>
            </w:r>
            <w:r w:rsidRPr="00336B30">
              <w:rPr>
                <w:rFonts w:eastAsia="Calibri"/>
                <w:b/>
                <w:i/>
                <w:sz w:val="20"/>
                <w:szCs w:val="20"/>
                <w:lang w:eastAsia="en-US"/>
              </w:rPr>
              <w:t xml:space="preserve"> </w:t>
            </w:r>
            <w:r w:rsidRPr="00336B30">
              <w:rPr>
                <w:rFonts w:eastAsia="Calibri"/>
                <w:i/>
                <w:sz w:val="20"/>
                <w:szCs w:val="20"/>
                <w:lang w:eastAsia="en-US"/>
              </w:rPr>
              <w:t xml:space="preserve">σε </w:t>
            </w:r>
            <w:r w:rsidRPr="00336B30">
              <w:rPr>
                <w:rFonts w:eastAsia="Calibri"/>
                <w:b/>
                <w:i/>
                <w:sz w:val="20"/>
                <w:szCs w:val="20"/>
                <w:lang w:eastAsia="en-US"/>
              </w:rPr>
              <w:t>εβδομαδιαία βάση πίνακα κατανομής</w:t>
            </w:r>
            <w:r w:rsidRPr="00336B30">
              <w:rPr>
                <w:rFonts w:eastAsia="Calibri"/>
                <w:i/>
                <w:sz w:val="20"/>
                <w:szCs w:val="20"/>
                <w:lang w:eastAsia="en-US"/>
              </w:rPr>
              <w:t xml:space="preserve"> του απασχολούμενου προσωπικού ανά κτίριο-πόστο εργασίας.</w:t>
            </w:r>
          </w:p>
          <w:p w14:paraId="7BA5B617" w14:textId="77777777" w:rsidR="001614FA" w:rsidRPr="00336B30" w:rsidRDefault="001614FA" w:rsidP="00336B30">
            <w:pPr>
              <w:autoSpaceDE w:val="0"/>
              <w:autoSpaceDN w:val="0"/>
              <w:adjustRightInd w:val="0"/>
              <w:rPr>
                <w:rFonts w:eastAsia="Calibri"/>
                <w:sz w:val="20"/>
                <w:szCs w:val="20"/>
                <w:lang w:eastAsia="en-US"/>
              </w:rPr>
            </w:pPr>
          </w:p>
        </w:tc>
        <w:tc>
          <w:tcPr>
            <w:tcW w:w="556" w:type="pct"/>
            <w:shd w:val="clear" w:color="auto" w:fill="auto"/>
          </w:tcPr>
          <w:p w14:paraId="1F4782B3" w14:textId="77777777" w:rsidR="001614FA" w:rsidRPr="00336B30" w:rsidRDefault="001614FA" w:rsidP="00336B30">
            <w:pPr>
              <w:autoSpaceDE w:val="0"/>
              <w:autoSpaceDN w:val="0"/>
              <w:adjustRightInd w:val="0"/>
              <w:rPr>
                <w:rFonts w:eastAsia="Calibri"/>
                <w:sz w:val="20"/>
                <w:szCs w:val="20"/>
                <w:lang w:eastAsia="en-US"/>
              </w:rPr>
            </w:pPr>
          </w:p>
          <w:p w14:paraId="156DC7B3" w14:textId="77777777" w:rsidR="001614FA" w:rsidRPr="00336B30" w:rsidRDefault="001614FA" w:rsidP="00336B30">
            <w:pPr>
              <w:autoSpaceDE w:val="0"/>
              <w:autoSpaceDN w:val="0"/>
              <w:adjustRightInd w:val="0"/>
              <w:rPr>
                <w:rFonts w:eastAsia="Calibri"/>
                <w:sz w:val="20"/>
                <w:szCs w:val="20"/>
                <w:lang w:eastAsia="en-US"/>
              </w:rPr>
            </w:pPr>
          </w:p>
          <w:p w14:paraId="2F92DA1F" w14:textId="77777777" w:rsidR="001614FA" w:rsidRPr="00336B30" w:rsidRDefault="001614FA" w:rsidP="00336B30">
            <w:pPr>
              <w:autoSpaceDE w:val="0"/>
              <w:autoSpaceDN w:val="0"/>
              <w:adjustRightInd w:val="0"/>
              <w:rPr>
                <w:rFonts w:eastAsia="Calibri"/>
                <w:sz w:val="20"/>
                <w:szCs w:val="20"/>
                <w:lang w:eastAsia="en-US"/>
              </w:rPr>
            </w:pPr>
          </w:p>
          <w:p w14:paraId="2FC6A4AA"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72A7D995"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2C532270"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55DABD9C" w14:textId="77777777" w:rsidTr="00D90C5B">
        <w:trPr>
          <w:jc w:val="center"/>
        </w:trPr>
        <w:tc>
          <w:tcPr>
            <w:tcW w:w="275" w:type="pct"/>
            <w:shd w:val="clear" w:color="auto" w:fill="auto"/>
          </w:tcPr>
          <w:p w14:paraId="66C3938A"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11.</w:t>
            </w:r>
          </w:p>
        </w:tc>
        <w:tc>
          <w:tcPr>
            <w:tcW w:w="2988" w:type="pct"/>
            <w:shd w:val="clear" w:color="auto" w:fill="auto"/>
          </w:tcPr>
          <w:p w14:paraId="7800097E" w14:textId="77777777" w:rsidR="001614FA" w:rsidRPr="00336B30" w:rsidRDefault="001614FA" w:rsidP="00336B30">
            <w:pPr>
              <w:autoSpaceDE w:val="0"/>
              <w:autoSpaceDN w:val="0"/>
              <w:adjustRightInd w:val="0"/>
              <w:rPr>
                <w:rFonts w:eastAsia="Calibri"/>
                <w:i/>
                <w:sz w:val="20"/>
                <w:szCs w:val="20"/>
                <w:lang w:eastAsia="en-US"/>
              </w:rPr>
            </w:pPr>
            <w:r w:rsidRPr="00336B30">
              <w:rPr>
                <w:rFonts w:eastAsia="Calibri"/>
                <w:i/>
                <w:sz w:val="20"/>
                <w:szCs w:val="20"/>
                <w:lang w:eastAsia="en-US"/>
              </w:rPr>
              <w:t xml:space="preserve">Ο ανάδοχος οφείλει να ορίσει </w:t>
            </w:r>
            <w:r w:rsidRPr="00336B30">
              <w:rPr>
                <w:rFonts w:eastAsia="Calibri"/>
                <w:b/>
                <w:i/>
                <w:sz w:val="20"/>
                <w:szCs w:val="20"/>
                <w:lang w:eastAsia="en-US"/>
              </w:rPr>
              <w:t>υπεύθυνο του συνεργείου</w:t>
            </w:r>
            <w:r w:rsidRPr="00336B30">
              <w:rPr>
                <w:rFonts w:eastAsia="Calibri"/>
                <w:i/>
                <w:sz w:val="20"/>
                <w:szCs w:val="20"/>
                <w:lang w:eastAsia="en-US"/>
              </w:rPr>
              <w:t xml:space="preserve"> καθαρισμού, </w:t>
            </w:r>
            <w:r w:rsidRPr="00336B30">
              <w:rPr>
                <w:rFonts w:eastAsia="Calibri"/>
                <w:b/>
                <w:i/>
                <w:sz w:val="20"/>
                <w:szCs w:val="20"/>
                <w:lang w:eastAsia="en-US"/>
              </w:rPr>
              <w:t>διαφορετικό άτομο από τον ανάδοχο, από  τον εκπρόσωπό του και από τα άτομα που απασχολούνται με την καθαριότητα</w:t>
            </w:r>
            <w:r w:rsidRPr="00336B30">
              <w:rPr>
                <w:rFonts w:eastAsia="Calibri"/>
                <w:i/>
                <w:sz w:val="20"/>
                <w:szCs w:val="20"/>
                <w:lang w:eastAsia="en-US"/>
              </w:rPr>
              <w:t xml:space="preserve">,  με τον οποίο θα συνεργάζεται η Επιτροπή Ελέγχου Καθαριότητας και οι υπηρεσίες του Πανεπιστημίου. </w:t>
            </w:r>
          </w:p>
          <w:p w14:paraId="34792A59" w14:textId="77777777" w:rsidR="001614FA" w:rsidRPr="00336B30" w:rsidRDefault="001614FA" w:rsidP="00336B30">
            <w:pPr>
              <w:rPr>
                <w:rFonts w:eastAsia="Calibri"/>
                <w:i/>
                <w:sz w:val="20"/>
                <w:szCs w:val="20"/>
                <w:lang w:eastAsia="en-US"/>
              </w:rPr>
            </w:pPr>
          </w:p>
        </w:tc>
        <w:tc>
          <w:tcPr>
            <w:tcW w:w="556" w:type="pct"/>
            <w:shd w:val="clear" w:color="auto" w:fill="auto"/>
          </w:tcPr>
          <w:p w14:paraId="275A70AD" w14:textId="77777777" w:rsidR="001614FA" w:rsidRPr="00336B30" w:rsidRDefault="001614FA" w:rsidP="00336B30">
            <w:pPr>
              <w:autoSpaceDE w:val="0"/>
              <w:autoSpaceDN w:val="0"/>
              <w:adjustRightInd w:val="0"/>
              <w:rPr>
                <w:rFonts w:eastAsia="Calibri"/>
                <w:sz w:val="20"/>
                <w:szCs w:val="20"/>
                <w:lang w:eastAsia="en-US"/>
              </w:rPr>
            </w:pPr>
          </w:p>
          <w:p w14:paraId="53A1563E" w14:textId="77777777" w:rsidR="001614FA" w:rsidRPr="00336B30" w:rsidRDefault="001614FA" w:rsidP="00336B30">
            <w:pPr>
              <w:autoSpaceDE w:val="0"/>
              <w:autoSpaceDN w:val="0"/>
              <w:adjustRightInd w:val="0"/>
              <w:rPr>
                <w:rFonts w:eastAsia="Calibri"/>
                <w:sz w:val="20"/>
                <w:szCs w:val="20"/>
                <w:lang w:eastAsia="en-US"/>
              </w:rPr>
            </w:pPr>
          </w:p>
          <w:p w14:paraId="6F76679B"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2C719268"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1C0A653E"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3E467E56" w14:textId="77777777" w:rsidTr="00D90C5B">
        <w:trPr>
          <w:jc w:val="center"/>
        </w:trPr>
        <w:tc>
          <w:tcPr>
            <w:tcW w:w="275" w:type="pct"/>
            <w:shd w:val="clear" w:color="auto" w:fill="auto"/>
          </w:tcPr>
          <w:p w14:paraId="43A8EB74"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12.</w:t>
            </w:r>
          </w:p>
        </w:tc>
        <w:tc>
          <w:tcPr>
            <w:tcW w:w="2988" w:type="pct"/>
            <w:shd w:val="clear" w:color="auto" w:fill="auto"/>
          </w:tcPr>
          <w:p w14:paraId="425D9C8E" w14:textId="77777777" w:rsidR="001614FA" w:rsidRPr="00336B30" w:rsidRDefault="001614FA" w:rsidP="00336B30">
            <w:pPr>
              <w:rPr>
                <w:rFonts w:eastAsia="Calibri"/>
                <w:sz w:val="20"/>
                <w:szCs w:val="20"/>
                <w:lang w:eastAsia="en-US"/>
              </w:rPr>
            </w:pPr>
            <w:r w:rsidRPr="00336B30">
              <w:rPr>
                <w:rFonts w:eastAsia="Calibri"/>
                <w:i/>
                <w:sz w:val="20"/>
                <w:szCs w:val="20"/>
                <w:lang w:eastAsia="en-US"/>
              </w:rPr>
              <w:t xml:space="preserve">Ο ανάδοχος οφείλει να υποβάλλει, </w:t>
            </w:r>
            <w:r w:rsidRPr="00336B30">
              <w:rPr>
                <w:rFonts w:eastAsia="Calibri"/>
                <w:i/>
                <w:sz w:val="20"/>
                <w:szCs w:val="20"/>
                <w:u w:val="single"/>
                <w:lang w:eastAsia="en-US"/>
              </w:rPr>
              <w:t>μηνιαίως</w:t>
            </w:r>
            <w:r w:rsidRPr="00336B30">
              <w:rPr>
                <w:rFonts w:eastAsia="Calibri"/>
                <w:i/>
                <w:sz w:val="20"/>
                <w:szCs w:val="20"/>
                <w:lang w:eastAsia="en-US"/>
              </w:rPr>
              <w:t xml:space="preserve">, </w:t>
            </w:r>
            <w:r w:rsidRPr="00336B30">
              <w:rPr>
                <w:rFonts w:eastAsia="Calibri"/>
                <w:b/>
                <w:i/>
                <w:sz w:val="20"/>
                <w:szCs w:val="20"/>
                <w:lang w:eastAsia="en-US"/>
              </w:rPr>
              <w:t>υπεύθυνη δήλωση</w:t>
            </w:r>
            <w:r w:rsidRPr="00336B30">
              <w:rPr>
                <w:rFonts w:eastAsia="Calibri"/>
                <w:i/>
                <w:sz w:val="20"/>
                <w:szCs w:val="20"/>
                <w:lang w:eastAsia="en-US"/>
              </w:rPr>
              <w:t xml:space="preserve"> για την πληρωμή των εργαζομένων του όπου θα φαίνονται αναλυτικά οι αποδοχές και οι κρατήσεις τους. </w:t>
            </w:r>
            <w:r w:rsidRPr="00336B30">
              <w:rPr>
                <w:rFonts w:eastAsia="Calibri"/>
                <w:i/>
                <w:sz w:val="20"/>
                <w:szCs w:val="20"/>
                <w:lang w:eastAsia="en-US"/>
              </w:rPr>
              <w:tab/>
              <w:t xml:space="preserve">Επίσης, να καταθέτει στον / στην Πρόεδρο της επιτροπής παρακολούθησης καλής εκτέλεσης του έργου της καθαριότητας ασφαλιστική ενημερότητα από τον ΕΦΚΑ, </w:t>
            </w:r>
            <w:r w:rsidRPr="00336B30">
              <w:rPr>
                <w:rFonts w:eastAsia="Calibri"/>
                <w:b/>
                <w:i/>
                <w:sz w:val="20"/>
                <w:szCs w:val="20"/>
                <w:lang w:eastAsia="en-US"/>
              </w:rPr>
              <w:t>δύο (2) φορές το χρόνο</w:t>
            </w:r>
            <w:r w:rsidRPr="00336B30">
              <w:rPr>
                <w:rFonts w:eastAsia="Calibri"/>
                <w:i/>
                <w:sz w:val="20"/>
                <w:szCs w:val="20"/>
                <w:lang w:eastAsia="en-US"/>
              </w:rPr>
              <w:t xml:space="preserve">, στην περίπτωση που το έργο της καθαριότητας εκτελείται από εταίρους της εταιρείας του. Επίσης, να καταθέτει   αντίγραφο  </w:t>
            </w:r>
            <w:r w:rsidRPr="00336B30">
              <w:rPr>
                <w:rFonts w:eastAsia="Calibri"/>
                <w:b/>
                <w:i/>
                <w:sz w:val="20"/>
                <w:szCs w:val="20"/>
                <w:lang w:eastAsia="en-US"/>
              </w:rPr>
              <w:t>ΑΠΔ</w:t>
            </w:r>
            <w:r w:rsidRPr="00336B30">
              <w:rPr>
                <w:rFonts w:eastAsia="Calibri"/>
                <w:i/>
                <w:sz w:val="20"/>
                <w:szCs w:val="20"/>
                <w:lang w:eastAsia="en-US"/>
              </w:rPr>
              <w:t xml:space="preserve"> (</w:t>
            </w:r>
            <w:r w:rsidRPr="00336B30">
              <w:rPr>
                <w:rFonts w:eastAsia="Calibri"/>
                <w:b/>
                <w:i/>
                <w:sz w:val="20"/>
                <w:szCs w:val="20"/>
                <w:lang w:eastAsia="en-US"/>
              </w:rPr>
              <w:t>κάθε τρεις μήνες</w:t>
            </w:r>
            <w:r w:rsidRPr="00336B30">
              <w:rPr>
                <w:rFonts w:eastAsia="Calibri"/>
                <w:i/>
                <w:sz w:val="20"/>
                <w:szCs w:val="20"/>
                <w:lang w:eastAsia="en-US"/>
              </w:rPr>
              <w:t>) όπου θα φαίνονται αναλυτικά τα ονόματα των απασχολουμένων, τα ημερομίσθιά τους, ο αριθμός και η ημερομηνία υποβολής της ΑΠΔ, καθώς και θεωρημένες καταστάσεις επόπτη εργασίας (</w:t>
            </w:r>
            <w:r w:rsidRPr="00336B30">
              <w:rPr>
                <w:rFonts w:eastAsia="Calibri"/>
                <w:b/>
                <w:i/>
                <w:sz w:val="20"/>
                <w:szCs w:val="20"/>
                <w:lang w:eastAsia="en-US"/>
              </w:rPr>
              <w:t>2 φορές ετησίως</w:t>
            </w:r>
            <w:r w:rsidRPr="00336B30">
              <w:rPr>
                <w:rFonts w:eastAsia="Calibri"/>
                <w:i/>
                <w:sz w:val="20"/>
                <w:szCs w:val="20"/>
                <w:lang w:eastAsia="en-US"/>
              </w:rPr>
              <w:t>) σχετικά με τα άτομα που απασχολεί και το ωράριό τους.</w:t>
            </w:r>
            <w:r w:rsidRPr="00336B30">
              <w:rPr>
                <w:rFonts w:eastAsia="Calibri"/>
                <w:sz w:val="20"/>
                <w:szCs w:val="20"/>
                <w:lang w:eastAsia="en-US"/>
              </w:rPr>
              <w:t xml:space="preserve"> Επίσης, βεβαίωση του αρμόδιου Ασφαλιστικού Ταμείου ή Οργανισμού ότι έγινε η καταβολή των ασφαλιστικών εισφορών του προηγούμενου μήνα για το προσωπικό που απασχολείται στο έργο, βεβαίωση πληρωμής από τράπεζα για την πληρωμή ΑΠΔ, αναλυτική κατάσταση πληρωμής προσωπικού συνοδευόμενη από την απόδειξη κατάθεσης της μισθοδοσίας σε λογαριασμό τράπεζας αναλυτικά για κάθε εργαζόμενο.</w:t>
            </w:r>
          </w:p>
          <w:p w14:paraId="1C4BBE24" w14:textId="77777777" w:rsidR="001614FA" w:rsidRPr="00336B30" w:rsidRDefault="001614FA" w:rsidP="00336B30">
            <w:pPr>
              <w:rPr>
                <w:rFonts w:eastAsia="Calibri"/>
                <w:i/>
                <w:sz w:val="20"/>
                <w:szCs w:val="20"/>
                <w:lang w:eastAsia="en-US"/>
              </w:rPr>
            </w:pPr>
          </w:p>
        </w:tc>
        <w:tc>
          <w:tcPr>
            <w:tcW w:w="556" w:type="pct"/>
            <w:shd w:val="clear" w:color="auto" w:fill="auto"/>
          </w:tcPr>
          <w:p w14:paraId="20CA3AA7" w14:textId="77777777" w:rsidR="001614FA" w:rsidRPr="00336B30" w:rsidRDefault="001614FA" w:rsidP="00336B30">
            <w:pPr>
              <w:autoSpaceDE w:val="0"/>
              <w:autoSpaceDN w:val="0"/>
              <w:adjustRightInd w:val="0"/>
              <w:rPr>
                <w:rFonts w:eastAsia="Calibri"/>
                <w:sz w:val="20"/>
                <w:szCs w:val="20"/>
                <w:lang w:eastAsia="en-US"/>
              </w:rPr>
            </w:pPr>
          </w:p>
          <w:p w14:paraId="0938EEC4" w14:textId="77777777" w:rsidR="001614FA" w:rsidRPr="00336B30" w:rsidRDefault="001614FA" w:rsidP="00336B30">
            <w:pPr>
              <w:autoSpaceDE w:val="0"/>
              <w:autoSpaceDN w:val="0"/>
              <w:adjustRightInd w:val="0"/>
              <w:rPr>
                <w:rFonts w:eastAsia="Calibri"/>
                <w:sz w:val="20"/>
                <w:szCs w:val="20"/>
                <w:lang w:eastAsia="en-US"/>
              </w:rPr>
            </w:pPr>
          </w:p>
          <w:p w14:paraId="682C7D5D" w14:textId="77777777" w:rsidR="001614FA" w:rsidRPr="00336B30" w:rsidRDefault="001614FA" w:rsidP="00336B30">
            <w:pPr>
              <w:autoSpaceDE w:val="0"/>
              <w:autoSpaceDN w:val="0"/>
              <w:adjustRightInd w:val="0"/>
              <w:rPr>
                <w:rFonts w:eastAsia="Calibri"/>
                <w:sz w:val="20"/>
                <w:szCs w:val="20"/>
                <w:lang w:eastAsia="en-US"/>
              </w:rPr>
            </w:pPr>
          </w:p>
          <w:p w14:paraId="0DD2406A" w14:textId="77777777" w:rsidR="001614FA" w:rsidRPr="00336B30" w:rsidRDefault="001614FA" w:rsidP="00336B30">
            <w:pPr>
              <w:autoSpaceDE w:val="0"/>
              <w:autoSpaceDN w:val="0"/>
              <w:adjustRightInd w:val="0"/>
              <w:rPr>
                <w:rFonts w:eastAsia="Calibri"/>
                <w:sz w:val="20"/>
                <w:szCs w:val="20"/>
                <w:lang w:eastAsia="en-US"/>
              </w:rPr>
            </w:pPr>
          </w:p>
          <w:p w14:paraId="55FDDE00" w14:textId="77777777" w:rsidR="001614FA" w:rsidRPr="00336B30" w:rsidRDefault="001614FA" w:rsidP="00336B30">
            <w:pPr>
              <w:autoSpaceDE w:val="0"/>
              <w:autoSpaceDN w:val="0"/>
              <w:adjustRightInd w:val="0"/>
              <w:rPr>
                <w:rFonts w:eastAsia="Calibri"/>
                <w:sz w:val="20"/>
                <w:szCs w:val="20"/>
                <w:lang w:eastAsia="en-US"/>
              </w:rPr>
            </w:pPr>
          </w:p>
          <w:p w14:paraId="073A8862" w14:textId="77777777" w:rsidR="001614FA" w:rsidRPr="00336B30" w:rsidRDefault="001614FA" w:rsidP="00336B30">
            <w:pPr>
              <w:autoSpaceDE w:val="0"/>
              <w:autoSpaceDN w:val="0"/>
              <w:adjustRightInd w:val="0"/>
              <w:rPr>
                <w:rFonts w:eastAsia="Calibri"/>
                <w:sz w:val="20"/>
                <w:szCs w:val="20"/>
                <w:lang w:eastAsia="en-US"/>
              </w:rPr>
            </w:pPr>
          </w:p>
          <w:p w14:paraId="6B8EDE08" w14:textId="77777777" w:rsidR="001614FA" w:rsidRPr="00336B30" w:rsidRDefault="001614FA" w:rsidP="00336B30">
            <w:pPr>
              <w:autoSpaceDE w:val="0"/>
              <w:autoSpaceDN w:val="0"/>
              <w:adjustRightInd w:val="0"/>
              <w:rPr>
                <w:rFonts w:eastAsia="Calibri"/>
                <w:sz w:val="20"/>
                <w:szCs w:val="20"/>
                <w:lang w:eastAsia="en-US"/>
              </w:rPr>
            </w:pPr>
          </w:p>
          <w:p w14:paraId="62E8CF37" w14:textId="77777777" w:rsidR="001614FA" w:rsidRPr="00336B30" w:rsidRDefault="001614FA" w:rsidP="00336B30">
            <w:pPr>
              <w:autoSpaceDE w:val="0"/>
              <w:autoSpaceDN w:val="0"/>
              <w:adjustRightInd w:val="0"/>
              <w:rPr>
                <w:rFonts w:eastAsia="Calibri"/>
                <w:sz w:val="20"/>
                <w:szCs w:val="20"/>
                <w:lang w:eastAsia="en-US"/>
              </w:rPr>
            </w:pPr>
          </w:p>
          <w:p w14:paraId="186269FE" w14:textId="77777777" w:rsidR="001614FA" w:rsidRPr="00336B30" w:rsidRDefault="001614FA" w:rsidP="00336B30">
            <w:pPr>
              <w:autoSpaceDE w:val="0"/>
              <w:autoSpaceDN w:val="0"/>
              <w:adjustRightInd w:val="0"/>
              <w:rPr>
                <w:rFonts w:eastAsia="Calibri"/>
                <w:sz w:val="20"/>
                <w:szCs w:val="20"/>
                <w:lang w:eastAsia="en-US"/>
              </w:rPr>
            </w:pPr>
          </w:p>
          <w:p w14:paraId="1288F62A" w14:textId="77777777" w:rsidR="001614FA" w:rsidRPr="00336B30" w:rsidRDefault="001614FA" w:rsidP="00336B30">
            <w:pPr>
              <w:autoSpaceDE w:val="0"/>
              <w:autoSpaceDN w:val="0"/>
              <w:adjustRightInd w:val="0"/>
              <w:rPr>
                <w:rFonts w:eastAsia="Calibri"/>
                <w:sz w:val="20"/>
                <w:szCs w:val="20"/>
                <w:lang w:eastAsia="en-US"/>
              </w:rPr>
            </w:pPr>
          </w:p>
          <w:p w14:paraId="2B586846" w14:textId="77777777" w:rsidR="001614FA" w:rsidRPr="00336B30" w:rsidRDefault="001614FA" w:rsidP="00336B30">
            <w:pPr>
              <w:autoSpaceDE w:val="0"/>
              <w:autoSpaceDN w:val="0"/>
              <w:adjustRightInd w:val="0"/>
              <w:rPr>
                <w:rFonts w:eastAsia="Calibri"/>
                <w:sz w:val="20"/>
                <w:szCs w:val="20"/>
                <w:lang w:eastAsia="en-US"/>
              </w:rPr>
            </w:pPr>
          </w:p>
          <w:p w14:paraId="79A5160D" w14:textId="77777777" w:rsidR="001614FA" w:rsidRPr="00336B30" w:rsidRDefault="001614FA" w:rsidP="00336B30">
            <w:pPr>
              <w:autoSpaceDE w:val="0"/>
              <w:autoSpaceDN w:val="0"/>
              <w:adjustRightInd w:val="0"/>
              <w:rPr>
                <w:rFonts w:eastAsia="Calibri"/>
                <w:sz w:val="20"/>
                <w:szCs w:val="20"/>
                <w:lang w:eastAsia="en-US"/>
              </w:rPr>
            </w:pPr>
          </w:p>
          <w:p w14:paraId="4D4BDBA5" w14:textId="77777777" w:rsidR="001614FA" w:rsidRPr="00336B30" w:rsidRDefault="001614FA" w:rsidP="00336B30">
            <w:pPr>
              <w:autoSpaceDE w:val="0"/>
              <w:autoSpaceDN w:val="0"/>
              <w:adjustRightInd w:val="0"/>
              <w:rPr>
                <w:rFonts w:eastAsia="Calibri"/>
                <w:sz w:val="20"/>
                <w:szCs w:val="20"/>
                <w:lang w:eastAsia="en-US"/>
              </w:rPr>
            </w:pPr>
          </w:p>
          <w:p w14:paraId="72362A92"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230C16E1"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21D688B0"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04920B0C" w14:textId="77777777" w:rsidTr="00D90C5B">
        <w:trPr>
          <w:jc w:val="center"/>
        </w:trPr>
        <w:tc>
          <w:tcPr>
            <w:tcW w:w="275" w:type="pct"/>
            <w:shd w:val="clear" w:color="auto" w:fill="auto"/>
          </w:tcPr>
          <w:p w14:paraId="31697E23"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13.</w:t>
            </w:r>
          </w:p>
        </w:tc>
        <w:tc>
          <w:tcPr>
            <w:tcW w:w="2988" w:type="pct"/>
            <w:shd w:val="clear" w:color="auto" w:fill="auto"/>
          </w:tcPr>
          <w:p w14:paraId="3718D6D6" w14:textId="77777777" w:rsidR="001614FA" w:rsidRPr="00336B30" w:rsidRDefault="001614FA" w:rsidP="00336B30">
            <w:pPr>
              <w:rPr>
                <w:rFonts w:eastAsia="Calibri"/>
                <w:i/>
                <w:sz w:val="20"/>
                <w:szCs w:val="20"/>
                <w:lang w:eastAsia="en-US"/>
              </w:rPr>
            </w:pPr>
            <w:r w:rsidRPr="00336B30">
              <w:rPr>
                <w:rFonts w:eastAsia="Calibri"/>
                <w:i/>
                <w:sz w:val="20"/>
                <w:szCs w:val="20"/>
                <w:lang w:eastAsia="en-US"/>
              </w:rPr>
              <w:t xml:space="preserve">Το ελάχιστο προσωπικό που μπορεί να ζητηθεί στο πλαίσιο  του προϋπολογισμού δαπάνης του διαγωνισμού είναι τουλάχιστον </w:t>
            </w:r>
            <w:r w:rsidRPr="00336B30">
              <w:rPr>
                <w:rFonts w:eastAsia="Calibri"/>
                <w:b/>
                <w:i/>
                <w:sz w:val="20"/>
                <w:szCs w:val="20"/>
                <w:lang w:eastAsia="en-US"/>
              </w:rPr>
              <w:t xml:space="preserve">13 άτομα </w:t>
            </w:r>
            <w:r w:rsidRPr="00336B30">
              <w:rPr>
                <w:rFonts w:eastAsia="Calibri"/>
                <w:i/>
                <w:sz w:val="20"/>
                <w:szCs w:val="20"/>
                <w:lang w:eastAsia="en-US"/>
              </w:rPr>
              <w:t>(με βάση την Εθνικής Συλλ. Σύμβασης</w:t>
            </w:r>
            <w:r w:rsidRPr="00336B30">
              <w:rPr>
                <w:rFonts w:eastAsia="Calibri"/>
                <w:b/>
                <w:i/>
                <w:sz w:val="20"/>
                <w:szCs w:val="20"/>
                <w:lang w:eastAsia="en-US"/>
              </w:rPr>
              <w:t>), πλήρους απασχόλησης</w:t>
            </w:r>
            <w:r w:rsidRPr="00336B30">
              <w:rPr>
                <w:rFonts w:eastAsia="Calibri"/>
                <w:i/>
                <w:sz w:val="20"/>
                <w:szCs w:val="20"/>
                <w:lang w:eastAsia="en-US"/>
              </w:rPr>
              <w:t xml:space="preserve"> με σκοπό τον καθαρισμό των εσωτερικών, ημιυπαίθριων  και αύλειων χώρων των παραπάνω κτιριακών εγκαταστάσεων των 35.196,18 τ.μ. (σε αυτά τα τ.μ. </w:t>
            </w:r>
            <w:r w:rsidRPr="00336B30">
              <w:rPr>
                <w:rFonts w:eastAsia="Calibri"/>
                <w:i/>
                <w:sz w:val="20"/>
                <w:szCs w:val="20"/>
                <w:lang w:eastAsia="en-US"/>
              </w:rPr>
              <w:lastRenderedPageBreak/>
              <w:t xml:space="preserve">δεν περιλαμβάνονται οι αύλειοι χώροι) και των φωτοβολταϊκών (επιφάνειας χώρων και πάνελ) με εμβαδόν 6.625 τ.μ.- ΣΥΝΟΛΟ τ.μ. 41.821,18 </w:t>
            </w:r>
          </w:p>
          <w:p w14:paraId="4EF6AC94" w14:textId="77777777" w:rsidR="001614FA" w:rsidRPr="00336B30" w:rsidRDefault="001614FA" w:rsidP="00336B30">
            <w:pPr>
              <w:rPr>
                <w:rFonts w:eastAsia="Calibri"/>
                <w:i/>
                <w:sz w:val="20"/>
                <w:szCs w:val="20"/>
                <w:lang w:eastAsia="en-US"/>
              </w:rPr>
            </w:pPr>
          </w:p>
        </w:tc>
        <w:tc>
          <w:tcPr>
            <w:tcW w:w="556" w:type="pct"/>
            <w:shd w:val="clear" w:color="auto" w:fill="auto"/>
          </w:tcPr>
          <w:p w14:paraId="684785A0" w14:textId="77777777" w:rsidR="001614FA" w:rsidRPr="00336B30" w:rsidRDefault="001614FA" w:rsidP="00336B30">
            <w:pPr>
              <w:autoSpaceDE w:val="0"/>
              <w:autoSpaceDN w:val="0"/>
              <w:adjustRightInd w:val="0"/>
              <w:rPr>
                <w:rFonts w:eastAsia="Calibri"/>
                <w:sz w:val="20"/>
                <w:szCs w:val="20"/>
                <w:lang w:eastAsia="en-US"/>
              </w:rPr>
            </w:pPr>
          </w:p>
          <w:p w14:paraId="1ADE3F7E" w14:textId="77777777" w:rsidR="001614FA" w:rsidRPr="00336B30" w:rsidRDefault="001614FA" w:rsidP="00336B30">
            <w:pPr>
              <w:autoSpaceDE w:val="0"/>
              <w:autoSpaceDN w:val="0"/>
              <w:adjustRightInd w:val="0"/>
              <w:rPr>
                <w:rFonts w:eastAsia="Calibri"/>
                <w:sz w:val="20"/>
                <w:szCs w:val="20"/>
                <w:lang w:eastAsia="en-US"/>
              </w:rPr>
            </w:pPr>
          </w:p>
          <w:p w14:paraId="5B367B9F" w14:textId="77777777" w:rsidR="001614FA" w:rsidRPr="00336B30" w:rsidRDefault="001614FA" w:rsidP="00336B30">
            <w:pPr>
              <w:autoSpaceDE w:val="0"/>
              <w:autoSpaceDN w:val="0"/>
              <w:adjustRightInd w:val="0"/>
              <w:rPr>
                <w:rFonts w:eastAsia="Calibri"/>
                <w:sz w:val="20"/>
                <w:szCs w:val="20"/>
                <w:lang w:eastAsia="en-US"/>
              </w:rPr>
            </w:pPr>
          </w:p>
          <w:p w14:paraId="54315B1A" w14:textId="77777777" w:rsidR="001614FA" w:rsidRPr="00336B30" w:rsidRDefault="001614FA" w:rsidP="00336B30">
            <w:pPr>
              <w:autoSpaceDE w:val="0"/>
              <w:autoSpaceDN w:val="0"/>
              <w:adjustRightInd w:val="0"/>
              <w:rPr>
                <w:rFonts w:eastAsia="Calibri"/>
                <w:sz w:val="20"/>
                <w:szCs w:val="20"/>
                <w:lang w:eastAsia="en-US"/>
              </w:rPr>
            </w:pPr>
          </w:p>
          <w:p w14:paraId="0480D435"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5D59ADF9"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5474168D"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0C54E3A3" w14:textId="77777777" w:rsidTr="00D90C5B">
        <w:trPr>
          <w:jc w:val="center"/>
        </w:trPr>
        <w:tc>
          <w:tcPr>
            <w:tcW w:w="275" w:type="pct"/>
            <w:shd w:val="clear" w:color="auto" w:fill="auto"/>
          </w:tcPr>
          <w:p w14:paraId="71BE8D72"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14.</w:t>
            </w:r>
          </w:p>
        </w:tc>
        <w:tc>
          <w:tcPr>
            <w:tcW w:w="2988" w:type="pct"/>
            <w:shd w:val="clear" w:color="auto" w:fill="auto"/>
          </w:tcPr>
          <w:p w14:paraId="36453032" w14:textId="77777777" w:rsidR="001614FA" w:rsidRPr="00336B30" w:rsidRDefault="001614FA" w:rsidP="00336B30">
            <w:pPr>
              <w:autoSpaceDE w:val="0"/>
              <w:autoSpaceDN w:val="0"/>
              <w:adjustRightInd w:val="0"/>
              <w:rPr>
                <w:rFonts w:eastAsia="Calibri"/>
                <w:i/>
                <w:color w:val="000000"/>
                <w:sz w:val="20"/>
                <w:szCs w:val="20"/>
                <w:lang w:eastAsia="en-US"/>
              </w:rPr>
            </w:pPr>
            <w:r w:rsidRPr="00336B30">
              <w:rPr>
                <w:rFonts w:eastAsia="Calibri"/>
                <w:sz w:val="20"/>
                <w:szCs w:val="20"/>
                <w:lang w:eastAsia="en-US"/>
              </w:rPr>
              <w:t xml:space="preserve">Καθ΄ όλη τη διάρκεια εκτέλεσης του έργου, ο Ανάδοχος θα πρέπει να συνεργάζεται στενά με την Αναθέτουσα Αρχή, υποχρεούται δε να λαμβάνει υπόψη του τις οποιεσδήποτε παρατηρήσεις της σχετικά με την εκτέλεση των υπηρεσιών καθαρισμού. </w:t>
            </w:r>
          </w:p>
        </w:tc>
        <w:tc>
          <w:tcPr>
            <w:tcW w:w="556" w:type="pct"/>
            <w:shd w:val="clear" w:color="auto" w:fill="auto"/>
          </w:tcPr>
          <w:p w14:paraId="1756C9A8" w14:textId="77777777" w:rsidR="001614FA" w:rsidRPr="00336B30" w:rsidRDefault="001614FA" w:rsidP="00336B30">
            <w:pPr>
              <w:autoSpaceDE w:val="0"/>
              <w:autoSpaceDN w:val="0"/>
              <w:adjustRightInd w:val="0"/>
              <w:rPr>
                <w:rFonts w:eastAsia="Calibri"/>
                <w:sz w:val="20"/>
                <w:szCs w:val="20"/>
                <w:lang w:eastAsia="en-US"/>
              </w:rPr>
            </w:pPr>
          </w:p>
          <w:p w14:paraId="7782DD30" w14:textId="77777777" w:rsidR="001614FA" w:rsidRPr="00336B30" w:rsidRDefault="001614FA" w:rsidP="00336B30">
            <w:pPr>
              <w:autoSpaceDE w:val="0"/>
              <w:autoSpaceDN w:val="0"/>
              <w:adjustRightInd w:val="0"/>
              <w:rPr>
                <w:rFonts w:eastAsia="Calibri"/>
                <w:sz w:val="20"/>
                <w:szCs w:val="20"/>
                <w:lang w:eastAsia="en-US"/>
              </w:rPr>
            </w:pPr>
          </w:p>
          <w:p w14:paraId="726C6C40"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4481D028"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431B6094"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585E07F0" w14:textId="77777777" w:rsidTr="00D90C5B">
        <w:trPr>
          <w:jc w:val="center"/>
        </w:trPr>
        <w:tc>
          <w:tcPr>
            <w:tcW w:w="275" w:type="pct"/>
            <w:shd w:val="clear" w:color="auto" w:fill="auto"/>
          </w:tcPr>
          <w:p w14:paraId="2FAD9DD6"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15.</w:t>
            </w:r>
          </w:p>
        </w:tc>
        <w:tc>
          <w:tcPr>
            <w:tcW w:w="2988" w:type="pct"/>
            <w:shd w:val="clear" w:color="auto" w:fill="auto"/>
          </w:tcPr>
          <w:p w14:paraId="328CE85E" w14:textId="77777777" w:rsidR="001614FA" w:rsidRPr="00336B30" w:rsidRDefault="001614FA" w:rsidP="00336B30">
            <w:pPr>
              <w:autoSpaceDE w:val="0"/>
              <w:autoSpaceDN w:val="0"/>
              <w:adjustRightInd w:val="0"/>
              <w:rPr>
                <w:rFonts w:eastAsia="Calibri"/>
                <w:i/>
                <w:color w:val="000000"/>
                <w:sz w:val="20"/>
                <w:szCs w:val="20"/>
                <w:lang w:eastAsia="en-US"/>
              </w:rPr>
            </w:pPr>
            <w:r w:rsidRPr="00336B30">
              <w:rPr>
                <w:rFonts w:eastAsia="Calibri"/>
                <w:sz w:val="20"/>
                <w:szCs w:val="20"/>
                <w:lang w:eastAsia="en-US"/>
              </w:rPr>
              <w:t xml:space="preserve">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Η Αναθέτουσα Αρχή δεν έχει υποχρέωση καταβολής αποζημίωσης για υπερωριακή απασχόληση ή οποιαδήποτε άλλη αμοιβή στο προσωπικό του Αναδόχου ή τρίτων. </w:t>
            </w:r>
          </w:p>
        </w:tc>
        <w:tc>
          <w:tcPr>
            <w:tcW w:w="556" w:type="pct"/>
            <w:shd w:val="clear" w:color="auto" w:fill="auto"/>
          </w:tcPr>
          <w:p w14:paraId="62BB3EE1" w14:textId="77777777" w:rsidR="001614FA" w:rsidRPr="00336B30" w:rsidRDefault="001614FA" w:rsidP="00336B30">
            <w:pPr>
              <w:autoSpaceDE w:val="0"/>
              <w:autoSpaceDN w:val="0"/>
              <w:adjustRightInd w:val="0"/>
              <w:rPr>
                <w:rFonts w:eastAsia="Calibri"/>
                <w:sz w:val="20"/>
                <w:szCs w:val="20"/>
                <w:lang w:eastAsia="en-US"/>
              </w:rPr>
            </w:pPr>
          </w:p>
          <w:p w14:paraId="44682AAF" w14:textId="77777777" w:rsidR="001614FA" w:rsidRPr="00336B30" w:rsidRDefault="001614FA" w:rsidP="00336B30">
            <w:pPr>
              <w:autoSpaceDE w:val="0"/>
              <w:autoSpaceDN w:val="0"/>
              <w:adjustRightInd w:val="0"/>
              <w:rPr>
                <w:rFonts w:eastAsia="Calibri"/>
                <w:sz w:val="20"/>
                <w:szCs w:val="20"/>
                <w:lang w:eastAsia="en-US"/>
              </w:rPr>
            </w:pPr>
          </w:p>
          <w:p w14:paraId="6B3A5975" w14:textId="77777777" w:rsidR="001614FA" w:rsidRPr="00336B30" w:rsidRDefault="001614FA" w:rsidP="00336B30">
            <w:pPr>
              <w:autoSpaceDE w:val="0"/>
              <w:autoSpaceDN w:val="0"/>
              <w:adjustRightInd w:val="0"/>
              <w:rPr>
                <w:rFonts w:eastAsia="Calibri"/>
                <w:sz w:val="20"/>
                <w:szCs w:val="20"/>
                <w:lang w:eastAsia="en-US"/>
              </w:rPr>
            </w:pPr>
          </w:p>
          <w:p w14:paraId="3886CE32" w14:textId="77777777" w:rsidR="001614FA" w:rsidRPr="00336B30" w:rsidRDefault="001614FA" w:rsidP="00336B30">
            <w:pPr>
              <w:autoSpaceDE w:val="0"/>
              <w:autoSpaceDN w:val="0"/>
              <w:adjustRightInd w:val="0"/>
              <w:rPr>
                <w:rFonts w:eastAsia="Calibri"/>
                <w:sz w:val="20"/>
                <w:szCs w:val="20"/>
                <w:lang w:eastAsia="en-US"/>
              </w:rPr>
            </w:pPr>
          </w:p>
          <w:p w14:paraId="26A13533" w14:textId="77777777" w:rsidR="001614FA" w:rsidRPr="00336B30" w:rsidRDefault="001614FA" w:rsidP="00336B30">
            <w:pPr>
              <w:autoSpaceDE w:val="0"/>
              <w:autoSpaceDN w:val="0"/>
              <w:adjustRightInd w:val="0"/>
              <w:rPr>
                <w:rFonts w:eastAsia="Calibri"/>
                <w:sz w:val="20"/>
                <w:szCs w:val="20"/>
                <w:lang w:eastAsia="en-US"/>
              </w:rPr>
            </w:pPr>
          </w:p>
          <w:p w14:paraId="1182A19F"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5B7F1E29"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36B4FD16"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242773FC" w14:textId="77777777" w:rsidTr="00D90C5B">
        <w:trPr>
          <w:jc w:val="center"/>
        </w:trPr>
        <w:tc>
          <w:tcPr>
            <w:tcW w:w="275" w:type="pct"/>
            <w:shd w:val="clear" w:color="auto" w:fill="auto"/>
          </w:tcPr>
          <w:p w14:paraId="2A635EF3"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16.</w:t>
            </w:r>
          </w:p>
        </w:tc>
        <w:tc>
          <w:tcPr>
            <w:tcW w:w="2988" w:type="pct"/>
            <w:shd w:val="clear" w:color="auto" w:fill="auto"/>
          </w:tcPr>
          <w:p w14:paraId="413E652C" w14:textId="77777777" w:rsidR="001614FA" w:rsidRPr="00336B30" w:rsidRDefault="001614FA" w:rsidP="00336B30">
            <w:pPr>
              <w:autoSpaceDE w:val="0"/>
              <w:autoSpaceDN w:val="0"/>
              <w:adjustRightInd w:val="0"/>
              <w:rPr>
                <w:rFonts w:eastAsia="Calibri"/>
                <w:i/>
                <w:color w:val="000000"/>
                <w:sz w:val="20"/>
                <w:szCs w:val="20"/>
                <w:lang w:eastAsia="en-US"/>
              </w:rPr>
            </w:pPr>
            <w:r w:rsidRPr="00336B30">
              <w:rPr>
                <w:rFonts w:eastAsia="Calibri"/>
                <w:sz w:val="20"/>
                <w:szCs w:val="20"/>
                <w:lang w:eastAsia="en-US"/>
              </w:rPr>
              <w:t xml:space="preserve">Ο ανάδοχος υποχρεούται για την απαρέγκλιτη τήρηση των διατάξεων της εργατικής -ασφαλιστικής νομοθεσίας δηλαδή, καταβολή νομίμων αποδοχών οι οποίες σε καμία περίπτωση δεν μπορεί να είναι κατώτερες των προβλεπομένων από την οικεία ΣΣΕ ή και κάθε άλλη κατά νόμο ισχύουσα (π.χ. επιχειρησιακή) σύμβαση εργασίας, τήρηση του νομίμου ωραρίου, ασφαλιστική κάλυψη, καταβολή των νόμιμων αυξήσεων και των επιδομάτων, όροι υγιεινής και ασφάλειας των εργαζομένων κ.λπ. </w:t>
            </w:r>
          </w:p>
        </w:tc>
        <w:tc>
          <w:tcPr>
            <w:tcW w:w="556" w:type="pct"/>
            <w:shd w:val="clear" w:color="auto" w:fill="auto"/>
          </w:tcPr>
          <w:p w14:paraId="11BC1B1C" w14:textId="77777777" w:rsidR="001614FA" w:rsidRPr="00336B30" w:rsidRDefault="001614FA" w:rsidP="00336B30">
            <w:pPr>
              <w:autoSpaceDE w:val="0"/>
              <w:autoSpaceDN w:val="0"/>
              <w:adjustRightInd w:val="0"/>
              <w:rPr>
                <w:rFonts w:eastAsia="Calibri"/>
                <w:sz w:val="20"/>
                <w:szCs w:val="20"/>
                <w:lang w:eastAsia="en-US"/>
              </w:rPr>
            </w:pPr>
          </w:p>
          <w:p w14:paraId="7868B7A4" w14:textId="77777777" w:rsidR="001614FA" w:rsidRPr="00336B30" w:rsidRDefault="001614FA" w:rsidP="00336B30">
            <w:pPr>
              <w:autoSpaceDE w:val="0"/>
              <w:autoSpaceDN w:val="0"/>
              <w:adjustRightInd w:val="0"/>
              <w:rPr>
                <w:rFonts w:eastAsia="Calibri"/>
                <w:sz w:val="20"/>
                <w:szCs w:val="20"/>
                <w:lang w:eastAsia="en-US"/>
              </w:rPr>
            </w:pPr>
          </w:p>
          <w:p w14:paraId="645A10CD" w14:textId="77777777" w:rsidR="001614FA" w:rsidRPr="00336B30" w:rsidRDefault="001614FA" w:rsidP="00336B30">
            <w:pPr>
              <w:autoSpaceDE w:val="0"/>
              <w:autoSpaceDN w:val="0"/>
              <w:adjustRightInd w:val="0"/>
              <w:rPr>
                <w:rFonts w:eastAsia="Calibri"/>
                <w:sz w:val="20"/>
                <w:szCs w:val="20"/>
                <w:lang w:eastAsia="en-US"/>
              </w:rPr>
            </w:pPr>
          </w:p>
          <w:p w14:paraId="6E437CFC" w14:textId="77777777" w:rsidR="001614FA" w:rsidRPr="00336B30" w:rsidRDefault="001614FA" w:rsidP="00336B30">
            <w:pPr>
              <w:autoSpaceDE w:val="0"/>
              <w:autoSpaceDN w:val="0"/>
              <w:adjustRightInd w:val="0"/>
              <w:rPr>
                <w:rFonts w:eastAsia="Calibri"/>
                <w:sz w:val="20"/>
                <w:szCs w:val="20"/>
                <w:lang w:eastAsia="en-US"/>
              </w:rPr>
            </w:pPr>
          </w:p>
          <w:p w14:paraId="2E1EBAB2" w14:textId="77777777" w:rsidR="001614FA" w:rsidRPr="00336B30" w:rsidRDefault="001614FA" w:rsidP="00336B30">
            <w:pPr>
              <w:autoSpaceDE w:val="0"/>
              <w:autoSpaceDN w:val="0"/>
              <w:adjustRightInd w:val="0"/>
              <w:rPr>
                <w:rFonts w:eastAsia="Calibri"/>
                <w:sz w:val="20"/>
                <w:szCs w:val="20"/>
                <w:lang w:eastAsia="en-US"/>
              </w:rPr>
            </w:pPr>
          </w:p>
          <w:p w14:paraId="6BED0EE9" w14:textId="77777777" w:rsidR="001614FA" w:rsidRPr="00336B30" w:rsidRDefault="001614FA" w:rsidP="00336B30">
            <w:pPr>
              <w:autoSpaceDE w:val="0"/>
              <w:autoSpaceDN w:val="0"/>
              <w:adjustRightInd w:val="0"/>
              <w:rPr>
                <w:rFonts w:eastAsia="Calibri"/>
                <w:sz w:val="20"/>
                <w:szCs w:val="20"/>
                <w:lang w:eastAsia="en-US"/>
              </w:rPr>
            </w:pPr>
          </w:p>
          <w:p w14:paraId="0061EF18" w14:textId="77777777" w:rsidR="001614FA" w:rsidRPr="00336B30" w:rsidRDefault="001614FA" w:rsidP="00336B30">
            <w:pPr>
              <w:autoSpaceDE w:val="0"/>
              <w:autoSpaceDN w:val="0"/>
              <w:adjustRightInd w:val="0"/>
              <w:rPr>
                <w:rFonts w:eastAsia="Calibri"/>
                <w:sz w:val="20"/>
                <w:szCs w:val="20"/>
                <w:lang w:eastAsia="en-US"/>
              </w:rPr>
            </w:pPr>
          </w:p>
          <w:p w14:paraId="481E154E"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452423E9"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168269F4"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66179D87" w14:textId="77777777" w:rsidTr="00D90C5B">
        <w:trPr>
          <w:jc w:val="center"/>
        </w:trPr>
        <w:tc>
          <w:tcPr>
            <w:tcW w:w="275" w:type="pct"/>
            <w:shd w:val="clear" w:color="auto" w:fill="auto"/>
          </w:tcPr>
          <w:p w14:paraId="189942D2"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17.</w:t>
            </w:r>
          </w:p>
        </w:tc>
        <w:tc>
          <w:tcPr>
            <w:tcW w:w="2988" w:type="pct"/>
            <w:shd w:val="clear" w:color="auto" w:fill="auto"/>
          </w:tcPr>
          <w:p w14:paraId="4AA53593" w14:textId="77777777" w:rsidR="001614FA" w:rsidRPr="00336B30" w:rsidRDefault="001614FA" w:rsidP="00336B30">
            <w:pPr>
              <w:autoSpaceDE w:val="0"/>
              <w:autoSpaceDN w:val="0"/>
              <w:adjustRightInd w:val="0"/>
              <w:rPr>
                <w:rFonts w:eastAsia="Calibri"/>
                <w:i/>
                <w:color w:val="000000"/>
                <w:sz w:val="20"/>
                <w:szCs w:val="20"/>
                <w:lang w:eastAsia="en-US"/>
              </w:rPr>
            </w:pPr>
            <w:r w:rsidRPr="00336B30">
              <w:rPr>
                <w:rFonts w:eastAsia="Calibri"/>
                <w:sz w:val="20"/>
                <w:szCs w:val="20"/>
                <w:lang w:eastAsia="en-US"/>
              </w:rPr>
              <w:t xml:space="preserve">Ο ανάδοχος βεβαιώνει ότι το προσωπικό που θα απασχολεί θα επιδεικνύει πνεύμα συνεργασίας κατά τις επαφές του με τις αρμόδιες υπηρεσίες και τα στελέχη της Αναθέτουσας Αρχής ή των εκάστοτε υποδεικνυομένων από αυτήν προσώπων. Σε αντίθετη περίπτωση η Αναθέτουσα Αρχή δύναται να ζητήσει την αντικατάσταση μέλους του προσωπικού του Αναδόχου, οπότε ο Ανάδοχος οφείλει να προβεί σε αντικατάσταση με άλλο πρόσωπο. </w:t>
            </w:r>
          </w:p>
        </w:tc>
        <w:tc>
          <w:tcPr>
            <w:tcW w:w="556" w:type="pct"/>
            <w:shd w:val="clear" w:color="auto" w:fill="auto"/>
          </w:tcPr>
          <w:p w14:paraId="3F052696" w14:textId="77777777" w:rsidR="001614FA" w:rsidRPr="00336B30" w:rsidRDefault="001614FA" w:rsidP="00336B30">
            <w:pPr>
              <w:autoSpaceDE w:val="0"/>
              <w:autoSpaceDN w:val="0"/>
              <w:adjustRightInd w:val="0"/>
              <w:rPr>
                <w:rFonts w:eastAsia="Calibri"/>
                <w:sz w:val="20"/>
                <w:szCs w:val="20"/>
                <w:lang w:eastAsia="en-US"/>
              </w:rPr>
            </w:pPr>
          </w:p>
          <w:p w14:paraId="43A62EB2" w14:textId="77777777" w:rsidR="001614FA" w:rsidRPr="00336B30" w:rsidRDefault="001614FA" w:rsidP="00336B30">
            <w:pPr>
              <w:autoSpaceDE w:val="0"/>
              <w:autoSpaceDN w:val="0"/>
              <w:adjustRightInd w:val="0"/>
              <w:rPr>
                <w:rFonts w:eastAsia="Calibri"/>
                <w:sz w:val="20"/>
                <w:szCs w:val="20"/>
                <w:lang w:eastAsia="en-US"/>
              </w:rPr>
            </w:pPr>
          </w:p>
          <w:p w14:paraId="595A3336" w14:textId="77777777" w:rsidR="001614FA" w:rsidRPr="00336B30" w:rsidRDefault="001614FA" w:rsidP="00336B30">
            <w:pPr>
              <w:autoSpaceDE w:val="0"/>
              <w:autoSpaceDN w:val="0"/>
              <w:adjustRightInd w:val="0"/>
              <w:rPr>
                <w:rFonts w:eastAsia="Calibri"/>
                <w:sz w:val="20"/>
                <w:szCs w:val="20"/>
                <w:lang w:eastAsia="en-US"/>
              </w:rPr>
            </w:pPr>
          </w:p>
          <w:p w14:paraId="746B8292" w14:textId="77777777" w:rsidR="001614FA" w:rsidRPr="00336B30" w:rsidRDefault="001614FA" w:rsidP="00336B30">
            <w:pPr>
              <w:autoSpaceDE w:val="0"/>
              <w:autoSpaceDN w:val="0"/>
              <w:adjustRightInd w:val="0"/>
              <w:rPr>
                <w:rFonts w:eastAsia="Calibri"/>
                <w:sz w:val="20"/>
                <w:szCs w:val="20"/>
                <w:lang w:eastAsia="en-US"/>
              </w:rPr>
            </w:pPr>
          </w:p>
          <w:p w14:paraId="5B7D00B7" w14:textId="77777777" w:rsidR="001614FA" w:rsidRPr="00336B30" w:rsidRDefault="001614FA" w:rsidP="00336B30">
            <w:pPr>
              <w:autoSpaceDE w:val="0"/>
              <w:autoSpaceDN w:val="0"/>
              <w:adjustRightInd w:val="0"/>
              <w:rPr>
                <w:rFonts w:eastAsia="Calibri"/>
                <w:sz w:val="20"/>
                <w:szCs w:val="20"/>
                <w:lang w:eastAsia="en-US"/>
              </w:rPr>
            </w:pPr>
          </w:p>
          <w:p w14:paraId="6591590D" w14:textId="77777777" w:rsidR="001614FA" w:rsidRPr="00336B30" w:rsidRDefault="001614FA" w:rsidP="00336B30">
            <w:pPr>
              <w:autoSpaceDE w:val="0"/>
              <w:autoSpaceDN w:val="0"/>
              <w:adjustRightInd w:val="0"/>
              <w:rPr>
                <w:rFonts w:eastAsia="Calibri"/>
                <w:sz w:val="20"/>
                <w:szCs w:val="20"/>
                <w:lang w:eastAsia="en-US"/>
              </w:rPr>
            </w:pPr>
          </w:p>
          <w:p w14:paraId="14122922"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p w14:paraId="17C0B5ED" w14:textId="77777777" w:rsidR="001614FA" w:rsidRPr="00336B30" w:rsidRDefault="001614FA" w:rsidP="00336B30">
            <w:pPr>
              <w:autoSpaceDE w:val="0"/>
              <w:autoSpaceDN w:val="0"/>
              <w:adjustRightInd w:val="0"/>
              <w:rPr>
                <w:rFonts w:eastAsia="Calibri"/>
                <w:sz w:val="20"/>
                <w:szCs w:val="20"/>
                <w:lang w:eastAsia="en-US"/>
              </w:rPr>
            </w:pPr>
          </w:p>
        </w:tc>
        <w:tc>
          <w:tcPr>
            <w:tcW w:w="624" w:type="pct"/>
            <w:shd w:val="clear" w:color="auto" w:fill="auto"/>
          </w:tcPr>
          <w:p w14:paraId="570FFDE4"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1B8C07E5"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7608B234" w14:textId="77777777" w:rsidTr="00D90C5B">
        <w:trPr>
          <w:jc w:val="center"/>
        </w:trPr>
        <w:tc>
          <w:tcPr>
            <w:tcW w:w="275" w:type="pct"/>
            <w:shd w:val="clear" w:color="auto" w:fill="auto"/>
          </w:tcPr>
          <w:p w14:paraId="33032CDE"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18.</w:t>
            </w:r>
          </w:p>
        </w:tc>
        <w:tc>
          <w:tcPr>
            <w:tcW w:w="2988" w:type="pct"/>
            <w:shd w:val="clear" w:color="auto" w:fill="auto"/>
          </w:tcPr>
          <w:p w14:paraId="1BDD1EE9"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 xml:space="preserve">Nα τηρεί τις κείμενες διατάξεις σχετικά με την ασφάλεια των εργαζομένων και να είναι αποκλειστικά και μόνος υπεύθυνος ποινικά και αστικά για κάθε ατύχημα που τυχόν θα προέκυπτε στο προσωπικό του. </w:t>
            </w:r>
          </w:p>
          <w:p w14:paraId="0CF79775" w14:textId="77777777" w:rsidR="001614FA" w:rsidRPr="00336B30" w:rsidRDefault="001614FA" w:rsidP="00336B30">
            <w:pPr>
              <w:rPr>
                <w:rFonts w:eastAsia="Calibri"/>
                <w:i/>
                <w:sz w:val="20"/>
                <w:szCs w:val="20"/>
                <w:lang w:eastAsia="en-US"/>
              </w:rPr>
            </w:pPr>
          </w:p>
        </w:tc>
        <w:tc>
          <w:tcPr>
            <w:tcW w:w="556" w:type="pct"/>
            <w:shd w:val="clear" w:color="auto" w:fill="auto"/>
          </w:tcPr>
          <w:p w14:paraId="117A0992" w14:textId="77777777" w:rsidR="001614FA" w:rsidRPr="00336B30" w:rsidRDefault="001614FA" w:rsidP="00336B30">
            <w:pPr>
              <w:autoSpaceDE w:val="0"/>
              <w:autoSpaceDN w:val="0"/>
              <w:adjustRightInd w:val="0"/>
              <w:rPr>
                <w:rFonts w:eastAsia="Calibri"/>
                <w:sz w:val="20"/>
                <w:szCs w:val="20"/>
                <w:lang w:eastAsia="en-US"/>
              </w:rPr>
            </w:pPr>
          </w:p>
        </w:tc>
        <w:tc>
          <w:tcPr>
            <w:tcW w:w="624" w:type="pct"/>
            <w:shd w:val="clear" w:color="auto" w:fill="auto"/>
          </w:tcPr>
          <w:p w14:paraId="11CDE402"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22B0DC85"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4D7B5D66" w14:textId="77777777" w:rsidTr="00D90C5B">
        <w:trPr>
          <w:jc w:val="center"/>
        </w:trPr>
        <w:tc>
          <w:tcPr>
            <w:tcW w:w="275" w:type="pct"/>
            <w:shd w:val="clear" w:color="auto" w:fill="auto"/>
          </w:tcPr>
          <w:p w14:paraId="46A97791"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19.</w:t>
            </w:r>
          </w:p>
        </w:tc>
        <w:tc>
          <w:tcPr>
            <w:tcW w:w="2988" w:type="pct"/>
            <w:shd w:val="clear" w:color="auto" w:fill="auto"/>
          </w:tcPr>
          <w:p w14:paraId="6E5CC71F" w14:textId="77777777" w:rsidR="001614FA" w:rsidRPr="00336B30" w:rsidRDefault="001614FA" w:rsidP="00336B30">
            <w:pPr>
              <w:tabs>
                <w:tab w:val="num" w:pos="360"/>
              </w:tabs>
              <w:rPr>
                <w:rFonts w:eastAsia="Calibri"/>
                <w:b/>
                <w:i/>
                <w:sz w:val="20"/>
                <w:szCs w:val="20"/>
                <w:lang w:eastAsia="en-US"/>
              </w:rPr>
            </w:pPr>
            <w:r w:rsidRPr="00336B30">
              <w:rPr>
                <w:rFonts w:eastAsia="Calibri"/>
                <w:b/>
                <w:i/>
                <w:sz w:val="20"/>
                <w:szCs w:val="20"/>
                <w:lang w:eastAsia="en-US"/>
              </w:rPr>
              <w:t xml:space="preserve">Ο καθαρισμός θα περιλαμβάνει </w:t>
            </w:r>
          </w:p>
          <w:p w14:paraId="784FDB1B" w14:textId="77777777" w:rsidR="001614FA" w:rsidRPr="00336B30" w:rsidRDefault="001614FA" w:rsidP="00336B30">
            <w:pPr>
              <w:tabs>
                <w:tab w:val="num" w:pos="360"/>
              </w:tabs>
              <w:rPr>
                <w:rFonts w:eastAsia="Calibri"/>
                <w:b/>
                <w:i/>
                <w:sz w:val="20"/>
                <w:szCs w:val="20"/>
                <w:lang w:eastAsia="en-US"/>
              </w:rPr>
            </w:pPr>
            <w:r w:rsidRPr="00336B30">
              <w:rPr>
                <w:rFonts w:eastAsia="Calibri"/>
                <w:b/>
                <w:i/>
                <w:sz w:val="20"/>
                <w:szCs w:val="20"/>
                <w:lang w:eastAsia="en-US"/>
              </w:rPr>
              <w:t>Α) Σε ημερήσια και εβδομαδιαία βάση.</w:t>
            </w:r>
          </w:p>
          <w:p w14:paraId="2A959BE9" w14:textId="77777777" w:rsidR="001614FA" w:rsidRPr="00336B30" w:rsidRDefault="001614FA" w:rsidP="00336B30">
            <w:pPr>
              <w:numPr>
                <w:ilvl w:val="0"/>
                <w:numId w:val="39"/>
              </w:numPr>
              <w:ind w:left="0" w:firstLine="0"/>
              <w:contextualSpacing/>
              <w:jc w:val="both"/>
              <w:rPr>
                <w:rFonts w:eastAsia="Calibri"/>
                <w:i/>
                <w:sz w:val="20"/>
                <w:szCs w:val="20"/>
                <w:lang w:eastAsia="en-US"/>
              </w:rPr>
            </w:pPr>
            <w:r w:rsidRPr="00336B30">
              <w:rPr>
                <w:rFonts w:eastAsia="Calibri"/>
                <w:i/>
                <w:sz w:val="20"/>
                <w:szCs w:val="20"/>
                <w:lang w:eastAsia="en-US"/>
              </w:rPr>
              <w:t xml:space="preserve">Σκούπισμα των χώρων, ξεσκόνισμα των επίπλων, άδειασμα δοχείων απορριμμάτων κ.ά. όλων των πιο πάνω κτιριακών συγκροτημάτων του Π.Κ., σε </w:t>
            </w:r>
            <w:r w:rsidRPr="00336B30">
              <w:rPr>
                <w:rFonts w:eastAsia="Calibri"/>
                <w:b/>
                <w:i/>
                <w:sz w:val="20"/>
                <w:szCs w:val="20"/>
                <w:lang w:eastAsia="en-US"/>
              </w:rPr>
              <w:t>εβδομαδιαία βάση</w:t>
            </w:r>
            <w:r w:rsidRPr="00336B30">
              <w:rPr>
                <w:rFonts w:eastAsia="Calibri"/>
                <w:i/>
                <w:sz w:val="20"/>
                <w:szCs w:val="20"/>
                <w:lang w:eastAsia="en-US"/>
              </w:rPr>
              <w:t xml:space="preserve"> (π.χ. Διοίκηση, Γραφεία καθηγητών, Γραμματείες, αίθουσες Συνεδριάσεων, Εργαστήρια, ΚΕΜΕ, Ιατρείο, συμβουλευτικό κέντρο, ραδιοφωνικό σταθμό, κ.ά).</w:t>
            </w:r>
          </w:p>
          <w:p w14:paraId="488B1249" w14:textId="77777777" w:rsidR="001614FA" w:rsidRPr="00336B30" w:rsidRDefault="001614FA" w:rsidP="00336B30">
            <w:pPr>
              <w:numPr>
                <w:ilvl w:val="0"/>
                <w:numId w:val="39"/>
              </w:numPr>
              <w:ind w:left="0" w:firstLine="0"/>
              <w:contextualSpacing/>
              <w:jc w:val="both"/>
              <w:rPr>
                <w:rFonts w:eastAsia="Calibri"/>
                <w:i/>
                <w:sz w:val="20"/>
                <w:szCs w:val="20"/>
                <w:lang w:eastAsia="en-US"/>
              </w:rPr>
            </w:pPr>
            <w:r w:rsidRPr="00336B30">
              <w:rPr>
                <w:rFonts w:eastAsia="Calibri"/>
                <w:i/>
                <w:sz w:val="20"/>
                <w:szCs w:val="20"/>
                <w:lang w:eastAsia="en-US"/>
              </w:rPr>
              <w:t xml:space="preserve">Σφουγγάρισμα των ίδιων χώρων </w:t>
            </w:r>
            <w:r w:rsidRPr="00336B30">
              <w:rPr>
                <w:rFonts w:eastAsia="Calibri"/>
                <w:b/>
                <w:i/>
                <w:sz w:val="20"/>
                <w:szCs w:val="20"/>
                <w:lang w:eastAsia="en-US"/>
              </w:rPr>
              <w:t>μια φορά εβδομαδιαίως</w:t>
            </w:r>
            <w:r w:rsidRPr="00336B30">
              <w:rPr>
                <w:rFonts w:eastAsia="Calibri"/>
                <w:i/>
                <w:sz w:val="20"/>
                <w:szCs w:val="20"/>
                <w:lang w:eastAsia="en-US"/>
              </w:rPr>
              <w:t>.</w:t>
            </w:r>
          </w:p>
          <w:p w14:paraId="1A494FCA" w14:textId="77777777" w:rsidR="001614FA" w:rsidRPr="00336B30" w:rsidRDefault="001614FA" w:rsidP="00336B30">
            <w:pPr>
              <w:numPr>
                <w:ilvl w:val="0"/>
                <w:numId w:val="39"/>
              </w:numPr>
              <w:ind w:left="0" w:firstLine="0"/>
              <w:contextualSpacing/>
              <w:jc w:val="both"/>
              <w:rPr>
                <w:rFonts w:eastAsia="Calibri"/>
                <w:i/>
                <w:sz w:val="20"/>
                <w:szCs w:val="20"/>
                <w:lang w:eastAsia="en-US"/>
              </w:rPr>
            </w:pPr>
            <w:r w:rsidRPr="00336B30">
              <w:rPr>
                <w:rFonts w:eastAsia="Calibri"/>
                <w:i/>
                <w:sz w:val="20"/>
                <w:szCs w:val="20"/>
                <w:lang w:eastAsia="en-US"/>
              </w:rPr>
              <w:t xml:space="preserve">Καθαρισμός </w:t>
            </w:r>
            <w:r w:rsidRPr="00336B30">
              <w:rPr>
                <w:rFonts w:eastAsia="Calibri"/>
                <w:i/>
                <w:sz w:val="20"/>
                <w:szCs w:val="20"/>
                <w:u w:val="single"/>
                <w:lang w:eastAsia="en-US"/>
              </w:rPr>
              <w:t>Βιβλιοθήκης</w:t>
            </w:r>
            <w:r w:rsidRPr="00336B30">
              <w:rPr>
                <w:rFonts w:eastAsia="Calibri"/>
                <w:b/>
                <w:i/>
                <w:sz w:val="20"/>
                <w:szCs w:val="20"/>
                <w:lang w:eastAsia="en-US"/>
              </w:rPr>
              <w:t>,</w:t>
            </w:r>
            <w:r w:rsidRPr="00336B30">
              <w:rPr>
                <w:rFonts w:eastAsia="Calibri"/>
                <w:i/>
                <w:sz w:val="20"/>
                <w:szCs w:val="20"/>
                <w:lang w:eastAsia="en-US"/>
              </w:rPr>
              <w:t xml:space="preserve"> αμφιθεάτρων και λοιπών αιθουσών διδασκαλίας των κτιριακών συγκροτημάτων Β, Γ, Δ καθώς και των παρακείμενων υπόγειων τουαλετών, </w:t>
            </w:r>
            <w:r w:rsidRPr="00336B30">
              <w:rPr>
                <w:rFonts w:eastAsia="Calibri"/>
                <w:b/>
                <w:i/>
                <w:sz w:val="20"/>
                <w:szCs w:val="20"/>
                <w:lang w:eastAsia="en-US"/>
              </w:rPr>
              <w:t>μία φορά ημερησίως</w:t>
            </w:r>
            <w:r w:rsidRPr="00336B30">
              <w:rPr>
                <w:rFonts w:eastAsia="Calibri"/>
                <w:i/>
                <w:sz w:val="20"/>
                <w:szCs w:val="20"/>
                <w:lang w:eastAsia="en-US"/>
              </w:rPr>
              <w:t xml:space="preserve">, </w:t>
            </w:r>
            <w:r w:rsidRPr="00336B30">
              <w:rPr>
                <w:rFonts w:eastAsia="Calibri"/>
                <w:sz w:val="20"/>
                <w:szCs w:val="20"/>
                <w:lang w:eastAsia="en-US"/>
              </w:rPr>
              <w:t xml:space="preserve">και σύμφωνα με τα ειδικώς οριζόμενα του ΚΕΦ Δ, άρθρο 1, παρ. 3, 4 και 7. </w:t>
            </w:r>
          </w:p>
          <w:p w14:paraId="0986C6FC" w14:textId="77777777" w:rsidR="001614FA" w:rsidRPr="00336B30" w:rsidRDefault="001614FA" w:rsidP="00336B30">
            <w:pPr>
              <w:numPr>
                <w:ilvl w:val="0"/>
                <w:numId w:val="39"/>
              </w:numPr>
              <w:ind w:left="0" w:firstLine="0"/>
              <w:contextualSpacing/>
              <w:jc w:val="both"/>
              <w:rPr>
                <w:rFonts w:eastAsia="Calibri"/>
                <w:i/>
                <w:sz w:val="20"/>
                <w:szCs w:val="20"/>
                <w:lang w:eastAsia="en-US"/>
              </w:rPr>
            </w:pPr>
            <w:r w:rsidRPr="00336B30">
              <w:rPr>
                <w:rFonts w:eastAsia="Calibri"/>
                <w:i/>
                <w:sz w:val="20"/>
                <w:szCs w:val="20"/>
                <w:lang w:eastAsia="en-US"/>
              </w:rPr>
              <w:t xml:space="preserve">Καθαρισμός των υπέργειων τουαλετών του συνόλου των κτιριακών συγκροτημάτων της Πανεπιστημιούπολης, </w:t>
            </w:r>
            <w:r w:rsidRPr="00336B30">
              <w:rPr>
                <w:rFonts w:eastAsia="Calibri"/>
                <w:b/>
                <w:i/>
                <w:sz w:val="20"/>
                <w:szCs w:val="20"/>
                <w:lang w:eastAsia="en-US"/>
              </w:rPr>
              <w:t>μία  φορά την ημέρα</w:t>
            </w:r>
            <w:r w:rsidRPr="00336B30">
              <w:rPr>
                <w:rFonts w:eastAsia="Calibri"/>
                <w:i/>
                <w:sz w:val="20"/>
                <w:szCs w:val="20"/>
                <w:lang w:eastAsia="en-US"/>
              </w:rPr>
              <w:t xml:space="preserve"> και απολύμανση αυτών σε τακτά διαστήματα (τουλάχιστον δυο φορές). </w:t>
            </w:r>
            <w:r w:rsidRPr="00336B30">
              <w:rPr>
                <w:rFonts w:eastAsia="Calibri"/>
                <w:b/>
                <w:i/>
                <w:sz w:val="20"/>
                <w:szCs w:val="20"/>
                <w:lang w:eastAsia="en-US"/>
              </w:rPr>
              <w:t xml:space="preserve">Οι τουαλέτες που εξυπηρετούν τους φοιτητές να καθαρίζονται και δεύτερη φορά κάθε μέρα στο τέλος της βάρδιας του συνεργείου καθαρισμού και 3 φορές εβδομαδιαίος για το ΚΕΜΕ </w:t>
            </w:r>
            <w:r w:rsidRPr="00336B30">
              <w:rPr>
                <w:rFonts w:eastAsia="Calibri"/>
                <w:sz w:val="20"/>
                <w:szCs w:val="20"/>
                <w:lang w:eastAsia="en-US"/>
              </w:rPr>
              <w:t xml:space="preserve">και σύμφωνα με ειδικώς οριζόμενα στο ΚΕΦ.Δ., άρθρο 1, παρ.3,4 και 7.  </w:t>
            </w:r>
            <w:r w:rsidRPr="00336B30">
              <w:rPr>
                <w:rFonts w:eastAsia="Calibri"/>
                <w:i/>
                <w:sz w:val="20"/>
                <w:szCs w:val="20"/>
                <w:lang w:eastAsia="en-US"/>
              </w:rPr>
              <w:t xml:space="preserve"> </w:t>
            </w:r>
          </w:p>
          <w:p w14:paraId="128C79C8" w14:textId="77777777" w:rsidR="001614FA" w:rsidRPr="00336B30" w:rsidRDefault="001614FA" w:rsidP="00336B30">
            <w:pPr>
              <w:numPr>
                <w:ilvl w:val="0"/>
                <w:numId w:val="39"/>
              </w:numPr>
              <w:ind w:left="0" w:firstLine="0"/>
              <w:contextualSpacing/>
              <w:jc w:val="both"/>
              <w:rPr>
                <w:rFonts w:eastAsia="Calibri"/>
                <w:i/>
                <w:sz w:val="20"/>
                <w:szCs w:val="20"/>
                <w:lang w:eastAsia="en-US"/>
              </w:rPr>
            </w:pPr>
            <w:r w:rsidRPr="00336B30">
              <w:rPr>
                <w:rFonts w:eastAsia="Calibri"/>
                <w:i/>
                <w:sz w:val="20"/>
                <w:szCs w:val="20"/>
                <w:lang w:eastAsia="en-US"/>
              </w:rPr>
              <w:lastRenderedPageBreak/>
              <w:t xml:space="preserve">Καθαρισμός των αύλειων χώρων που βρίσκονται ενδιαμέσως των κτιρίων, συμπεριλαμβανομένων και των ευρισκομένων σε αυτούς κλιμακοστασίων, </w:t>
            </w:r>
            <w:r w:rsidRPr="00336B30">
              <w:rPr>
                <w:rFonts w:eastAsia="Calibri"/>
                <w:b/>
                <w:i/>
                <w:sz w:val="20"/>
                <w:szCs w:val="20"/>
                <w:lang w:eastAsia="en-US"/>
              </w:rPr>
              <w:t>μία φορά την εβδομάδα</w:t>
            </w:r>
            <w:r w:rsidRPr="00336B30">
              <w:rPr>
                <w:rFonts w:eastAsia="Calibri"/>
                <w:i/>
                <w:sz w:val="20"/>
                <w:szCs w:val="20"/>
                <w:lang w:eastAsia="en-US"/>
              </w:rPr>
              <w:t xml:space="preserve">. Εφιστάται ιδιαίτερη προσοχή στο </w:t>
            </w:r>
            <w:r w:rsidRPr="00336B30">
              <w:rPr>
                <w:rFonts w:eastAsia="Calibri"/>
                <w:i/>
                <w:sz w:val="20"/>
                <w:szCs w:val="20"/>
                <w:u w:val="single"/>
                <w:lang w:eastAsia="en-US"/>
              </w:rPr>
              <w:t>συστηματικό καθαρισμό των πλακόστρωτων</w:t>
            </w:r>
            <w:r w:rsidRPr="00336B30">
              <w:rPr>
                <w:rFonts w:eastAsia="Calibri"/>
                <w:i/>
                <w:sz w:val="20"/>
                <w:szCs w:val="20"/>
                <w:lang w:eastAsia="en-US"/>
              </w:rPr>
              <w:t xml:space="preserve"> δαπέδων, ιδιαιτέρως κατά τη χειμερινή περίοδο, δεδομένου ότι δημιουργείται γλίτσα με </w:t>
            </w:r>
            <w:r w:rsidRPr="00336B30">
              <w:rPr>
                <w:rFonts w:eastAsia="Calibri"/>
                <w:b/>
                <w:i/>
                <w:sz w:val="20"/>
                <w:szCs w:val="20"/>
                <w:lang w:eastAsia="en-US"/>
              </w:rPr>
              <w:t>κίνδυνο ατυχημάτων</w:t>
            </w:r>
            <w:r w:rsidRPr="00336B30">
              <w:rPr>
                <w:rFonts w:eastAsia="Calibri"/>
                <w:i/>
                <w:sz w:val="20"/>
                <w:szCs w:val="20"/>
                <w:lang w:eastAsia="en-US"/>
              </w:rPr>
              <w:t>.</w:t>
            </w:r>
          </w:p>
          <w:p w14:paraId="3228A508" w14:textId="77777777" w:rsidR="001614FA" w:rsidRPr="00336B30" w:rsidRDefault="001614FA" w:rsidP="00336B30">
            <w:pPr>
              <w:numPr>
                <w:ilvl w:val="0"/>
                <w:numId w:val="41"/>
              </w:numPr>
              <w:ind w:left="0" w:firstLine="0"/>
              <w:contextualSpacing/>
              <w:jc w:val="both"/>
              <w:rPr>
                <w:rFonts w:eastAsia="Calibri"/>
                <w:i/>
                <w:sz w:val="20"/>
                <w:szCs w:val="20"/>
                <w:lang w:eastAsia="en-US"/>
              </w:rPr>
            </w:pPr>
            <w:r w:rsidRPr="00336B30">
              <w:rPr>
                <w:rFonts w:eastAsia="Calibri"/>
                <w:i/>
                <w:sz w:val="20"/>
                <w:szCs w:val="20"/>
                <w:lang w:eastAsia="en-US"/>
              </w:rPr>
              <w:t>Για την Βιβλιοθήκη:</w:t>
            </w:r>
            <w:r w:rsidRPr="00336B30">
              <w:rPr>
                <w:rFonts w:eastAsia="Calibri"/>
                <w:i/>
                <w:iCs/>
                <w:sz w:val="20"/>
                <w:szCs w:val="20"/>
                <w:lang w:eastAsia="en-US"/>
              </w:rPr>
              <w:t xml:space="preserve"> α. Διάθεση ενός ατόμου το οποίο να είναι μόνιμα επιφορτισμένο με τον καθαρισμό της Βιβλιοθήκης σε καθημερινή βάση, σε όλο το διάστημα του ωραρίου εργασίας του.</w:t>
            </w:r>
            <w:r w:rsidRPr="00336B30">
              <w:rPr>
                <w:rFonts w:eastAsia="Calibri"/>
                <w:i/>
                <w:iCs/>
                <w:sz w:val="20"/>
                <w:szCs w:val="20"/>
                <w:lang w:eastAsia="en-US"/>
              </w:rPr>
              <w:br/>
              <w:t>β. Καθαρισμός τουαλετών και εφοδιασμός τους με υλικά καθαριότητας (χαρτί υγείας, χειροπετσέτες, κρεμοσάπουνο) δυο φορές την ημέρα, στην αρχή και το τέλος της βάρδιας του προσωπικού καθαριότητας</w:t>
            </w:r>
          </w:p>
          <w:p w14:paraId="5C4FE04C" w14:textId="77777777" w:rsidR="001614FA" w:rsidRPr="00336B30" w:rsidRDefault="001614FA" w:rsidP="00336B30">
            <w:pPr>
              <w:numPr>
                <w:ilvl w:val="0"/>
                <w:numId w:val="39"/>
              </w:numPr>
              <w:ind w:left="0" w:firstLine="0"/>
              <w:contextualSpacing/>
              <w:jc w:val="both"/>
              <w:rPr>
                <w:rFonts w:eastAsia="Calibri"/>
                <w:i/>
                <w:sz w:val="20"/>
                <w:szCs w:val="20"/>
                <w:lang w:eastAsia="en-US"/>
              </w:rPr>
            </w:pPr>
            <w:r w:rsidRPr="00336B30">
              <w:rPr>
                <w:rFonts w:eastAsia="Calibri"/>
                <w:i/>
                <w:sz w:val="20"/>
                <w:szCs w:val="20"/>
                <w:lang w:eastAsia="en-US"/>
              </w:rPr>
              <w:t xml:space="preserve">Όσον αφορά στα κτίρια του Πανεπιστημίου Κρήτης στην </w:t>
            </w:r>
            <w:r w:rsidRPr="00336B30">
              <w:rPr>
                <w:rFonts w:eastAsia="Calibri"/>
                <w:b/>
                <w:i/>
                <w:sz w:val="20"/>
                <w:szCs w:val="20"/>
                <w:lang w:eastAsia="en-US"/>
              </w:rPr>
              <w:t>πόλη του Ρεθύμνου,</w:t>
            </w:r>
            <w:r w:rsidRPr="00336B30">
              <w:rPr>
                <w:rFonts w:eastAsia="Calibri"/>
                <w:i/>
                <w:sz w:val="20"/>
                <w:szCs w:val="20"/>
                <w:lang w:eastAsia="en-US"/>
              </w:rPr>
              <w:t xml:space="preserve"> ήτοι στο «Σπίτι του Τομέα Αρχαιολογίας» και στο ΦΠΚ ΞΕΝΙΑ (λόγω ύπαρξης φοιτητικής εστίας), ο καθαρισμός των χώρων (εσωτερικών, ημιυπαίθριων, αύλειων) θα γίνεται, κατόπιν συνεννόησης με τους εκεί υπεύθυνους, </w:t>
            </w:r>
            <w:r w:rsidRPr="00336B30">
              <w:rPr>
                <w:rFonts w:eastAsia="Calibri"/>
                <w:bCs/>
                <w:i/>
                <w:sz w:val="20"/>
                <w:szCs w:val="20"/>
                <w:lang w:eastAsia="en-US"/>
              </w:rPr>
              <w:t>μία φορά εβδομαδιαίως προκειμένου για το «Σπίτι του Τομέα Αρχαιολογίας»και δυο φορές την εβδομάδα για το ΦΠΚ ΞΕΝΙΑ</w:t>
            </w:r>
            <w:r w:rsidRPr="00336B30">
              <w:rPr>
                <w:rFonts w:eastAsia="Calibri"/>
                <w:b/>
                <w:i/>
                <w:sz w:val="20"/>
                <w:szCs w:val="20"/>
                <w:lang w:eastAsia="en-US"/>
              </w:rPr>
              <w:t xml:space="preserve">. </w:t>
            </w:r>
            <w:r w:rsidRPr="00336B30">
              <w:rPr>
                <w:rFonts w:eastAsia="Calibri"/>
                <w:i/>
                <w:sz w:val="20"/>
                <w:szCs w:val="20"/>
                <w:lang w:eastAsia="en-US"/>
              </w:rPr>
              <w:t xml:space="preserve"> </w:t>
            </w:r>
          </w:p>
          <w:p w14:paraId="7F5CACE1" w14:textId="77777777" w:rsidR="001614FA" w:rsidRPr="00336B30" w:rsidRDefault="001614FA" w:rsidP="00336B30">
            <w:pPr>
              <w:numPr>
                <w:ilvl w:val="0"/>
                <w:numId w:val="39"/>
              </w:numPr>
              <w:ind w:left="0" w:firstLine="0"/>
              <w:contextualSpacing/>
              <w:jc w:val="both"/>
              <w:rPr>
                <w:rFonts w:eastAsia="Calibri"/>
                <w:i/>
                <w:sz w:val="20"/>
                <w:szCs w:val="20"/>
                <w:lang w:eastAsia="en-US"/>
              </w:rPr>
            </w:pPr>
            <w:r w:rsidRPr="00336B30">
              <w:rPr>
                <w:rFonts w:eastAsia="Calibri"/>
                <w:i/>
                <w:sz w:val="20"/>
                <w:szCs w:val="20"/>
                <w:lang w:eastAsia="en-US"/>
              </w:rPr>
              <w:t>Το γέμισμα των συσκευών αντισηπτικού υγρού.</w:t>
            </w:r>
          </w:p>
          <w:p w14:paraId="21613BCF" w14:textId="77777777" w:rsidR="001614FA" w:rsidRPr="00336B30" w:rsidRDefault="001614FA" w:rsidP="00336B30">
            <w:pPr>
              <w:numPr>
                <w:ilvl w:val="0"/>
                <w:numId w:val="39"/>
              </w:numPr>
              <w:ind w:left="0" w:firstLine="0"/>
              <w:contextualSpacing/>
              <w:jc w:val="both"/>
              <w:rPr>
                <w:rFonts w:eastAsia="Calibri"/>
                <w:i/>
                <w:sz w:val="20"/>
                <w:szCs w:val="20"/>
                <w:lang w:eastAsia="en-US"/>
              </w:rPr>
            </w:pPr>
            <w:r w:rsidRPr="00336B30">
              <w:rPr>
                <w:rFonts w:eastAsia="Calibri"/>
                <w:sz w:val="20"/>
                <w:szCs w:val="20"/>
                <w:lang w:eastAsia="en-US"/>
              </w:rPr>
              <w:t>Πλαστικά δάπεδα: Καθημερινό σκούπισμα, σφουγγάρισμα δύο φορές την βδομάδα με απορρυπαντικό και ξέβγαλμα με νερό, λουστράρισμα με κατάλληλη παρκετίνη και μηχανήματα μια φορά το εξάμηνο. Δάπεδα – μοκέτες: Σκληρό σκούπισμα με κατάλληλη ηλεκτρική σκούπα τουλάχιστον μια φορά την βδομάδα και αφαίρεση τυχόν λεκέδων. Ξύλινα δάπεδα: Σκούπισμα με παρκετέζα και καθαριότητα με εγκεκριμένα καθαριστικά καθημερινής χρήσης για λουστραρισμένο ξύλο. Πέρασμα με γυαλιστικό συντήρησης όταν το καθάρισμα πλέον δε γυαλίζει. Επισημαίνεται ότι, κατά την διάρκεια της καθαριότητας των χώρων, θα χρησιμοποιούνται οι ειδικές πινακίδες προς αποφυγή ατυχημάτων. Γενικά: Καθαρισμός τσιχλών από τα δάπεδα</w:t>
            </w:r>
            <w:r w:rsidRPr="00336B30">
              <w:rPr>
                <w:rFonts w:eastAsia="Calibri"/>
                <w:sz w:val="20"/>
                <w:szCs w:val="20"/>
                <w:lang w:val="en-US" w:eastAsia="en-US"/>
              </w:rPr>
              <w:t>.</w:t>
            </w:r>
          </w:p>
          <w:p w14:paraId="2A4048A5" w14:textId="77777777" w:rsidR="001614FA" w:rsidRPr="00336B30" w:rsidRDefault="001614FA" w:rsidP="00336B30">
            <w:pPr>
              <w:numPr>
                <w:ilvl w:val="0"/>
                <w:numId w:val="39"/>
              </w:numPr>
              <w:ind w:left="0" w:firstLine="0"/>
              <w:contextualSpacing/>
              <w:jc w:val="both"/>
              <w:rPr>
                <w:rFonts w:eastAsia="Calibri"/>
                <w:i/>
                <w:sz w:val="20"/>
                <w:szCs w:val="20"/>
                <w:lang w:eastAsia="en-US"/>
              </w:rPr>
            </w:pPr>
            <w:r w:rsidRPr="00336B30">
              <w:rPr>
                <w:rFonts w:eastAsia="Calibri"/>
                <w:sz w:val="20"/>
                <w:szCs w:val="20"/>
                <w:lang w:eastAsia="en-US"/>
              </w:rPr>
              <w:t>Άντληση των όμβριων υδάτων, σε περίπτωση εισόδου τους σε υπόγειους χώρου.</w:t>
            </w:r>
          </w:p>
          <w:p w14:paraId="7F2FB09D" w14:textId="77777777" w:rsidR="001614FA" w:rsidRPr="00336B30" w:rsidRDefault="001614FA" w:rsidP="00336B30">
            <w:pPr>
              <w:contextualSpacing/>
              <w:rPr>
                <w:rFonts w:eastAsia="Calibri"/>
                <w:i/>
                <w:sz w:val="20"/>
                <w:szCs w:val="20"/>
                <w:lang w:eastAsia="en-US"/>
              </w:rPr>
            </w:pPr>
          </w:p>
          <w:p w14:paraId="63976C99" w14:textId="77777777" w:rsidR="001614FA" w:rsidRPr="00336B30" w:rsidRDefault="001614FA" w:rsidP="00336B30">
            <w:pPr>
              <w:tabs>
                <w:tab w:val="num" w:pos="360"/>
              </w:tabs>
              <w:rPr>
                <w:rFonts w:eastAsia="Calibri"/>
                <w:b/>
                <w:i/>
                <w:sz w:val="20"/>
                <w:szCs w:val="20"/>
                <w:lang w:eastAsia="en-US"/>
              </w:rPr>
            </w:pPr>
            <w:r w:rsidRPr="00336B30">
              <w:rPr>
                <w:rFonts w:eastAsia="Calibri"/>
                <w:b/>
                <w:i/>
                <w:sz w:val="20"/>
                <w:szCs w:val="20"/>
                <w:lang w:eastAsia="en-US"/>
              </w:rPr>
              <w:t>Β) Σε μηνιαία και ετήσια βάση.</w:t>
            </w:r>
          </w:p>
          <w:p w14:paraId="432E0345" w14:textId="77777777" w:rsidR="001614FA" w:rsidRPr="00336B30" w:rsidRDefault="001614FA" w:rsidP="00336B30">
            <w:pPr>
              <w:numPr>
                <w:ilvl w:val="0"/>
                <w:numId w:val="40"/>
              </w:numPr>
              <w:ind w:left="0" w:firstLine="0"/>
              <w:contextualSpacing/>
              <w:jc w:val="both"/>
              <w:rPr>
                <w:rFonts w:eastAsia="Calibri"/>
                <w:i/>
                <w:sz w:val="20"/>
                <w:szCs w:val="20"/>
                <w:lang w:eastAsia="en-US"/>
              </w:rPr>
            </w:pPr>
            <w:r w:rsidRPr="00336B30">
              <w:rPr>
                <w:rFonts w:eastAsia="Calibri"/>
                <w:i/>
                <w:sz w:val="20"/>
                <w:szCs w:val="20"/>
                <w:lang w:eastAsia="en-US"/>
              </w:rPr>
              <w:t xml:space="preserve">Καθαρισμός των υαλοπινάκων των θυρών, των παραθύρων και των πινάκων ανακοινώσεων των πιο πάνω αναφερομένων κτιριακών εγκαταστάσεων, </w:t>
            </w:r>
            <w:r w:rsidRPr="00336B30">
              <w:rPr>
                <w:rFonts w:eastAsia="Calibri"/>
                <w:b/>
                <w:i/>
                <w:sz w:val="20"/>
                <w:szCs w:val="20"/>
                <w:lang w:eastAsia="en-US"/>
              </w:rPr>
              <w:t>μία φορά το μήνα</w:t>
            </w:r>
            <w:r w:rsidRPr="00336B30">
              <w:rPr>
                <w:rFonts w:eastAsia="Calibri"/>
                <w:i/>
                <w:sz w:val="20"/>
                <w:szCs w:val="20"/>
                <w:lang w:eastAsia="en-US"/>
              </w:rPr>
              <w:t>.</w:t>
            </w:r>
          </w:p>
          <w:p w14:paraId="5740582A" w14:textId="77777777" w:rsidR="001614FA" w:rsidRPr="00336B30" w:rsidRDefault="001614FA" w:rsidP="00336B30">
            <w:pPr>
              <w:numPr>
                <w:ilvl w:val="0"/>
                <w:numId w:val="40"/>
              </w:numPr>
              <w:ind w:left="0" w:firstLine="0"/>
              <w:contextualSpacing/>
              <w:jc w:val="both"/>
              <w:rPr>
                <w:rFonts w:eastAsia="Calibri"/>
                <w:b/>
                <w:i/>
                <w:sz w:val="20"/>
                <w:szCs w:val="20"/>
                <w:lang w:eastAsia="en-US"/>
              </w:rPr>
            </w:pPr>
            <w:r w:rsidRPr="00336B30">
              <w:rPr>
                <w:rFonts w:eastAsia="Calibri"/>
                <w:i/>
                <w:sz w:val="20"/>
                <w:szCs w:val="20"/>
                <w:lang w:eastAsia="en-US"/>
              </w:rPr>
              <w:t xml:space="preserve">Ειδικές εργασίες προστασίας δαπέδων (μαρμάρων, μωσαϊκών, ξύλινων) όπως, παρκετάρισμα, καθάρισμα με ψεκασμό κλπ, </w:t>
            </w:r>
            <w:r w:rsidRPr="00336B30">
              <w:rPr>
                <w:rFonts w:eastAsia="Calibri"/>
                <w:b/>
                <w:i/>
                <w:sz w:val="20"/>
                <w:szCs w:val="20"/>
                <w:lang w:eastAsia="en-US"/>
              </w:rPr>
              <w:t>μια φορά το χρόνο πλην της βιβλιοθήκης ανά 6μηνο.</w:t>
            </w:r>
          </w:p>
          <w:p w14:paraId="5A8324E3" w14:textId="77777777" w:rsidR="001614FA" w:rsidRPr="00336B30" w:rsidRDefault="001614FA" w:rsidP="00336B30">
            <w:pPr>
              <w:widowControl w:val="0"/>
              <w:autoSpaceDE w:val="0"/>
              <w:autoSpaceDN w:val="0"/>
              <w:adjustRightInd w:val="0"/>
              <w:rPr>
                <w:rFonts w:eastAsia="Calibri"/>
                <w:sz w:val="20"/>
                <w:szCs w:val="20"/>
                <w:lang w:eastAsia="en-US"/>
              </w:rPr>
            </w:pPr>
            <w:r w:rsidRPr="00336B30">
              <w:rPr>
                <w:rFonts w:eastAsia="Calibri"/>
                <w:sz w:val="20"/>
                <w:szCs w:val="20"/>
                <w:lang w:eastAsia="en-US"/>
              </w:rPr>
              <w:t xml:space="preserve">Τα κλιμακοστάσια να υπάρχει παρκετάρισμα ελαφρώς προς αποφυγή τυχόν ατυχήματος. </w:t>
            </w:r>
          </w:p>
          <w:p w14:paraId="742B0C4D" w14:textId="77777777" w:rsidR="001614FA" w:rsidRPr="00336B30" w:rsidRDefault="001614FA" w:rsidP="00336B30">
            <w:pPr>
              <w:numPr>
                <w:ilvl w:val="0"/>
                <w:numId w:val="40"/>
              </w:numPr>
              <w:ind w:left="0" w:firstLine="0"/>
              <w:contextualSpacing/>
              <w:jc w:val="both"/>
              <w:rPr>
                <w:rFonts w:eastAsia="Calibri"/>
                <w:b/>
                <w:i/>
                <w:sz w:val="20"/>
                <w:szCs w:val="20"/>
                <w:lang w:eastAsia="en-US"/>
              </w:rPr>
            </w:pPr>
            <w:r w:rsidRPr="00336B30">
              <w:rPr>
                <w:rFonts w:eastAsia="Calibri"/>
                <w:b/>
                <w:i/>
                <w:sz w:val="20"/>
                <w:szCs w:val="20"/>
                <w:lang w:eastAsia="en-US"/>
              </w:rPr>
              <w:t>Κατά τους θερινούς μήνες θα δίνεται ιδιαίτερη προσοχή και θα καταβάλλεται ιδιαίτερη προσπάθεια για  τον καθαρισμό των πλακόστρωτων αλλά και όλων των δαπέδων από τσίχλες, καραμέλες κλπ (τουλάχιστον μία φορά το χρόνο)</w:t>
            </w:r>
          </w:p>
          <w:p w14:paraId="3283DF22" w14:textId="77777777" w:rsidR="001614FA" w:rsidRPr="00336B30" w:rsidRDefault="001614FA" w:rsidP="00336B30">
            <w:pPr>
              <w:numPr>
                <w:ilvl w:val="0"/>
                <w:numId w:val="40"/>
              </w:numPr>
              <w:ind w:left="0" w:firstLine="0"/>
              <w:contextualSpacing/>
              <w:jc w:val="both"/>
              <w:rPr>
                <w:rFonts w:eastAsia="Calibri"/>
                <w:i/>
                <w:sz w:val="20"/>
                <w:szCs w:val="20"/>
                <w:lang w:eastAsia="en-US"/>
              </w:rPr>
            </w:pPr>
            <w:r w:rsidRPr="00336B30">
              <w:rPr>
                <w:rFonts w:eastAsia="Calibri"/>
                <w:i/>
                <w:sz w:val="20"/>
                <w:szCs w:val="20"/>
                <w:lang w:eastAsia="en-US"/>
              </w:rPr>
              <w:t xml:space="preserve">Καθαρισμός του περιβάλλοντος χώρου όλων των παραπάνω κτιριακών εγκαταστάσεων (π.χ. πεζοδρόμια, δρόμοι και λοιποί υπαίθριοι χώροι), </w:t>
            </w:r>
            <w:r w:rsidRPr="00336B30">
              <w:rPr>
                <w:rFonts w:eastAsia="Calibri"/>
                <w:b/>
                <w:i/>
                <w:sz w:val="20"/>
                <w:szCs w:val="20"/>
                <w:lang w:eastAsia="en-US"/>
              </w:rPr>
              <w:t>μία φορά το μήνα</w:t>
            </w:r>
            <w:r w:rsidRPr="00336B30">
              <w:rPr>
                <w:rFonts w:eastAsia="Calibri"/>
                <w:i/>
                <w:sz w:val="20"/>
                <w:szCs w:val="20"/>
                <w:lang w:eastAsia="en-US"/>
              </w:rPr>
              <w:t xml:space="preserve">. Στις υποχρεώσεις του αναδόχου είναι η συλλογή και αποκομιδή των απορριμμάτων αυτών των χώρων. </w:t>
            </w:r>
          </w:p>
          <w:p w14:paraId="0813EA41" w14:textId="77777777" w:rsidR="001614FA" w:rsidRPr="00336B30" w:rsidRDefault="001614FA" w:rsidP="00336B30">
            <w:pPr>
              <w:numPr>
                <w:ilvl w:val="0"/>
                <w:numId w:val="40"/>
              </w:numPr>
              <w:ind w:left="0" w:firstLine="0"/>
              <w:contextualSpacing/>
              <w:jc w:val="both"/>
              <w:rPr>
                <w:rFonts w:eastAsia="Calibri"/>
                <w:i/>
                <w:sz w:val="20"/>
                <w:szCs w:val="20"/>
                <w:lang w:eastAsia="en-US"/>
              </w:rPr>
            </w:pPr>
            <w:r w:rsidRPr="00336B30">
              <w:rPr>
                <w:rFonts w:eastAsia="Calibri"/>
                <w:i/>
                <w:sz w:val="20"/>
                <w:szCs w:val="20"/>
                <w:lang w:eastAsia="en-US"/>
              </w:rPr>
              <w:t xml:space="preserve">Καθαρισμός/«πλύσιμο» τοίχων (αφισοκολλήσεις, γραψίματα, λεκέδες κ.ά.), </w:t>
            </w:r>
            <w:r w:rsidRPr="00336B30">
              <w:rPr>
                <w:rFonts w:eastAsia="Calibri"/>
                <w:b/>
                <w:i/>
                <w:sz w:val="20"/>
                <w:szCs w:val="20"/>
                <w:lang w:eastAsia="en-US"/>
              </w:rPr>
              <w:t>μία φορά το 6μηνο</w:t>
            </w:r>
            <w:r w:rsidRPr="00336B30">
              <w:rPr>
                <w:rFonts w:eastAsia="Calibri"/>
                <w:i/>
                <w:sz w:val="20"/>
                <w:szCs w:val="20"/>
                <w:lang w:eastAsia="en-US"/>
              </w:rPr>
              <w:t xml:space="preserve">. Ο εν λόγω καθαρισμός μπορεί να γίνεται και </w:t>
            </w:r>
            <w:r w:rsidRPr="00336B30">
              <w:rPr>
                <w:rFonts w:eastAsia="Calibri"/>
                <w:b/>
                <w:i/>
                <w:sz w:val="20"/>
                <w:szCs w:val="20"/>
                <w:lang w:eastAsia="en-US"/>
              </w:rPr>
              <w:t>εκτάκτως</w:t>
            </w:r>
            <w:r w:rsidRPr="00336B30">
              <w:rPr>
                <w:rFonts w:eastAsia="Calibri"/>
                <w:i/>
                <w:sz w:val="20"/>
                <w:szCs w:val="20"/>
                <w:lang w:eastAsia="en-US"/>
              </w:rPr>
              <w:t xml:space="preserve">, κατόπιν συνεννόησης του αναδόχου και των αρμοδίων υπηρεσιών του Π.Κ.  </w:t>
            </w:r>
          </w:p>
          <w:p w14:paraId="7F0E7D5A" w14:textId="77777777" w:rsidR="001614FA" w:rsidRPr="00336B30" w:rsidRDefault="001614FA" w:rsidP="00336B30">
            <w:pPr>
              <w:numPr>
                <w:ilvl w:val="0"/>
                <w:numId w:val="40"/>
              </w:numPr>
              <w:ind w:left="0" w:firstLine="0"/>
              <w:contextualSpacing/>
              <w:jc w:val="both"/>
              <w:rPr>
                <w:rFonts w:eastAsia="Calibri"/>
                <w:i/>
                <w:sz w:val="20"/>
                <w:szCs w:val="20"/>
                <w:lang w:eastAsia="en-US"/>
              </w:rPr>
            </w:pPr>
            <w:r w:rsidRPr="00336B30">
              <w:rPr>
                <w:rFonts w:eastAsia="Calibri"/>
                <w:i/>
                <w:sz w:val="20"/>
                <w:szCs w:val="20"/>
                <w:lang w:eastAsia="en-US"/>
              </w:rPr>
              <w:lastRenderedPageBreak/>
              <w:t xml:space="preserve">Καθαρισμός των δωμάτων (ταρατσών), των εσχαρών και φρεατίων συλλογής των όμβριων υδάτων του περιβάλλοντος χώρου των ανωτέρω εγκαταστάσεων (από φύλλα κλπ), </w:t>
            </w:r>
            <w:r w:rsidRPr="00336B30">
              <w:rPr>
                <w:rFonts w:eastAsia="Calibri"/>
                <w:b/>
                <w:bCs/>
                <w:i/>
                <w:sz w:val="20"/>
                <w:szCs w:val="20"/>
                <w:lang w:eastAsia="en-US"/>
              </w:rPr>
              <w:t>2</w:t>
            </w:r>
            <w:r w:rsidRPr="00336B30">
              <w:rPr>
                <w:rFonts w:eastAsia="Calibri"/>
                <w:i/>
                <w:sz w:val="20"/>
                <w:szCs w:val="20"/>
                <w:lang w:eastAsia="en-US"/>
              </w:rPr>
              <w:t xml:space="preserve"> </w:t>
            </w:r>
            <w:r w:rsidRPr="00336B30">
              <w:rPr>
                <w:rFonts w:eastAsia="Calibri"/>
                <w:b/>
                <w:i/>
                <w:sz w:val="20"/>
                <w:szCs w:val="20"/>
                <w:lang w:eastAsia="en-US"/>
              </w:rPr>
              <w:t xml:space="preserve"> φορές το μήνα και έπειτα και πριν από έκτακτα/ ακραία καιρικά φαινόμενα.</w:t>
            </w:r>
            <w:r w:rsidRPr="00336B30">
              <w:rPr>
                <w:rFonts w:eastAsia="Calibri"/>
                <w:i/>
                <w:sz w:val="20"/>
                <w:szCs w:val="20"/>
                <w:lang w:eastAsia="en-US"/>
              </w:rPr>
              <w:t xml:space="preserve"> </w:t>
            </w:r>
          </w:p>
          <w:p w14:paraId="69EBD94F" w14:textId="77777777" w:rsidR="001614FA" w:rsidRPr="00336B30" w:rsidRDefault="001614FA" w:rsidP="00336B30">
            <w:pPr>
              <w:contextualSpacing/>
              <w:rPr>
                <w:rFonts w:eastAsia="Calibri"/>
                <w:i/>
                <w:sz w:val="20"/>
                <w:szCs w:val="20"/>
                <w:lang w:eastAsia="en-US"/>
              </w:rPr>
            </w:pPr>
            <w:r w:rsidRPr="00336B30">
              <w:rPr>
                <w:rFonts w:eastAsia="Calibri"/>
                <w:i/>
                <w:sz w:val="20"/>
                <w:szCs w:val="20"/>
                <w:lang w:eastAsia="en-US"/>
              </w:rPr>
              <w:t xml:space="preserve">Καθαρισμός των υπογείων καναλιών, </w:t>
            </w:r>
            <w:r w:rsidRPr="00336B30">
              <w:rPr>
                <w:rFonts w:eastAsia="Calibri"/>
                <w:b/>
                <w:i/>
                <w:sz w:val="20"/>
                <w:szCs w:val="20"/>
                <w:lang w:eastAsia="en-US"/>
              </w:rPr>
              <w:t>δύο φορές το χρόνο</w:t>
            </w:r>
            <w:r w:rsidRPr="00336B30">
              <w:rPr>
                <w:rFonts w:eastAsia="Calibri"/>
                <w:i/>
                <w:sz w:val="20"/>
                <w:szCs w:val="20"/>
                <w:lang w:eastAsia="en-US"/>
              </w:rPr>
              <w:t>.</w:t>
            </w:r>
          </w:p>
          <w:p w14:paraId="17FC9008" w14:textId="77777777" w:rsidR="001614FA" w:rsidRPr="00336B30" w:rsidRDefault="001614FA" w:rsidP="00336B30">
            <w:pPr>
              <w:numPr>
                <w:ilvl w:val="0"/>
                <w:numId w:val="41"/>
              </w:numPr>
              <w:ind w:left="0" w:firstLine="0"/>
              <w:contextualSpacing/>
              <w:jc w:val="both"/>
              <w:rPr>
                <w:rFonts w:eastAsia="Calibri"/>
                <w:i/>
                <w:sz w:val="20"/>
                <w:szCs w:val="20"/>
                <w:lang w:eastAsia="en-US"/>
              </w:rPr>
            </w:pPr>
            <w:r w:rsidRPr="00336B30">
              <w:rPr>
                <w:rFonts w:eastAsia="Calibri"/>
                <w:b/>
                <w:i/>
                <w:sz w:val="20"/>
                <w:szCs w:val="20"/>
                <w:lang w:eastAsia="en-US"/>
              </w:rPr>
              <w:t>Άντληση των όμβριων</w:t>
            </w:r>
            <w:r w:rsidRPr="00336B30">
              <w:rPr>
                <w:rFonts w:eastAsia="Calibri"/>
                <w:i/>
                <w:sz w:val="20"/>
                <w:szCs w:val="20"/>
                <w:lang w:eastAsia="en-US"/>
              </w:rPr>
              <w:t xml:space="preserve"> υδάτων, σε περίπτωση εισόδου τους σε υπόγειους χώρους.</w:t>
            </w:r>
          </w:p>
          <w:p w14:paraId="4F2E3EB3" w14:textId="77777777" w:rsidR="001614FA" w:rsidRPr="00336B30" w:rsidRDefault="001614FA" w:rsidP="00336B30">
            <w:pPr>
              <w:numPr>
                <w:ilvl w:val="0"/>
                <w:numId w:val="41"/>
              </w:numPr>
              <w:ind w:left="0" w:firstLine="0"/>
              <w:contextualSpacing/>
              <w:jc w:val="both"/>
              <w:rPr>
                <w:rFonts w:eastAsia="Calibri"/>
                <w:i/>
                <w:sz w:val="20"/>
                <w:szCs w:val="20"/>
                <w:lang w:eastAsia="en-US"/>
              </w:rPr>
            </w:pPr>
            <w:r w:rsidRPr="00336B30">
              <w:rPr>
                <w:rFonts w:eastAsia="Calibri"/>
                <w:i/>
                <w:sz w:val="20"/>
                <w:szCs w:val="20"/>
                <w:lang w:eastAsia="en-US"/>
              </w:rPr>
              <w:t>Ο Ανάδοχος είναι υποχρεωμένος να διαθέτει όποτε κρίνεται απαραίτητο από την Δ.Τ.Ε.Π.Κ., τη διάθεση ειδικευμένου προσωπικού, προκειμένου προμηθευόμενο χρώματα από την Υπηρεσία μας, να προβαίνει στο σβήσιμο συνθημάτων από τους τοίχους των κτηρίων της Πανεπιστημιούπολης</w:t>
            </w:r>
            <w:r w:rsidRPr="00336B30">
              <w:rPr>
                <w:rFonts w:eastAsia="Calibri"/>
                <w:b/>
                <w:i/>
                <w:sz w:val="20"/>
                <w:szCs w:val="20"/>
                <w:lang w:eastAsia="en-US"/>
              </w:rPr>
              <w:t>.</w:t>
            </w:r>
          </w:p>
          <w:p w14:paraId="3C2830EB" w14:textId="77777777" w:rsidR="001614FA" w:rsidRPr="00336B30" w:rsidRDefault="001614FA" w:rsidP="00336B30">
            <w:pPr>
              <w:numPr>
                <w:ilvl w:val="0"/>
                <w:numId w:val="41"/>
              </w:numPr>
              <w:ind w:left="0" w:firstLine="0"/>
              <w:contextualSpacing/>
              <w:jc w:val="both"/>
              <w:rPr>
                <w:rFonts w:eastAsia="Calibri"/>
                <w:i/>
                <w:sz w:val="20"/>
                <w:szCs w:val="20"/>
                <w:lang w:eastAsia="en-US"/>
              </w:rPr>
            </w:pPr>
            <w:r w:rsidRPr="00336B30">
              <w:rPr>
                <w:rFonts w:eastAsia="Calibri"/>
                <w:i/>
                <w:sz w:val="20"/>
                <w:szCs w:val="20"/>
                <w:lang w:eastAsia="en-US"/>
              </w:rPr>
              <w:t xml:space="preserve">Γ) Των φωτοβολτϊακών εγκεταστάσεων Κ.Ε.ΜΕ. και Ξενία κατ’ ελάχιστον δύο φορές το έτος. </w:t>
            </w:r>
          </w:p>
          <w:p w14:paraId="6CE983AE" w14:textId="77777777" w:rsidR="001614FA" w:rsidRPr="00336B30" w:rsidRDefault="001614FA" w:rsidP="00336B30">
            <w:pPr>
              <w:numPr>
                <w:ilvl w:val="0"/>
                <w:numId w:val="41"/>
              </w:numPr>
              <w:autoSpaceDE w:val="0"/>
              <w:autoSpaceDN w:val="0"/>
              <w:adjustRightInd w:val="0"/>
              <w:ind w:left="0" w:firstLine="0"/>
              <w:contextualSpacing/>
              <w:jc w:val="both"/>
              <w:rPr>
                <w:rFonts w:eastAsia="Calibri"/>
                <w:i/>
                <w:sz w:val="20"/>
                <w:szCs w:val="20"/>
                <w:lang w:eastAsia="en-US"/>
              </w:rPr>
            </w:pPr>
            <w:r w:rsidRPr="00336B30">
              <w:rPr>
                <w:rFonts w:eastAsia="Calibri"/>
                <w:i/>
                <w:sz w:val="20"/>
                <w:szCs w:val="20"/>
                <w:lang w:eastAsia="en-US"/>
              </w:rPr>
              <w:t xml:space="preserve">Ο ανάδοχος υποχρεούται να </w:t>
            </w:r>
            <w:r w:rsidRPr="00336B30">
              <w:rPr>
                <w:rFonts w:eastAsia="Calibri"/>
                <w:b/>
                <w:i/>
                <w:sz w:val="20"/>
                <w:szCs w:val="20"/>
                <w:lang w:eastAsia="en-US"/>
              </w:rPr>
              <w:t>ενημερώνει την αρμόδια επιτροπή/ή επιτροπές</w:t>
            </w:r>
            <w:r w:rsidRPr="00336B30">
              <w:rPr>
                <w:rFonts w:eastAsia="Calibri"/>
                <w:i/>
                <w:sz w:val="20"/>
                <w:szCs w:val="20"/>
                <w:lang w:eastAsia="en-US"/>
              </w:rPr>
              <w:t xml:space="preserve"> που θα συγκροτήσει το Πανεπιστήμιο, σχετικά με την παρακολούθηση της καλής εκτέλεσης του εν λόγω έργου, για την </w:t>
            </w:r>
            <w:r w:rsidRPr="00336B30">
              <w:rPr>
                <w:rFonts w:eastAsia="Calibri"/>
                <w:b/>
                <w:i/>
                <w:sz w:val="20"/>
                <w:szCs w:val="20"/>
                <w:lang w:eastAsia="en-US"/>
              </w:rPr>
              <w:t>ακριβή ημερομηνία έναρξης</w:t>
            </w:r>
            <w:r w:rsidRPr="00336B30">
              <w:rPr>
                <w:rFonts w:eastAsia="Calibri"/>
                <w:i/>
                <w:sz w:val="20"/>
                <w:szCs w:val="20"/>
                <w:lang w:eastAsia="en-US"/>
              </w:rPr>
              <w:t xml:space="preserve"> των εργασιών καθαριότητας που θα γίνονται σε </w:t>
            </w:r>
            <w:r w:rsidRPr="00336B30">
              <w:rPr>
                <w:rFonts w:eastAsia="Calibri"/>
                <w:b/>
                <w:i/>
                <w:sz w:val="20"/>
                <w:szCs w:val="20"/>
                <w:lang w:eastAsia="en-US"/>
              </w:rPr>
              <w:t>μηνιαία και ετήσια βάση</w:t>
            </w:r>
            <w:r w:rsidRPr="00336B30">
              <w:rPr>
                <w:rFonts w:eastAsia="Calibri"/>
                <w:i/>
                <w:sz w:val="20"/>
                <w:szCs w:val="20"/>
                <w:lang w:eastAsia="en-US"/>
              </w:rPr>
              <w:t xml:space="preserve">. </w:t>
            </w:r>
          </w:p>
          <w:p w14:paraId="556DA205" w14:textId="77777777" w:rsidR="001614FA" w:rsidRPr="00336B30" w:rsidRDefault="001614FA" w:rsidP="00336B30">
            <w:pPr>
              <w:rPr>
                <w:rFonts w:eastAsia="Calibri"/>
                <w:i/>
                <w:sz w:val="20"/>
                <w:szCs w:val="20"/>
                <w:lang w:eastAsia="en-US"/>
              </w:rPr>
            </w:pPr>
          </w:p>
        </w:tc>
        <w:tc>
          <w:tcPr>
            <w:tcW w:w="556" w:type="pct"/>
            <w:shd w:val="clear" w:color="auto" w:fill="auto"/>
          </w:tcPr>
          <w:p w14:paraId="69ED84BD" w14:textId="77777777" w:rsidR="001614FA" w:rsidRPr="00336B30" w:rsidRDefault="001614FA" w:rsidP="00336B30">
            <w:pPr>
              <w:autoSpaceDE w:val="0"/>
              <w:autoSpaceDN w:val="0"/>
              <w:adjustRightInd w:val="0"/>
              <w:rPr>
                <w:rFonts w:eastAsia="Calibri"/>
                <w:sz w:val="20"/>
                <w:szCs w:val="20"/>
                <w:lang w:eastAsia="en-US"/>
              </w:rPr>
            </w:pPr>
          </w:p>
          <w:p w14:paraId="580A2837" w14:textId="77777777" w:rsidR="001614FA" w:rsidRPr="00336B30" w:rsidRDefault="001614FA" w:rsidP="00336B30">
            <w:pPr>
              <w:autoSpaceDE w:val="0"/>
              <w:autoSpaceDN w:val="0"/>
              <w:adjustRightInd w:val="0"/>
              <w:rPr>
                <w:rFonts w:eastAsia="Calibri"/>
                <w:sz w:val="20"/>
                <w:szCs w:val="20"/>
                <w:lang w:eastAsia="en-US"/>
              </w:rPr>
            </w:pPr>
          </w:p>
          <w:p w14:paraId="18B5B2DB" w14:textId="77777777" w:rsidR="001614FA" w:rsidRPr="00336B30" w:rsidRDefault="001614FA" w:rsidP="00336B30">
            <w:pPr>
              <w:autoSpaceDE w:val="0"/>
              <w:autoSpaceDN w:val="0"/>
              <w:adjustRightInd w:val="0"/>
              <w:rPr>
                <w:rFonts w:eastAsia="Calibri"/>
                <w:sz w:val="20"/>
                <w:szCs w:val="20"/>
                <w:lang w:eastAsia="en-US"/>
              </w:rPr>
            </w:pPr>
          </w:p>
          <w:p w14:paraId="0D9B2C1E" w14:textId="77777777" w:rsidR="001614FA" w:rsidRPr="00336B30" w:rsidRDefault="001614FA" w:rsidP="00336B30">
            <w:pPr>
              <w:autoSpaceDE w:val="0"/>
              <w:autoSpaceDN w:val="0"/>
              <w:adjustRightInd w:val="0"/>
              <w:rPr>
                <w:rFonts w:eastAsia="Calibri"/>
                <w:sz w:val="20"/>
                <w:szCs w:val="20"/>
                <w:lang w:eastAsia="en-US"/>
              </w:rPr>
            </w:pPr>
          </w:p>
          <w:p w14:paraId="14F822FD"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p w14:paraId="0E62FE35" w14:textId="77777777" w:rsidR="001614FA" w:rsidRPr="00336B30" w:rsidRDefault="001614FA" w:rsidP="00336B30">
            <w:pPr>
              <w:autoSpaceDE w:val="0"/>
              <w:autoSpaceDN w:val="0"/>
              <w:adjustRightInd w:val="0"/>
              <w:rPr>
                <w:rFonts w:eastAsia="Calibri"/>
                <w:sz w:val="20"/>
                <w:szCs w:val="20"/>
                <w:lang w:eastAsia="en-US"/>
              </w:rPr>
            </w:pPr>
          </w:p>
          <w:p w14:paraId="06BEF6DF" w14:textId="77777777" w:rsidR="001614FA" w:rsidRPr="00336B30" w:rsidRDefault="001614FA" w:rsidP="00336B30">
            <w:pPr>
              <w:autoSpaceDE w:val="0"/>
              <w:autoSpaceDN w:val="0"/>
              <w:adjustRightInd w:val="0"/>
              <w:rPr>
                <w:rFonts w:eastAsia="Calibri"/>
                <w:sz w:val="20"/>
                <w:szCs w:val="20"/>
                <w:lang w:eastAsia="en-US"/>
              </w:rPr>
            </w:pPr>
          </w:p>
          <w:p w14:paraId="671184A7" w14:textId="77777777" w:rsidR="001614FA" w:rsidRPr="00336B30" w:rsidRDefault="001614FA" w:rsidP="00336B30">
            <w:pPr>
              <w:autoSpaceDE w:val="0"/>
              <w:autoSpaceDN w:val="0"/>
              <w:adjustRightInd w:val="0"/>
              <w:rPr>
                <w:rFonts w:eastAsia="Calibri"/>
                <w:sz w:val="20"/>
                <w:szCs w:val="20"/>
                <w:lang w:eastAsia="en-US"/>
              </w:rPr>
            </w:pPr>
          </w:p>
          <w:p w14:paraId="261AEAFD" w14:textId="77777777" w:rsidR="001614FA" w:rsidRPr="00336B30" w:rsidRDefault="001614FA" w:rsidP="00336B30">
            <w:pPr>
              <w:autoSpaceDE w:val="0"/>
              <w:autoSpaceDN w:val="0"/>
              <w:adjustRightInd w:val="0"/>
              <w:rPr>
                <w:rFonts w:eastAsia="Calibri"/>
                <w:sz w:val="20"/>
                <w:szCs w:val="20"/>
                <w:lang w:eastAsia="en-US"/>
              </w:rPr>
            </w:pPr>
          </w:p>
          <w:p w14:paraId="71B5AA19" w14:textId="77777777" w:rsidR="001614FA" w:rsidRPr="00336B30" w:rsidRDefault="001614FA" w:rsidP="00336B30">
            <w:pPr>
              <w:autoSpaceDE w:val="0"/>
              <w:autoSpaceDN w:val="0"/>
              <w:adjustRightInd w:val="0"/>
              <w:rPr>
                <w:rFonts w:eastAsia="Calibri"/>
                <w:sz w:val="20"/>
                <w:szCs w:val="20"/>
                <w:lang w:eastAsia="en-US"/>
              </w:rPr>
            </w:pPr>
          </w:p>
        </w:tc>
        <w:tc>
          <w:tcPr>
            <w:tcW w:w="624" w:type="pct"/>
            <w:shd w:val="clear" w:color="auto" w:fill="auto"/>
          </w:tcPr>
          <w:p w14:paraId="614B7824"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274CEF0C"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4F8C9152" w14:textId="77777777" w:rsidTr="00D90C5B">
        <w:trPr>
          <w:jc w:val="center"/>
        </w:trPr>
        <w:tc>
          <w:tcPr>
            <w:tcW w:w="275" w:type="pct"/>
            <w:shd w:val="clear" w:color="auto" w:fill="auto"/>
          </w:tcPr>
          <w:p w14:paraId="10BAFB2F"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lastRenderedPageBreak/>
              <w:t>20.</w:t>
            </w:r>
          </w:p>
        </w:tc>
        <w:tc>
          <w:tcPr>
            <w:tcW w:w="2988" w:type="pct"/>
            <w:shd w:val="clear" w:color="auto" w:fill="auto"/>
          </w:tcPr>
          <w:p w14:paraId="7042E77A" w14:textId="77777777" w:rsidR="001614FA" w:rsidRPr="00336B30" w:rsidRDefault="001614FA" w:rsidP="00336B30">
            <w:pPr>
              <w:rPr>
                <w:rFonts w:eastAsia="Calibri"/>
                <w:i/>
                <w:sz w:val="20"/>
                <w:szCs w:val="20"/>
                <w:lang w:eastAsia="en-US"/>
              </w:rPr>
            </w:pPr>
            <w:r w:rsidRPr="00336B30">
              <w:rPr>
                <w:rFonts w:eastAsia="Calibri"/>
                <w:i/>
                <w:sz w:val="20"/>
                <w:szCs w:val="20"/>
                <w:lang w:eastAsia="en-US"/>
              </w:rPr>
              <w:t>Οι ενδιαφερόμενοι θα πρέπει υποχρεωτικά (σχ. Βεβαίωση από Τμήμα Συντήρησης) να επισκεφθούν τους προς καθαρισμό χώρους για να λάβουν γνώση των τρόπων και ιδιαιτεροτήτων καθαρισμού των κτιρίων και για να λάβουν υπόψη τους την ποιότητα και ποσότητα των αναλωσίμων και μη υλικών που απαιτούνται</w:t>
            </w:r>
          </w:p>
        </w:tc>
        <w:tc>
          <w:tcPr>
            <w:tcW w:w="556" w:type="pct"/>
            <w:shd w:val="clear" w:color="auto" w:fill="auto"/>
          </w:tcPr>
          <w:p w14:paraId="51B7365F" w14:textId="77777777" w:rsidR="001614FA" w:rsidRPr="00336B30" w:rsidRDefault="001614FA" w:rsidP="00336B30">
            <w:pPr>
              <w:autoSpaceDE w:val="0"/>
              <w:autoSpaceDN w:val="0"/>
              <w:adjustRightInd w:val="0"/>
              <w:rPr>
                <w:rFonts w:eastAsia="Calibri"/>
                <w:sz w:val="20"/>
                <w:szCs w:val="20"/>
                <w:lang w:eastAsia="en-US"/>
              </w:rPr>
            </w:pPr>
          </w:p>
          <w:p w14:paraId="7CADA882"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2D2686CD"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3A0E3ED0"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662B548A" w14:textId="77777777" w:rsidTr="00D90C5B">
        <w:trPr>
          <w:jc w:val="center"/>
        </w:trPr>
        <w:tc>
          <w:tcPr>
            <w:tcW w:w="275" w:type="pct"/>
            <w:shd w:val="clear" w:color="auto" w:fill="auto"/>
          </w:tcPr>
          <w:p w14:paraId="5EAFD5DF"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21.</w:t>
            </w:r>
          </w:p>
        </w:tc>
        <w:tc>
          <w:tcPr>
            <w:tcW w:w="2988" w:type="pct"/>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928"/>
              <w:gridCol w:w="236"/>
            </w:tblGrid>
            <w:tr w:rsidR="001614FA" w:rsidRPr="00336B30" w14:paraId="1DC06153" w14:textId="77777777" w:rsidTr="00336B30">
              <w:trPr>
                <w:trHeight w:val="484"/>
              </w:trPr>
              <w:tc>
                <w:tcPr>
                  <w:tcW w:w="2928" w:type="dxa"/>
                </w:tcPr>
                <w:p w14:paraId="1AACB91C" w14:textId="77777777" w:rsidR="001614FA" w:rsidRPr="00336B30" w:rsidRDefault="001614FA" w:rsidP="00881C88">
                  <w:pPr>
                    <w:framePr w:hSpace="180" w:wrap="around" w:vAnchor="text" w:hAnchor="margin" w:xAlign="center" w:y="514"/>
                    <w:autoSpaceDE w:val="0"/>
                    <w:autoSpaceDN w:val="0"/>
                    <w:adjustRightInd w:val="0"/>
                    <w:rPr>
                      <w:rFonts w:eastAsia="Calibri"/>
                      <w:sz w:val="20"/>
                      <w:szCs w:val="20"/>
                      <w:lang w:eastAsia="en-US"/>
                    </w:rPr>
                  </w:pPr>
                  <w:r w:rsidRPr="00336B30">
                    <w:rPr>
                      <w:rFonts w:eastAsia="Calibri"/>
                      <w:sz w:val="20"/>
                      <w:szCs w:val="20"/>
                      <w:lang w:eastAsia="en-US"/>
                    </w:rPr>
                    <w:t xml:space="preserve">Ο ανάδοχος ευθύνεται στο ακέραιο για κάθε ζημιά ή απώλεια που θα προξενηθεί στους προς καθαρισμό χώρους, στα υλικά ή αντικείμενα που βρίσκονται σ’ αυτούς και υποχρεούται στην άμεση </w:t>
                  </w:r>
                </w:p>
                <w:p w14:paraId="6F462CA1" w14:textId="77777777" w:rsidR="001614FA" w:rsidRPr="00336B30" w:rsidRDefault="001614FA" w:rsidP="00881C88">
                  <w:pPr>
                    <w:framePr w:hSpace="180" w:wrap="around" w:vAnchor="text" w:hAnchor="margin" w:xAlign="center" w:y="514"/>
                    <w:autoSpaceDE w:val="0"/>
                    <w:autoSpaceDN w:val="0"/>
                    <w:adjustRightInd w:val="0"/>
                    <w:rPr>
                      <w:rFonts w:eastAsia="Calibri"/>
                      <w:sz w:val="20"/>
                      <w:szCs w:val="20"/>
                      <w:lang w:eastAsia="en-US"/>
                    </w:rPr>
                  </w:pPr>
                  <w:r w:rsidRPr="00336B30">
                    <w:rPr>
                      <w:rFonts w:eastAsia="Calibri"/>
                      <w:sz w:val="20"/>
                      <w:szCs w:val="20"/>
                      <w:lang w:eastAsia="en-US"/>
                    </w:rPr>
                    <w:t xml:space="preserve">αποκατάσταση αυτών, διαφορετικά το Παν/μιο Κρήτης θα τις αποκαθιστά σε βάρος και για λογαριασμό του αναδόχου. </w:t>
                  </w:r>
                </w:p>
                <w:p w14:paraId="722B04F0" w14:textId="77777777" w:rsidR="001614FA" w:rsidRPr="00336B30" w:rsidRDefault="001614FA" w:rsidP="00881C88">
                  <w:pPr>
                    <w:framePr w:hSpace="180" w:wrap="around" w:vAnchor="text" w:hAnchor="margin" w:xAlign="center" w:y="514"/>
                    <w:autoSpaceDE w:val="0"/>
                    <w:autoSpaceDN w:val="0"/>
                    <w:adjustRightInd w:val="0"/>
                    <w:rPr>
                      <w:rFonts w:eastAsia="Calibri"/>
                      <w:sz w:val="20"/>
                      <w:szCs w:val="20"/>
                      <w:lang w:eastAsia="en-US"/>
                    </w:rPr>
                  </w:pPr>
                </w:p>
              </w:tc>
              <w:tc>
                <w:tcPr>
                  <w:tcW w:w="222" w:type="dxa"/>
                </w:tcPr>
                <w:p w14:paraId="77694D1E" w14:textId="77777777" w:rsidR="001614FA" w:rsidRPr="00336B30" w:rsidRDefault="001614FA" w:rsidP="00881C88">
                  <w:pPr>
                    <w:framePr w:hSpace="180" w:wrap="around" w:vAnchor="text" w:hAnchor="margin" w:xAlign="center" w:y="514"/>
                    <w:autoSpaceDE w:val="0"/>
                    <w:autoSpaceDN w:val="0"/>
                    <w:adjustRightInd w:val="0"/>
                    <w:rPr>
                      <w:rFonts w:eastAsia="Calibri"/>
                      <w:sz w:val="20"/>
                      <w:szCs w:val="20"/>
                      <w:lang w:eastAsia="en-US"/>
                    </w:rPr>
                  </w:pPr>
                </w:p>
              </w:tc>
            </w:tr>
          </w:tbl>
          <w:p w14:paraId="78627681" w14:textId="77777777" w:rsidR="001614FA" w:rsidRPr="00336B30" w:rsidRDefault="001614FA" w:rsidP="00336B30">
            <w:pPr>
              <w:rPr>
                <w:rFonts w:eastAsia="Calibri"/>
                <w:i/>
                <w:sz w:val="20"/>
                <w:szCs w:val="20"/>
                <w:lang w:eastAsia="en-US"/>
              </w:rPr>
            </w:pPr>
          </w:p>
        </w:tc>
        <w:tc>
          <w:tcPr>
            <w:tcW w:w="556" w:type="pct"/>
            <w:shd w:val="clear" w:color="auto" w:fill="auto"/>
          </w:tcPr>
          <w:p w14:paraId="74692C65"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01D91083"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7F5B21C4"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018B6EBE" w14:textId="77777777" w:rsidTr="00D90C5B">
        <w:trPr>
          <w:jc w:val="center"/>
        </w:trPr>
        <w:tc>
          <w:tcPr>
            <w:tcW w:w="275" w:type="pct"/>
            <w:shd w:val="clear" w:color="auto" w:fill="auto"/>
          </w:tcPr>
          <w:p w14:paraId="2757181D"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22.</w:t>
            </w:r>
          </w:p>
        </w:tc>
        <w:tc>
          <w:tcPr>
            <w:tcW w:w="2988" w:type="pct"/>
            <w:shd w:val="clear" w:color="auto" w:fill="auto"/>
          </w:tcPr>
          <w:p w14:paraId="5344CC2D"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 xml:space="preserve">Το Παν/μιο Κρήτης απαλλάσσεται από κάθε ευθύνη και υποχρέωση για αποζημίωση από τυχόν ατύχημα ή από κάθε άλλη αιτία κατά τον καθαρισμό των κτηρίων. Το Παν/μιο Κρήτης δεν έχει υποχρέωση καταβολής αποζημίωσης για την υπερωριακή απασχόληση ή οποιαδήποτε άλλη αμοιβή του προσωπικού του αναδόχου ή της ασφάλισής του σε ασφαλιστικά ταμεία. </w:t>
            </w:r>
          </w:p>
          <w:p w14:paraId="1159CAAB" w14:textId="77777777" w:rsidR="001614FA" w:rsidRPr="00336B30" w:rsidRDefault="001614FA" w:rsidP="00336B30">
            <w:pPr>
              <w:rPr>
                <w:rFonts w:eastAsia="Calibri"/>
                <w:i/>
                <w:sz w:val="20"/>
                <w:szCs w:val="20"/>
                <w:lang w:eastAsia="en-US"/>
              </w:rPr>
            </w:pPr>
          </w:p>
        </w:tc>
        <w:tc>
          <w:tcPr>
            <w:tcW w:w="556" w:type="pct"/>
            <w:shd w:val="clear" w:color="auto" w:fill="auto"/>
          </w:tcPr>
          <w:p w14:paraId="3CC0C050" w14:textId="77777777" w:rsidR="001614FA" w:rsidRPr="00336B30" w:rsidRDefault="001614FA" w:rsidP="00336B30">
            <w:pPr>
              <w:autoSpaceDE w:val="0"/>
              <w:autoSpaceDN w:val="0"/>
              <w:adjustRightInd w:val="0"/>
              <w:rPr>
                <w:rFonts w:eastAsia="Calibri"/>
                <w:sz w:val="20"/>
                <w:szCs w:val="20"/>
                <w:lang w:eastAsia="en-US"/>
              </w:rPr>
            </w:pPr>
          </w:p>
          <w:p w14:paraId="499E8DC3" w14:textId="77777777" w:rsidR="001614FA" w:rsidRPr="00336B30" w:rsidRDefault="001614FA" w:rsidP="00336B30">
            <w:pPr>
              <w:autoSpaceDE w:val="0"/>
              <w:autoSpaceDN w:val="0"/>
              <w:adjustRightInd w:val="0"/>
              <w:rPr>
                <w:rFonts w:eastAsia="Calibri"/>
                <w:sz w:val="20"/>
                <w:szCs w:val="20"/>
                <w:lang w:eastAsia="en-US"/>
              </w:rPr>
            </w:pPr>
          </w:p>
          <w:p w14:paraId="62B13D5E" w14:textId="77777777" w:rsidR="001614FA" w:rsidRPr="00336B30" w:rsidRDefault="001614FA" w:rsidP="00336B30">
            <w:pPr>
              <w:autoSpaceDE w:val="0"/>
              <w:autoSpaceDN w:val="0"/>
              <w:adjustRightInd w:val="0"/>
              <w:rPr>
                <w:rFonts w:eastAsia="Calibri"/>
                <w:sz w:val="20"/>
                <w:szCs w:val="20"/>
                <w:lang w:eastAsia="en-US"/>
              </w:rPr>
            </w:pPr>
          </w:p>
          <w:p w14:paraId="448C1C96" w14:textId="77777777" w:rsidR="001614FA" w:rsidRPr="00336B30" w:rsidRDefault="001614FA" w:rsidP="00336B30">
            <w:pPr>
              <w:autoSpaceDE w:val="0"/>
              <w:autoSpaceDN w:val="0"/>
              <w:adjustRightInd w:val="0"/>
              <w:rPr>
                <w:rFonts w:eastAsia="Calibri"/>
                <w:sz w:val="20"/>
                <w:szCs w:val="20"/>
                <w:lang w:eastAsia="en-US"/>
              </w:rPr>
            </w:pPr>
          </w:p>
          <w:p w14:paraId="4E316D60" w14:textId="77777777" w:rsidR="001614FA" w:rsidRPr="00336B30" w:rsidRDefault="001614FA" w:rsidP="00336B30">
            <w:pPr>
              <w:autoSpaceDE w:val="0"/>
              <w:autoSpaceDN w:val="0"/>
              <w:adjustRightInd w:val="0"/>
              <w:rPr>
                <w:rFonts w:eastAsia="Calibri"/>
                <w:sz w:val="20"/>
                <w:szCs w:val="20"/>
                <w:lang w:eastAsia="en-US"/>
              </w:rPr>
            </w:pPr>
          </w:p>
          <w:p w14:paraId="593DCF45"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33456A47"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090AE1F7" w14:textId="77777777" w:rsidR="001614FA" w:rsidRPr="00336B30" w:rsidRDefault="001614FA" w:rsidP="00336B30">
            <w:pPr>
              <w:autoSpaceDE w:val="0"/>
              <w:autoSpaceDN w:val="0"/>
              <w:adjustRightInd w:val="0"/>
              <w:rPr>
                <w:rFonts w:eastAsia="Calibri"/>
                <w:sz w:val="20"/>
                <w:szCs w:val="20"/>
                <w:lang w:eastAsia="en-US"/>
              </w:rPr>
            </w:pPr>
          </w:p>
        </w:tc>
      </w:tr>
      <w:tr w:rsidR="00D90C5B" w:rsidRPr="00336B30" w14:paraId="5A3024EB" w14:textId="77777777" w:rsidTr="00D90C5B">
        <w:trPr>
          <w:jc w:val="center"/>
        </w:trPr>
        <w:tc>
          <w:tcPr>
            <w:tcW w:w="275" w:type="pct"/>
            <w:shd w:val="clear" w:color="auto" w:fill="auto"/>
          </w:tcPr>
          <w:p w14:paraId="5D24105D"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23.</w:t>
            </w:r>
          </w:p>
        </w:tc>
        <w:tc>
          <w:tcPr>
            <w:tcW w:w="2988" w:type="pct"/>
            <w:shd w:val="clear" w:color="auto" w:fill="auto"/>
          </w:tcPr>
          <w:p w14:paraId="4B94B978"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 xml:space="preserve">Το προσωπικό που θα χρησιμοποιείται από τον ανάδοχο θα πρέπει απαραίτητα να μπορεί να κατανοεί, ομιλεί και διαβάζει την ελληνική γλώσσα, ώστε να μην δημιουργούνται προβλήματα στην επικοινωνία με τους αρμόδιους του Παν/μίου Κρήτης Επιπλέον, σε περίπτωση απασχόλησης αλλοδαπών, θα πρέπει αυτοί να διαθέτουν άδεια παραμονής και άδεια εργασίας για την Ελλάδα. </w:t>
            </w:r>
          </w:p>
          <w:p w14:paraId="239C154D" w14:textId="77777777" w:rsidR="001614FA" w:rsidRPr="00336B30" w:rsidRDefault="001614FA" w:rsidP="00336B30">
            <w:pPr>
              <w:rPr>
                <w:rFonts w:eastAsia="Calibri"/>
                <w:i/>
                <w:sz w:val="20"/>
                <w:szCs w:val="20"/>
                <w:lang w:eastAsia="en-US"/>
              </w:rPr>
            </w:pPr>
          </w:p>
        </w:tc>
        <w:tc>
          <w:tcPr>
            <w:tcW w:w="556" w:type="pct"/>
            <w:shd w:val="clear" w:color="auto" w:fill="auto"/>
          </w:tcPr>
          <w:p w14:paraId="35E9E33F" w14:textId="77777777" w:rsidR="001614FA" w:rsidRPr="00336B30" w:rsidRDefault="001614FA" w:rsidP="00336B30">
            <w:pPr>
              <w:autoSpaceDE w:val="0"/>
              <w:autoSpaceDN w:val="0"/>
              <w:adjustRightInd w:val="0"/>
              <w:rPr>
                <w:rFonts w:eastAsia="Calibri"/>
                <w:sz w:val="20"/>
                <w:szCs w:val="20"/>
                <w:lang w:eastAsia="en-US"/>
              </w:rPr>
            </w:pPr>
          </w:p>
          <w:p w14:paraId="68BFAB2C" w14:textId="77777777" w:rsidR="001614FA" w:rsidRPr="00336B30" w:rsidRDefault="001614FA" w:rsidP="00336B30">
            <w:pPr>
              <w:autoSpaceDE w:val="0"/>
              <w:autoSpaceDN w:val="0"/>
              <w:adjustRightInd w:val="0"/>
              <w:rPr>
                <w:rFonts w:eastAsia="Calibri"/>
                <w:sz w:val="20"/>
                <w:szCs w:val="20"/>
                <w:lang w:eastAsia="en-US"/>
              </w:rPr>
            </w:pPr>
          </w:p>
          <w:p w14:paraId="1C16952C" w14:textId="77777777" w:rsidR="001614FA" w:rsidRPr="00336B30" w:rsidRDefault="001614FA" w:rsidP="00336B30">
            <w:pPr>
              <w:autoSpaceDE w:val="0"/>
              <w:autoSpaceDN w:val="0"/>
              <w:adjustRightInd w:val="0"/>
              <w:rPr>
                <w:rFonts w:eastAsia="Calibri"/>
                <w:sz w:val="20"/>
                <w:szCs w:val="20"/>
                <w:lang w:eastAsia="en-US"/>
              </w:rPr>
            </w:pPr>
          </w:p>
          <w:p w14:paraId="296578D3" w14:textId="77777777" w:rsidR="001614FA" w:rsidRPr="00336B30" w:rsidRDefault="001614FA" w:rsidP="00336B30">
            <w:pPr>
              <w:autoSpaceDE w:val="0"/>
              <w:autoSpaceDN w:val="0"/>
              <w:adjustRightInd w:val="0"/>
              <w:rPr>
                <w:rFonts w:eastAsia="Calibri"/>
                <w:sz w:val="20"/>
                <w:szCs w:val="20"/>
                <w:lang w:eastAsia="en-US"/>
              </w:rPr>
            </w:pPr>
          </w:p>
          <w:p w14:paraId="34D90734" w14:textId="77777777" w:rsidR="001614FA" w:rsidRPr="00336B30" w:rsidRDefault="001614FA" w:rsidP="00336B30">
            <w:pPr>
              <w:autoSpaceDE w:val="0"/>
              <w:autoSpaceDN w:val="0"/>
              <w:adjustRightInd w:val="0"/>
              <w:rPr>
                <w:rFonts w:eastAsia="Calibri"/>
                <w:sz w:val="20"/>
                <w:szCs w:val="20"/>
                <w:lang w:eastAsia="en-US"/>
              </w:rPr>
            </w:pPr>
            <w:r w:rsidRPr="00336B30">
              <w:rPr>
                <w:rFonts w:eastAsia="Calibri"/>
                <w:sz w:val="20"/>
                <w:szCs w:val="20"/>
                <w:lang w:eastAsia="en-US"/>
              </w:rPr>
              <w:t>ΝΑΙ</w:t>
            </w:r>
          </w:p>
        </w:tc>
        <w:tc>
          <w:tcPr>
            <w:tcW w:w="624" w:type="pct"/>
            <w:shd w:val="clear" w:color="auto" w:fill="auto"/>
          </w:tcPr>
          <w:p w14:paraId="04F6137C" w14:textId="77777777" w:rsidR="001614FA" w:rsidRPr="00336B30" w:rsidRDefault="001614FA" w:rsidP="00336B30">
            <w:pPr>
              <w:autoSpaceDE w:val="0"/>
              <w:autoSpaceDN w:val="0"/>
              <w:adjustRightInd w:val="0"/>
              <w:rPr>
                <w:rFonts w:eastAsia="Calibri"/>
                <w:sz w:val="20"/>
                <w:szCs w:val="20"/>
                <w:lang w:eastAsia="en-US"/>
              </w:rPr>
            </w:pPr>
          </w:p>
        </w:tc>
        <w:tc>
          <w:tcPr>
            <w:tcW w:w="557" w:type="pct"/>
            <w:shd w:val="clear" w:color="auto" w:fill="auto"/>
          </w:tcPr>
          <w:p w14:paraId="6F563B5C" w14:textId="77777777" w:rsidR="001614FA" w:rsidRPr="00336B30" w:rsidRDefault="001614FA" w:rsidP="00336B30">
            <w:pPr>
              <w:autoSpaceDE w:val="0"/>
              <w:autoSpaceDN w:val="0"/>
              <w:adjustRightInd w:val="0"/>
              <w:rPr>
                <w:rFonts w:eastAsia="Calibri"/>
                <w:sz w:val="20"/>
                <w:szCs w:val="20"/>
                <w:lang w:eastAsia="en-US"/>
              </w:rPr>
            </w:pPr>
          </w:p>
        </w:tc>
      </w:tr>
    </w:tbl>
    <w:p w14:paraId="040525D0" w14:textId="77777777" w:rsidR="001614FA" w:rsidRPr="002957FE" w:rsidRDefault="001614FA" w:rsidP="0094401D">
      <w:pPr>
        <w:spacing w:line="280" w:lineRule="atLeast"/>
        <w:ind w:left="567" w:right="567"/>
        <w:rPr>
          <w:b/>
        </w:rPr>
      </w:pPr>
    </w:p>
    <w:p w14:paraId="3EC632BE" w14:textId="77777777" w:rsidR="00A73D3B" w:rsidRPr="002957FE" w:rsidRDefault="00A73D3B" w:rsidP="0094401D">
      <w:pPr>
        <w:spacing w:line="280" w:lineRule="atLeast"/>
        <w:ind w:left="567" w:right="567"/>
        <w:rPr>
          <w:b/>
        </w:rPr>
      </w:pPr>
    </w:p>
    <w:p w14:paraId="02D61F23" w14:textId="77777777" w:rsidR="00A73D3B" w:rsidRPr="002957FE" w:rsidRDefault="00A73D3B" w:rsidP="0094401D">
      <w:pPr>
        <w:spacing w:line="280" w:lineRule="atLeast"/>
        <w:ind w:left="567" w:right="567"/>
        <w:rPr>
          <w:b/>
        </w:rPr>
      </w:pPr>
    </w:p>
    <w:p w14:paraId="0BB71CC5" w14:textId="77777777" w:rsidR="00A73D3B" w:rsidRPr="002957FE" w:rsidRDefault="00A73D3B" w:rsidP="0094401D">
      <w:pPr>
        <w:spacing w:line="280" w:lineRule="atLeast"/>
        <w:ind w:left="567" w:right="567"/>
        <w:rPr>
          <w:b/>
        </w:rPr>
      </w:pPr>
    </w:p>
    <w:p w14:paraId="05771B39" w14:textId="77777777" w:rsidR="00A73D3B" w:rsidRPr="002957FE" w:rsidRDefault="00A73D3B" w:rsidP="0094401D">
      <w:pPr>
        <w:spacing w:line="280" w:lineRule="atLeast"/>
        <w:ind w:left="567" w:right="567"/>
        <w:rPr>
          <w:b/>
        </w:rPr>
      </w:pPr>
    </w:p>
    <w:p w14:paraId="766461E6" w14:textId="77777777" w:rsidR="00A73D3B" w:rsidRPr="002957FE" w:rsidRDefault="00A73D3B" w:rsidP="0094401D">
      <w:pPr>
        <w:spacing w:line="280" w:lineRule="atLeast"/>
        <w:ind w:left="567" w:right="567"/>
        <w:rPr>
          <w:b/>
        </w:rPr>
      </w:pPr>
    </w:p>
    <w:p w14:paraId="76FDC288" w14:textId="77777777" w:rsidR="00A73D3B" w:rsidRPr="002957FE" w:rsidRDefault="00A73D3B" w:rsidP="0094401D">
      <w:pPr>
        <w:spacing w:line="280" w:lineRule="atLeast"/>
        <w:ind w:left="567" w:right="567"/>
        <w:rPr>
          <w:b/>
        </w:rPr>
      </w:pPr>
    </w:p>
    <w:p w14:paraId="6AEE8659" w14:textId="77777777" w:rsidR="00A73D3B" w:rsidRPr="002957FE" w:rsidRDefault="00A73D3B" w:rsidP="0094401D">
      <w:pPr>
        <w:spacing w:line="280" w:lineRule="atLeast"/>
        <w:ind w:left="567" w:right="567"/>
        <w:rPr>
          <w:b/>
        </w:rPr>
      </w:pPr>
    </w:p>
    <w:p w14:paraId="647AFE06" w14:textId="77777777" w:rsidR="00A73D3B" w:rsidRPr="002957FE" w:rsidRDefault="00A73D3B" w:rsidP="0094401D">
      <w:pPr>
        <w:spacing w:line="280" w:lineRule="atLeast"/>
        <w:ind w:left="567" w:right="567"/>
        <w:rPr>
          <w:b/>
        </w:rPr>
      </w:pPr>
    </w:p>
    <w:p w14:paraId="319A71D6" w14:textId="77777777" w:rsidR="00A73D3B" w:rsidRPr="002957FE" w:rsidRDefault="00A73D3B" w:rsidP="0094401D">
      <w:pPr>
        <w:spacing w:line="280" w:lineRule="atLeast"/>
        <w:ind w:left="567" w:right="567"/>
        <w:rPr>
          <w:b/>
        </w:rPr>
      </w:pPr>
    </w:p>
    <w:p w14:paraId="6C6AD946" w14:textId="77777777" w:rsidR="00A73D3B" w:rsidRPr="002957FE" w:rsidRDefault="00A73D3B" w:rsidP="0094401D">
      <w:pPr>
        <w:spacing w:line="280" w:lineRule="atLeast"/>
        <w:ind w:left="567" w:right="567"/>
        <w:rPr>
          <w:b/>
        </w:rPr>
      </w:pPr>
    </w:p>
    <w:p w14:paraId="53E5759B" w14:textId="77777777" w:rsidR="00A73D3B" w:rsidRPr="002957FE" w:rsidRDefault="00A73D3B" w:rsidP="0094401D">
      <w:pPr>
        <w:spacing w:line="280" w:lineRule="atLeast"/>
        <w:ind w:left="567" w:right="567"/>
        <w:rPr>
          <w:b/>
        </w:rPr>
      </w:pPr>
    </w:p>
    <w:p w14:paraId="3D8EC3C6" w14:textId="77777777" w:rsidR="00A73D3B" w:rsidRPr="002957FE" w:rsidRDefault="00A73D3B" w:rsidP="0094401D">
      <w:pPr>
        <w:pStyle w:val="2"/>
        <w:tabs>
          <w:tab w:val="clear" w:pos="567"/>
          <w:tab w:val="left" w:pos="0"/>
        </w:tabs>
        <w:ind w:right="567" w:firstLine="0"/>
        <w:rPr>
          <w:rFonts w:ascii="Times New Roman" w:hAnsi="Times New Roman"/>
          <w:i/>
          <w:strike/>
          <w:color w:val="5B9BD5"/>
          <w:szCs w:val="24"/>
          <w:lang w:val="el-GR"/>
        </w:rPr>
      </w:pPr>
      <w:r w:rsidRPr="002957FE">
        <w:rPr>
          <w:rFonts w:ascii="Times New Roman" w:hAnsi="Times New Roman"/>
          <w:szCs w:val="24"/>
          <w:lang w:val="el-GR"/>
        </w:rPr>
        <w:t>ΠΑΡΑΡΤΗΜΑ ΙI</w:t>
      </w:r>
      <w:r w:rsidRPr="002957FE">
        <w:rPr>
          <w:rFonts w:ascii="Times New Roman" w:hAnsi="Times New Roman"/>
          <w:szCs w:val="24"/>
          <w:lang w:val="en-US"/>
        </w:rPr>
        <w:t>I</w:t>
      </w:r>
      <w:r w:rsidRPr="002957FE">
        <w:rPr>
          <w:rFonts w:ascii="Times New Roman" w:hAnsi="Times New Roman"/>
          <w:szCs w:val="24"/>
          <w:lang w:val="el-GR"/>
        </w:rPr>
        <w:t xml:space="preserve"> – Πίνακες Ανάλυσης </w:t>
      </w:r>
    </w:p>
    <w:p w14:paraId="28F96623" w14:textId="77777777" w:rsidR="00A73D3B" w:rsidRPr="002957FE" w:rsidRDefault="00A73D3B" w:rsidP="0094401D">
      <w:pPr>
        <w:autoSpaceDE w:val="0"/>
        <w:autoSpaceDN w:val="0"/>
        <w:adjustRightInd w:val="0"/>
        <w:ind w:left="567" w:right="567"/>
        <w:rPr>
          <w:rFonts w:eastAsia="Calibri"/>
        </w:rPr>
      </w:pPr>
      <w:r w:rsidRPr="002957FE">
        <w:rPr>
          <w:rFonts w:eastAsia="Calibri"/>
        </w:rPr>
        <w:t>ΠΙΝΑΚΑΣ ΟΙΚΟΝΟΜΙΚΗΣ ΠΡΟΣΦΟΡΑΣ</w:t>
      </w:r>
    </w:p>
    <w:p w14:paraId="02D01314" w14:textId="77777777" w:rsidR="00A73D3B" w:rsidRPr="002957FE" w:rsidRDefault="00A73D3B" w:rsidP="0094401D">
      <w:pPr>
        <w:autoSpaceDE w:val="0"/>
        <w:autoSpaceDN w:val="0"/>
        <w:adjustRightInd w:val="0"/>
        <w:ind w:left="567" w:right="567"/>
        <w:rPr>
          <w:rFonts w:eastAsia="Calibri"/>
        </w:rPr>
      </w:pPr>
    </w:p>
    <w:p w14:paraId="037888E3" w14:textId="77777777" w:rsidR="00A73D3B" w:rsidRPr="002957FE" w:rsidRDefault="00A73D3B" w:rsidP="0094401D">
      <w:pPr>
        <w:autoSpaceDE w:val="0"/>
        <w:autoSpaceDN w:val="0"/>
        <w:adjustRightInd w:val="0"/>
        <w:ind w:left="567" w:right="567"/>
        <w:rPr>
          <w:rFonts w:eastAsia="Calibri"/>
        </w:rPr>
      </w:pPr>
      <w:r w:rsidRPr="002957FE">
        <w:rPr>
          <w:rFonts w:eastAsia="Calibri"/>
        </w:rPr>
        <w:t>ΔΙΑΓΩΝΙΖΟΜΕΝΟΣ:</w:t>
      </w:r>
    </w:p>
    <w:p w14:paraId="42281CCC" w14:textId="77777777" w:rsidR="00A73D3B" w:rsidRPr="002957FE" w:rsidRDefault="00A73D3B" w:rsidP="0094401D">
      <w:pPr>
        <w:autoSpaceDE w:val="0"/>
        <w:autoSpaceDN w:val="0"/>
        <w:adjustRightInd w:val="0"/>
        <w:ind w:left="567" w:right="567"/>
        <w:rPr>
          <w:rFonts w:eastAsia="Calibri"/>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898"/>
        <w:gridCol w:w="2259"/>
        <w:gridCol w:w="2258"/>
      </w:tblGrid>
      <w:tr w:rsidR="00A73D3B" w:rsidRPr="002957FE" w14:paraId="35989372" w14:textId="77777777" w:rsidTr="00830694">
        <w:trPr>
          <w:trHeight w:val="475"/>
          <w:jc w:val="center"/>
        </w:trPr>
        <w:tc>
          <w:tcPr>
            <w:tcW w:w="1885" w:type="dxa"/>
            <w:shd w:val="pct10" w:color="auto" w:fill="auto"/>
          </w:tcPr>
          <w:p w14:paraId="17E58EA7" w14:textId="77777777" w:rsidR="00A73D3B" w:rsidRPr="002957FE" w:rsidRDefault="00A73D3B" w:rsidP="00830694">
            <w:pPr>
              <w:autoSpaceDE w:val="0"/>
              <w:autoSpaceDN w:val="0"/>
              <w:adjustRightInd w:val="0"/>
              <w:rPr>
                <w:rFonts w:eastAsia="Calibri"/>
              </w:rPr>
            </w:pPr>
            <w:r w:rsidRPr="002957FE">
              <w:rPr>
                <w:rFonts w:eastAsia="Calibri"/>
              </w:rPr>
              <w:t>Κατηγορία Καθαριότητα</w:t>
            </w:r>
          </w:p>
        </w:tc>
        <w:tc>
          <w:tcPr>
            <w:tcW w:w="2898" w:type="dxa"/>
            <w:shd w:val="pct10" w:color="auto" w:fill="auto"/>
          </w:tcPr>
          <w:p w14:paraId="5C9E4AF9" w14:textId="77777777" w:rsidR="00A73D3B" w:rsidRPr="002957FE" w:rsidRDefault="00A73D3B" w:rsidP="00830694">
            <w:pPr>
              <w:autoSpaceDE w:val="0"/>
              <w:autoSpaceDN w:val="0"/>
              <w:adjustRightInd w:val="0"/>
              <w:rPr>
                <w:rFonts w:eastAsia="Calibri"/>
              </w:rPr>
            </w:pPr>
            <w:r w:rsidRPr="002957FE">
              <w:rPr>
                <w:rFonts w:eastAsia="Calibri"/>
              </w:rPr>
              <w:t>Περιγραφή Υπηρεσίας</w:t>
            </w:r>
          </w:p>
        </w:tc>
        <w:tc>
          <w:tcPr>
            <w:tcW w:w="2259" w:type="dxa"/>
            <w:shd w:val="pct10" w:color="auto" w:fill="auto"/>
          </w:tcPr>
          <w:p w14:paraId="3FAF1609" w14:textId="77777777" w:rsidR="00A73D3B" w:rsidRPr="002957FE" w:rsidRDefault="00A73D3B" w:rsidP="00830694">
            <w:pPr>
              <w:autoSpaceDE w:val="0"/>
              <w:autoSpaceDN w:val="0"/>
              <w:adjustRightInd w:val="0"/>
              <w:rPr>
                <w:rFonts w:eastAsia="Calibri"/>
              </w:rPr>
            </w:pPr>
            <w:r w:rsidRPr="002957FE">
              <w:rPr>
                <w:rFonts w:eastAsia="Calibri"/>
              </w:rPr>
              <w:t>Μηνιαίο Κόστος Αριθμητικώς</w:t>
            </w:r>
          </w:p>
        </w:tc>
        <w:tc>
          <w:tcPr>
            <w:tcW w:w="2258" w:type="dxa"/>
            <w:shd w:val="pct10" w:color="auto" w:fill="auto"/>
          </w:tcPr>
          <w:p w14:paraId="3AED4078" w14:textId="77777777" w:rsidR="00A73D3B" w:rsidRPr="002957FE" w:rsidRDefault="00A73D3B" w:rsidP="00830694">
            <w:pPr>
              <w:autoSpaceDE w:val="0"/>
              <w:autoSpaceDN w:val="0"/>
              <w:adjustRightInd w:val="0"/>
              <w:rPr>
                <w:rFonts w:eastAsia="Calibri"/>
              </w:rPr>
            </w:pPr>
            <w:r w:rsidRPr="002957FE">
              <w:rPr>
                <w:rFonts w:eastAsia="Calibri"/>
              </w:rPr>
              <w:t>Συνολική Αξία Έργου</w:t>
            </w:r>
          </w:p>
          <w:p w14:paraId="3ACF1655" w14:textId="77777777" w:rsidR="00A73D3B" w:rsidRPr="002957FE" w:rsidRDefault="00A73D3B" w:rsidP="00830694">
            <w:pPr>
              <w:autoSpaceDE w:val="0"/>
              <w:autoSpaceDN w:val="0"/>
              <w:adjustRightInd w:val="0"/>
              <w:rPr>
                <w:rFonts w:eastAsia="Calibri"/>
              </w:rPr>
            </w:pPr>
            <w:r w:rsidRPr="002957FE">
              <w:rPr>
                <w:rFonts w:eastAsia="Calibri"/>
              </w:rPr>
              <w:t>Αριθμητικώς</w:t>
            </w:r>
          </w:p>
        </w:tc>
      </w:tr>
      <w:tr w:rsidR="00A73D3B" w:rsidRPr="002957FE" w14:paraId="071A51F1" w14:textId="77777777" w:rsidTr="00830694">
        <w:trPr>
          <w:trHeight w:val="719"/>
          <w:jc w:val="center"/>
        </w:trPr>
        <w:tc>
          <w:tcPr>
            <w:tcW w:w="1885" w:type="dxa"/>
            <w:shd w:val="clear" w:color="auto" w:fill="auto"/>
          </w:tcPr>
          <w:p w14:paraId="395D4AB7" w14:textId="77777777" w:rsidR="00A73D3B" w:rsidRPr="002957FE" w:rsidRDefault="00A73D3B" w:rsidP="00830694">
            <w:pPr>
              <w:autoSpaceDE w:val="0"/>
              <w:autoSpaceDN w:val="0"/>
              <w:adjustRightInd w:val="0"/>
              <w:rPr>
                <w:rFonts w:eastAsia="Calibri"/>
              </w:rPr>
            </w:pPr>
            <w:r w:rsidRPr="002957FE">
              <w:rPr>
                <w:rFonts w:eastAsia="Calibri"/>
              </w:rPr>
              <w:t>Καθαριότητα χώρων Παν/μίου Κρήτης Ρέθυμνο</w:t>
            </w:r>
          </w:p>
        </w:tc>
        <w:tc>
          <w:tcPr>
            <w:tcW w:w="2898" w:type="dxa"/>
            <w:shd w:val="clear" w:color="auto" w:fill="auto"/>
          </w:tcPr>
          <w:p w14:paraId="4B082133" w14:textId="77777777" w:rsidR="00A73D3B" w:rsidRPr="002957FE" w:rsidRDefault="00A73D3B" w:rsidP="00830694">
            <w:pPr>
              <w:autoSpaceDE w:val="0"/>
              <w:autoSpaceDN w:val="0"/>
              <w:adjustRightInd w:val="0"/>
              <w:rPr>
                <w:rFonts w:eastAsia="Calibri"/>
              </w:rPr>
            </w:pPr>
          </w:p>
        </w:tc>
        <w:tc>
          <w:tcPr>
            <w:tcW w:w="2259" w:type="dxa"/>
            <w:shd w:val="clear" w:color="auto" w:fill="auto"/>
          </w:tcPr>
          <w:p w14:paraId="11EE8FC0" w14:textId="77777777" w:rsidR="00A73D3B" w:rsidRPr="002957FE" w:rsidRDefault="00A73D3B" w:rsidP="00830694">
            <w:pPr>
              <w:autoSpaceDE w:val="0"/>
              <w:autoSpaceDN w:val="0"/>
              <w:adjustRightInd w:val="0"/>
              <w:rPr>
                <w:rFonts w:eastAsia="Calibri"/>
              </w:rPr>
            </w:pPr>
          </w:p>
        </w:tc>
        <w:tc>
          <w:tcPr>
            <w:tcW w:w="2258" w:type="dxa"/>
            <w:shd w:val="clear" w:color="auto" w:fill="auto"/>
          </w:tcPr>
          <w:p w14:paraId="080D73A6" w14:textId="77777777" w:rsidR="00A73D3B" w:rsidRPr="002957FE" w:rsidRDefault="00A73D3B" w:rsidP="00830694">
            <w:pPr>
              <w:autoSpaceDE w:val="0"/>
              <w:autoSpaceDN w:val="0"/>
              <w:adjustRightInd w:val="0"/>
              <w:rPr>
                <w:rFonts w:eastAsia="Calibri"/>
              </w:rPr>
            </w:pPr>
          </w:p>
        </w:tc>
      </w:tr>
      <w:tr w:rsidR="00A73D3B" w:rsidRPr="002957FE" w14:paraId="683A0933" w14:textId="77777777" w:rsidTr="00830694">
        <w:trPr>
          <w:trHeight w:val="237"/>
          <w:jc w:val="center"/>
        </w:trPr>
        <w:tc>
          <w:tcPr>
            <w:tcW w:w="1885" w:type="dxa"/>
            <w:shd w:val="clear" w:color="auto" w:fill="auto"/>
          </w:tcPr>
          <w:p w14:paraId="17C64B97" w14:textId="77777777" w:rsidR="00A73D3B" w:rsidRPr="002957FE" w:rsidRDefault="00A73D3B" w:rsidP="00830694">
            <w:pPr>
              <w:autoSpaceDE w:val="0"/>
              <w:autoSpaceDN w:val="0"/>
              <w:adjustRightInd w:val="0"/>
              <w:rPr>
                <w:rFonts w:eastAsia="Calibri"/>
              </w:rPr>
            </w:pPr>
          </w:p>
        </w:tc>
        <w:tc>
          <w:tcPr>
            <w:tcW w:w="2898" w:type="dxa"/>
            <w:shd w:val="clear" w:color="auto" w:fill="auto"/>
          </w:tcPr>
          <w:p w14:paraId="2D4EACCF" w14:textId="77777777" w:rsidR="00A73D3B" w:rsidRPr="002957FE" w:rsidRDefault="00A73D3B" w:rsidP="00830694">
            <w:pPr>
              <w:autoSpaceDE w:val="0"/>
              <w:autoSpaceDN w:val="0"/>
              <w:adjustRightInd w:val="0"/>
              <w:rPr>
                <w:rFonts w:eastAsia="Calibri"/>
              </w:rPr>
            </w:pPr>
          </w:p>
        </w:tc>
        <w:tc>
          <w:tcPr>
            <w:tcW w:w="2259" w:type="dxa"/>
            <w:shd w:val="clear" w:color="auto" w:fill="auto"/>
          </w:tcPr>
          <w:p w14:paraId="3E484995" w14:textId="77777777" w:rsidR="00A73D3B" w:rsidRPr="002957FE" w:rsidRDefault="00A73D3B" w:rsidP="00830694">
            <w:pPr>
              <w:autoSpaceDE w:val="0"/>
              <w:autoSpaceDN w:val="0"/>
              <w:adjustRightInd w:val="0"/>
              <w:rPr>
                <w:rFonts w:eastAsia="Calibri"/>
              </w:rPr>
            </w:pPr>
          </w:p>
        </w:tc>
        <w:tc>
          <w:tcPr>
            <w:tcW w:w="2258" w:type="dxa"/>
            <w:shd w:val="clear" w:color="auto" w:fill="auto"/>
          </w:tcPr>
          <w:p w14:paraId="763B9E6F" w14:textId="77777777" w:rsidR="00A73D3B" w:rsidRPr="002957FE" w:rsidRDefault="00A73D3B" w:rsidP="00830694">
            <w:pPr>
              <w:autoSpaceDE w:val="0"/>
              <w:autoSpaceDN w:val="0"/>
              <w:adjustRightInd w:val="0"/>
              <w:rPr>
                <w:rFonts w:eastAsia="Calibri"/>
              </w:rPr>
            </w:pPr>
          </w:p>
        </w:tc>
      </w:tr>
      <w:tr w:rsidR="00A73D3B" w:rsidRPr="002957FE" w14:paraId="17B35825" w14:textId="77777777" w:rsidTr="00830694">
        <w:trPr>
          <w:trHeight w:val="237"/>
          <w:jc w:val="center"/>
        </w:trPr>
        <w:tc>
          <w:tcPr>
            <w:tcW w:w="1885" w:type="dxa"/>
            <w:shd w:val="clear" w:color="auto" w:fill="auto"/>
          </w:tcPr>
          <w:p w14:paraId="157FD38E" w14:textId="77777777" w:rsidR="00A73D3B" w:rsidRPr="002957FE" w:rsidRDefault="00A73D3B" w:rsidP="00830694">
            <w:pPr>
              <w:autoSpaceDE w:val="0"/>
              <w:autoSpaceDN w:val="0"/>
              <w:adjustRightInd w:val="0"/>
              <w:rPr>
                <w:rFonts w:eastAsia="Calibri"/>
              </w:rPr>
            </w:pPr>
          </w:p>
        </w:tc>
        <w:tc>
          <w:tcPr>
            <w:tcW w:w="2898" w:type="dxa"/>
            <w:shd w:val="clear" w:color="auto" w:fill="auto"/>
          </w:tcPr>
          <w:p w14:paraId="63E3A2E2" w14:textId="77777777" w:rsidR="00A73D3B" w:rsidRPr="002957FE" w:rsidRDefault="00A73D3B" w:rsidP="00830694">
            <w:pPr>
              <w:autoSpaceDE w:val="0"/>
              <w:autoSpaceDN w:val="0"/>
              <w:adjustRightInd w:val="0"/>
              <w:rPr>
                <w:rFonts w:eastAsia="Calibri"/>
              </w:rPr>
            </w:pPr>
          </w:p>
        </w:tc>
        <w:tc>
          <w:tcPr>
            <w:tcW w:w="2259" w:type="dxa"/>
            <w:shd w:val="clear" w:color="auto" w:fill="auto"/>
          </w:tcPr>
          <w:p w14:paraId="2EECB010" w14:textId="77777777" w:rsidR="00A73D3B" w:rsidRPr="002957FE" w:rsidRDefault="00A73D3B" w:rsidP="00830694">
            <w:pPr>
              <w:autoSpaceDE w:val="0"/>
              <w:autoSpaceDN w:val="0"/>
              <w:adjustRightInd w:val="0"/>
              <w:rPr>
                <w:rFonts w:eastAsia="Calibri"/>
              </w:rPr>
            </w:pPr>
          </w:p>
        </w:tc>
        <w:tc>
          <w:tcPr>
            <w:tcW w:w="2258" w:type="dxa"/>
            <w:shd w:val="clear" w:color="auto" w:fill="auto"/>
          </w:tcPr>
          <w:p w14:paraId="492B283C" w14:textId="77777777" w:rsidR="00A73D3B" w:rsidRPr="002957FE" w:rsidRDefault="00A73D3B" w:rsidP="00830694">
            <w:pPr>
              <w:autoSpaceDE w:val="0"/>
              <w:autoSpaceDN w:val="0"/>
              <w:adjustRightInd w:val="0"/>
              <w:rPr>
                <w:rFonts w:eastAsia="Calibri"/>
              </w:rPr>
            </w:pPr>
          </w:p>
        </w:tc>
      </w:tr>
      <w:tr w:rsidR="00A73D3B" w:rsidRPr="002957FE" w14:paraId="247F1044" w14:textId="77777777" w:rsidTr="00830694">
        <w:trPr>
          <w:trHeight w:val="237"/>
          <w:jc w:val="center"/>
        </w:trPr>
        <w:tc>
          <w:tcPr>
            <w:tcW w:w="1885" w:type="dxa"/>
            <w:shd w:val="clear" w:color="auto" w:fill="auto"/>
          </w:tcPr>
          <w:p w14:paraId="56494ED1" w14:textId="77777777" w:rsidR="00A73D3B" w:rsidRPr="002957FE" w:rsidRDefault="00A73D3B" w:rsidP="00830694">
            <w:pPr>
              <w:autoSpaceDE w:val="0"/>
              <w:autoSpaceDN w:val="0"/>
              <w:adjustRightInd w:val="0"/>
              <w:rPr>
                <w:rFonts w:eastAsia="Calibri"/>
              </w:rPr>
            </w:pPr>
          </w:p>
        </w:tc>
        <w:tc>
          <w:tcPr>
            <w:tcW w:w="2898" w:type="dxa"/>
            <w:shd w:val="clear" w:color="auto" w:fill="auto"/>
          </w:tcPr>
          <w:p w14:paraId="55619DC9" w14:textId="77777777" w:rsidR="00A73D3B" w:rsidRPr="002957FE" w:rsidRDefault="00A73D3B" w:rsidP="00830694">
            <w:pPr>
              <w:autoSpaceDE w:val="0"/>
              <w:autoSpaceDN w:val="0"/>
              <w:adjustRightInd w:val="0"/>
              <w:rPr>
                <w:rFonts w:eastAsia="Calibri"/>
              </w:rPr>
            </w:pPr>
          </w:p>
        </w:tc>
        <w:tc>
          <w:tcPr>
            <w:tcW w:w="2259" w:type="dxa"/>
            <w:shd w:val="clear" w:color="auto" w:fill="auto"/>
          </w:tcPr>
          <w:p w14:paraId="1CEF1D82" w14:textId="77777777" w:rsidR="00A73D3B" w:rsidRPr="002957FE" w:rsidRDefault="00A73D3B" w:rsidP="00830694">
            <w:pPr>
              <w:autoSpaceDE w:val="0"/>
              <w:autoSpaceDN w:val="0"/>
              <w:adjustRightInd w:val="0"/>
              <w:rPr>
                <w:rFonts w:eastAsia="Calibri"/>
              </w:rPr>
            </w:pPr>
          </w:p>
        </w:tc>
        <w:tc>
          <w:tcPr>
            <w:tcW w:w="2258" w:type="dxa"/>
            <w:shd w:val="clear" w:color="auto" w:fill="auto"/>
          </w:tcPr>
          <w:p w14:paraId="1C4BD6E0" w14:textId="77777777" w:rsidR="00A73D3B" w:rsidRPr="002957FE" w:rsidRDefault="00A73D3B" w:rsidP="00830694">
            <w:pPr>
              <w:autoSpaceDE w:val="0"/>
              <w:autoSpaceDN w:val="0"/>
              <w:adjustRightInd w:val="0"/>
              <w:rPr>
                <w:rFonts w:eastAsia="Calibri"/>
              </w:rPr>
            </w:pPr>
          </w:p>
        </w:tc>
      </w:tr>
      <w:tr w:rsidR="00A73D3B" w:rsidRPr="002957FE" w14:paraId="56B67914" w14:textId="77777777" w:rsidTr="00830694">
        <w:trPr>
          <w:trHeight w:val="237"/>
          <w:jc w:val="center"/>
        </w:trPr>
        <w:tc>
          <w:tcPr>
            <w:tcW w:w="1885" w:type="dxa"/>
            <w:shd w:val="clear" w:color="auto" w:fill="auto"/>
          </w:tcPr>
          <w:p w14:paraId="399FBFB8" w14:textId="77777777" w:rsidR="00A73D3B" w:rsidRPr="002957FE" w:rsidRDefault="00A73D3B" w:rsidP="00830694">
            <w:pPr>
              <w:autoSpaceDE w:val="0"/>
              <w:autoSpaceDN w:val="0"/>
              <w:adjustRightInd w:val="0"/>
              <w:rPr>
                <w:rFonts w:eastAsia="Calibri"/>
              </w:rPr>
            </w:pPr>
          </w:p>
        </w:tc>
        <w:tc>
          <w:tcPr>
            <w:tcW w:w="2898" w:type="dxa"/>
            <w:shd w:val="clear" w:color="auto" w:fill="auto"/>
          </w:tcPr>
          <w:p w14:paraId="408AC678" w14:textId="77777777" w:rsidR="00A73D3B" w:rsidRPr="002957FE" w:rsidRDefault="00A73D3B" w:rsidP="00830694">
            <w:pPr>
              <w:autoSpaceDE w:val="0"/>
              <w:autoSpaceDN w:val="0"/>
              <w:adjustRightInd w:val="0"/>
              <w:rPr>
                <w:rFonts w:eastAsia="Calibri"/>
              </w:rPr>
            </w:pPr>
          </w:p>
        </w:tc>
        <w:tc>
          <w:tcPr>
            <w:tcW w:w="2259" w:type="dxa"/>
            <w:shd w:val="clear" w:color="auto" w:fill="auto"/>
          </w:tcPr>
          <w:p w14:paraId="26ECAE28" w14:textId="77777777" w:rsidR="00A73D3B" w:rsidRPr="002957FE" w:rsidRDefault="00A73D3B" w:rsidP="00830694">
            <w:pPr>
              <w:autoSpaceDE w:val="0"/>
              <w:autoSpaceDN w:val="0"/>
              <w:adjustRightInd w:val="0"/>
              <w:rPr>
                <w:rFonts w:eastAsia="Calibri"/>
              </w:rPr>
            </w:pPr>
          </w:p>
        </w:tc>
        <w:tc>
          <w:tcPr>
            <w:tcW w:w="2258" w:type="dxa"/>
            <w:shd w:val="clear" w:color="auto" w:fill="auto"/>
          </w:tcPr>
          <w:p w14:paraId="60E1EFB9" w14:textId="77777777" w:rsidR="00A73D3B" w:rsidRPr="002957FE" w:rsidRDefault="00A73D3B" w:rsidP="00830694">
            <w:pPr>
              <w:autoSpaceDE w:val="0"/>
              <w:autoSpaceDN w:val="0"/>
              <w:adjustRightInd w:val="0"/>
              <w:rPr>
                <w:rFonts w:eastAsia="Calibri"/>
              </w:rPr>
            </w:pPr>
          </w:p>
        </w:tc>
      </w:tr>
      <w:tr w:rsidR="00A73D3B" w:rsidRPr="002957FE" w14:paraId="54C7A06D" w14:textId="77777777" w:rsidTr="00830694">
        <w:trPr>
          <w:trHeight w:val="237"/>
          <w:jc w:val="center"/>
        </w:trPr>
        <w:tc>
          <w:tcPr>
            <w:tcW w:w="1885" w:type="dxa"/>
            <w:shd w:val="clear" w:color="auto" w:fill="auto"/>
          </w:tcPr>
          <w:p w14:paraId="314FCB2F" w14:textId="77777777" w:rsidR="00A73D3B" w:rsidRPr="002957FE" w:rsidRDefault="00A73D3B" w:rsidP="00830694">
            <w:pPr>
              <w:autoSpaceDE w:val="0"/>
              <w:autoSpaceDN w:val="0"/>
              <w:adjustRightInd w:val="0"/>
              <w:rPr>
                <w:rFonts w:eastAsia="Calibri"/>
              </w:rPr>
            </w:pPr>
          </w:p>
        </w:tc>
        <w:tc>
          <w:tcPr>
            <w:tcW w:w="2898" w:type="dxa"/>
            <w:shd w:val="clear" w:color="auto" w:fill="auto"/>
          </w:tcPr>
          <w:p w14:paraId="5D329886" w14:textId="77777777" w:rsidR="00A73D3B" w:rsidRPr="002957FE" w:rsidRDefault="00A73D3B" w:rsidP="00830694">
            <w:pPr>
              <w:autoSpaceDE w:val="0"/>
              <w:autoSpaceDN w:val="0"/>
              <w:adjustRightInd w:val="0"/>
              <w:rPr>
                <w:rFonts w:eastAsia="Calibri"/>
              </w:rPr>
            </w:pPr>
            <w:r w:rsidRPr="002957FE">
              <w:rPr>
                <w:rFonts w:eastAsia="Calibri"/>
              </w:rPr>
              <w:t>Σύνολο Αριθμητικώς Α</w:t>
            </w:r>
          </w:p>
        </w:tc>
        <w:tc>
          <w:tcPr>
            <w:tcW w:w="2259" w:type="dxa"/>
            <w:shd w:val="clear" w:color="auto" w:fill="auto"/>
          </w:tcPr>
          <w:p w14:paraId="79122D56" w14:textId="77777777" w:rsidR="00A73D3B" w:rsidRPr="002957FE" w:rsidRDefault="00A73D3B" w:rsidP="00830694">
            <w:pPr>
              <w:autoSpaceDE w:val="0"/>
              <w:autoSpaceDN w:val="0"/>
              <w:adjustRightInd w:val="0"/>
              <w:rPr>
                <w:rFonts w:eastAsia="Calibri"/>
              </w:rPr>
            </w:pPr>
            <w:r w:rsidRPr="002957FE">
              <w:rPr>
                <w:rFonts w:eastAsia="Calibri"/>
              </w:rPr>
              <w:t>00.000,00</w:t>
            </w:r>
          </w:p>
        </w:tc>
        <w:tc>
          <w:tcPr>
            <w:tcW w:w="2258" w:type="dxa"/>
            <w:shd w:val="clear" w:color="auto" w:fill="auto"/>
          </w:tcPr>
          <w:p w14:paraId="49622238" w14:textId="77777777" w:rsidR="00A73D3B" w:rsidRPr="002957FE" w:rsidRDefault="00A73D3B" w:rsidP="00830694">
            <w:pPr>
              <w:autoSpaceDE w:val="0"/>
              <w:autoSpaceDN w:val="0"/>
              <w:adjustRightInd w:val="0"/>
              <w:rPr>
                <w:rFonts w:eastAsia="Calibri"/>
              </w:rPr>
            </w:pPr>
            <w:r w:rsidRPr="002957FE">
              <w:rPr>
                <w:rFonts w:eastAsia="Calibri"/>
              </w:rPr>
              <w:t>00.000,00</w:t>
            </w:r>
          </w:p>
        </w:tc>
      </w:tr>
      <w:tr w:rsidR="00A73D3B" w:rsidRPr="002957FE" w14:paraId="68C91C4C" w14:textId="77777777" w:rsidTr="00830694">
        <w:trPr>
          <w:trHeight w:val="237"/>
          <w:jc w:val="center"/>
        </w:trPr>
        <w:tc>
          <w:tcPr>
            <w:tcW w:w="1885" w:type="dxa"/>
            <w:shd w:val="clear" w:color="auto" w:fill="auto"/>
          </w:tcPr>
          <w:p w14:paraId="09624686" w14:textId="77777777" w:rsidR="00A73D3B" w:rsidRPr="002957FE" w:rsidRDefault="00A73D3B" w:rsidP="00830694">
            <w:pPr>
              <w:autoSpaceDE w:val="0"/>
              <w:autoSpaceDN w:val="0"/>
              <w:adjustRightInd w:val="0"/>
              <w:rPr>
                <w:rFonts w:eastAsia="Calibri"/>
              </w:rPr>
            </w:pPr>
          </w:p>
        </w:tc>
        <w:tc>
          <w:tcPr>
            <w:tcW w:w="2898" w:type="dxa"/>
            <w:shd w:val="clear" w:color="auto" w:fill="auto"/>
          </w:tcPr>
          <w:p w14:paraId="1A383CC0" w14:textId="77777777" w:rsidR="00A73D3B" w:rsidRPr="002957FE" w:rsidRDefault="00A73D3B" w:rsidP="00830694">
            <w:pPr>
              <w:autoSpaceDE w:val="0"/>
              <w:autoSpaceDN w:val="0"/>
              <w:adjustRightInd w:val="0"/>
              <w:rPr>
                <w:rFonts w:eastAsia="Calibri"/>
              </w:rPr>
            </w:pPr>
            <w:r w:rsidRPr="002957FE">
              <w:rPr>
                <w:rFonts w:eastAsia="Calibri"/>
              </w:rPr>
              <w:t>Σύνολο Ολογράφως Α</w:t>
            </w:r>
          </w:p>
        </w:tc>
        <w:tc>
          <w:tcPr>
            <w:tcW w:w="2259" w:type="dxa"/>
            <w:shd w:val="clear" w:color="auto" w:fill="auto"/>
          </w:tcPr>
          <w:p w14:paraId="7A7F62D2" w14:textId="77777777" w:rsidR="00A73D3B" w:rsidRPr="002957FE" w:rsidRDefault="00A73D3B" w:rsidP="00830694">
            <w:pPr>
              <w:autoSpaceDE w:val="0"/>
              <w:autoSpaceDN w:val="0"/>
              <w:adjustRightInd w:val="0"/>
              <w:rPr>
                <w:rFonts w:eastAsia="Calibri"/>
              </w:rPr>
            </w:pPr>
          </w:p>
        </w:tc>
        <w:tc>
          <w:tcPr>
            <w:tcW w:w="2258" w:type="dxa"/>
            <w:shd w:val="clear" w:color="auto" w:fill="auto"/>
          </w:tcPr>
          <w:p w14:paraId="03FF00AA" w14:textId="77777777" w:rsidR="00A73D3B" w:rsidRPr="002957FE" w:rsidRDefault="00A73D3B" w:rsidP="00830694">
            <w:pPr>
              <w:autoSpaceDE w:val="0"/>
              <w:autoSpaceDN w:val="0"/>
              <w:adjustRightInd w:val="0"/>
              <w:rPr>
                <w:rFonts w:eastAsia="Calibri"/>
              </w:rPr>
            </w:pPr>
          </w:p>
        </w:tc>
      </w:tr>
      <w:tr w:rsidR="00A73D3B" w:rsidRPr="002957FE" w14:paraId="2D53D4B3" w14:textId="77777777" w:rsidTr="00830694">
        <w:trPr>
          <w:trHeight w:val="237"/>
          <w:jc w:val="center"/>
        </w:trPr>
        <w:tc>
          <w:tcPr>
            <w:tcW w:w="1885" w:type="dxa"/>
            <w:shd w:val="clear" w:color="auto" w:fill="auto"/>
          </w:tcPr>
          <w:p w14:paraId="064F85B3" w14:textId="77777777" w:rsidR="00A73D3B" w:rsidRPr="002957FE" w:rsidRDefault="00A73D3B" w:rsidP="00830694">
            <w:pPr>
              <w:autoSpaceDE w:val="0"/>
              <w:autoSpaceDN w:val="0"/>
              <w:adjustRightInd w:val="0"/>
              <w:rPr>
                <w:rFonts w:eastAsia="Calibri"/>
              </w:rPr>
            </w:pPr>
          </w:p>
        </w:tc>
        <w:tc>
          <w:tcPr>
            <w:tcW w:w="2898" w:type="dxa"/>
            <w:shd w:val="clear" w:color="auto" w:fill="auto"/>
          </w:tcPr>
          <w:p w14:paraId="33C8E1B2" w14:textId="77777777" w:rsidR="00A73D3B" w:rsidRPr="002957FE" w:rsidRDefault="00A73D3B" w:rsidP="00830694">
            <w:pPr>
              <w:autoSpaceDE w:val="0"/>
              <w:autoSpaceDN w:val="0"/>
              <w:adjustRightInd w:val="0"/>
              <w:rPr>
                <w:rFonts w:eastAsia="Calibri"/>
              </w:rPr>
            </w:pPr>
            <w:r w:rsidRPr="002957FE">
              <w:rPr>
                <w:rFonts w:eastAsia="Calibri"/>
              </w:rPr>
              <w:t>Φ.Π.Α.</w:t>
            </w:r>
          </w:p>
        </w:tc>
        <w:tc>
          <w:tcPr>
            <w:tcW w:w="2259" w:type="dxa"/>
            <w:shd w:val="clear" w:color="auto" w:fill="auto"/>
          </w:tcPr>
          <w:p w14:paraId="3C872FF3" w14:textId="77777777" w:rsidR="00A73D3B" w:rsidRPr="002957FE" w:rsidRDefault="00A73D3B" w:rsidP="00830694">
            <w:pPr>
              <w:autoSpaceDE w:val="0"/>
              <w:autoSpaceDN w:val="0"/>
              <w:adjustRightInd w:val="0"/>
              <w:rPr>
                <w:rFonts w:eastAsia="Calibri"/>
              </w:rPr>
            </w:pPr>
          </w:p>
        </w:tc>
        <w:tc>
          <w:tcPr>
            <w:tcW w:w="2258" w:type="dxa"/>
            <w:shd w:val="clear" w:color="auto" w:fill="auto"/>
          </w:tcPr>
          <w:p w14:paraId="29473F4A" w14:textId="77777777" w:rsidR="00A73D3B" w:rsidRPr="002957FE" w:rsidRDefault="00A73D3B" w:rsidP="00830694">
            <w:pPr>
              <w:autoSpaceDE w:val="0"/>
              <w:autoSpaceDN w:val="0"/>
              <w:adjustRightInd w:val="0"/>
              <w:rPr>
                <w:rFonts w:eastAsia="Calibri"/>
              </w:rPr>
            </w:pPr>
          </w:p>
        </w:tc>
      </w:tr>
      <w:tr w:rsidR="00A73D3B" w:rsidRPr="002957FE" w14:paraId="716518ED" w14:textId="77777777" w:rsidTr="00830694">
        <w:trPr>
          <w:trHeight w:val="237"/>
          <w:jc w:val="center"/>
        </w:trPr>
        <w:tc>
          <w:tcPr>
            <w:tcW w:w="1885" w:type="dxa"/>
            <w:shd w:val="clear" w:color="auto" w:fill="auto"/>
          </w:tcPr>
          <w:p w14:paraId="04139034" w14:textId="77777777" w:rsidR="00A73D3B" w:rsidRPr="002957FE" w:rsidRDefault="00A73D3B" w:rsidP="00830694">
            <w:pPr>
              <w:autoSpaceDE w:val="0"/>
              <w:autoSpaceDN w:val="0"/>
              <w:adjustRightInd w:val="0"/>
              <w:rPr>
                <w:rFonts w:eastAsia="Calibri"/>
              </w:rPr>
            </w:pPr>
          </w:p>
        </w:tc>
        <w:tc>
          <w:tcPr>
            <w:tcW w:w="2898" w:type="dxa"/>
            <w:shd w:val="clear" w:color="auto" w:fill="auto"/>
          </w:tcPr>
          <w:p w14:paraId="7D8FBEB4" w14:textId="77777777" w:rsidR="00A73D3B" w:rsidRPr="002957FE" w:rsidRDefault="00A73D3B" w:rsidP="00830694">
            <w:pPr>
              <w:autoSpaceDE w:val="0"/>
              <w:autoSpaceDN w:val="0"/>
              <w:adjustRightInd w:val="0"/>
              <w:rPr>
                <w:rFonts w:eastAsia="Calibri"/>
              </w:rPr>
            </w:pPr>
            <w:r w:rsidRPr="002957FE">
              <w:rPr>
                <w:rFonts w:eastAsia="Calibri"/>
              </w:rPr>
              <w:t>Συνολικό Κόστος Α</w:t>
            </w:r>
          </w:p>
        </w:tc>
        <w:tc>
          <w:tcPr>
            <w:tcW w:w="2259" w:type="dxa"/>
            <w:shd w:val="clear" w:color="auto" w:fill="auto"/>
          </w:tcPr>
          <w:p w14:paraId="0E93F8DA" w14:textId="77777777" w:rsidR="00A73D3B" w:rsidRPr="002957FE" w:rsidRDefault="00A73D3B" w:rsidP="00830694">
            <w:pPr>
              <w:autoSpaceDE w:val="0"/>
              <w:autoSpaceDN w:val="0"/>
              <w:adjustRightInd w:val="0"/>
              <w:rPr>
                <w:rFonts w:eastAsia="Calibri"/>
              </w:rPr>
            </w:pPr>
            <w:r w:rsidRPr="002957FE">
              <w:rPr>
                <w:rFonts w:eastAsia="Calibri"/>
              </w:rPr>
              <w:t>00.000,00</w:t>
            </w:r>
          </w:p>
        </w:tc>
        <w:tc>
          <w:tcPr>
            <w:tcW w:w="2258" w:type="dxa"/>
            <w:shd w:val="clear" w:color="auto" w:fill="auto"/>
          </w:tcPr>
          <w:p w14:paraId="5DBE879A" w14:textId="77777777" w:rsidR="00A73D3B" w:rsidRPr="002957FE" w:rsidRDefault="00A73D3B" w:rsidP="00830694">
            <w:pPr>
              <w:autoSpaceDE w:val="0"/>
              <w:autoSpaceDN w:val="0"/>
              <w:adjustRightInd w:val="0"/>
              <w:rPr>
                <w:rFonts w:eastAsia="Calibri"/>
              </w:rPr>
            </w:pPr>
            <w:r w:rsidRPr="002957FE">
              <w:rPr>
                <w:rFonts w:eastAsia="Calibri"/>
              </w:rPr>
              <w:t>00.000,00</w:t>
            </w:r>
          </w:p>
        </w:tc>
      </w:tr>
    </w:tbl>
    <w:p w14:paraId="4E7A3136" w14:textId="77777777" w:rsidR="00A73D3B" w:rsidRPr="002957FE" w:rsidRDefault="00A73D3B" w:rsidP="0094401D">
      <w:pPr>
        <w:autoSpaceDE w:val="0"/>
        <w:autoSpaceDN w:val="0"/>
        <w:adjustRightInd w:val="0"/>
        <w:ind w:left="567" w:right="567"/>
        <w:rPr>
          <w:rFonts w:eastAsia="Calibri"/>
        </w:rPr>
      </w:pPr>
    </w:p>
    <w:p w14:paraId="40BEBADC" w14:textId="77777777" w:rsidR="00A73D3B" w:rsidRPr="002957FE" w:rsidRDefault="00A73D3B" w:rsidP="0094401D">
      <w:pPr>
        <w:autoSpaceDE w:val="0"/>
        <w:autoSpaceDN w:val="0"/>
        <w:adjustRightInd w:val="0"/>
        <w:ind w:left="567" w:right="567"/>
        <w:rPr>
          <w:rFonts w:eastAsia="Calibri"/>
        </w:rPr>
      </w:pPr>
      <w:r w:rsidRPr="002957FE">
        <w:rPr>
          <w:rFonts w:eastAsia="Calibri"/>
        </w:rPr>
        <w:t xml:space="preserve">                                                                                                    /         </w:t>
      </w:r>
    </w:p>
    <w:p w14:paraId="70136661" w14:textId="77777777" w:rsidR="00A73D3B" w:rsidRPr="002957FE" w:rsidRDefault="00A73D3B" w:rsidP="0094401D">
      <w:pPr>
        <w:autoSpaceDE w:val="0"/>
        <w:autoSpaceDN w:val="0"/>
        <w:adjustRightInd w:val="0"/>
        <w:ind w:left="567" w:right="567"/>
        <w:rPr>
          <w:rFonts w:eastAsia="Calibri"/>
        </w:rPr>
      </w:pPr>
    </w:p>
    <w:p w14:paraId="334B9CFD" w14:textId="77777777" w:rsidR="00A73D3B" w:rsidRPr="002957FE" w:rsidRDefault="00A73D3B" w:rsidP="0094401D">
      <w:pPr>
        <w:autoSpaceDE w:val="0"/>
        <w:autoSpaceDN w:val="0"/>
        <w:adjustRightInd w:val="0"/>
        <w:ind w:left="567" w:right="567"/>
        <w:rPr>
          <w:rFonts w:eastAsia="Calibri"/>
        </w:rPr>
      </w:pPr>
    </w:p>
    <w:p w14:paraId="76D25239" w14:textId="77777777" w:rsidR="00A73D3B" w:rsidRPr="002957FE" w:rsidRDefault="00A73D3B" w:rsidP="0094401D">
      <w:pPr>
        <w:autoSpaceDE w:val="0"/>
        <w:autoSpaceDN w:val="0"/>
        <w:adjustRightInd w:val="0"/>
        <w:ind w:left="567" w:right="567"/>
        <w:rPr>
          <w:rFonts w:eastAsia="Calibri"/>
        </w:rPr>
      </w:pPr>
      <w:r w:rsidRPr="002957FE">
        <w:rPr>
          <w:rFonts w:eastAsia="Calibri"/>
        </w:rPr>
        <w:t xml:space="preserve">                                                                                               Για τον προσφέροντα</w:t>
      </w:r>
    </w:p>
    <w:p w14:paraId="7DA95D5F" w14:textId="77777777" w:rsidR="00A73D3B" w:rsidRPr="002957FE" w:rsidRDefault="00A73D3B" w:rsidP="0094401D">
      <w:pPr>
        <w:autoSpaceDE w:val="0"/>
        <w:autoSpaceDN w:val="0"/>
        <w:adjustRightInd w:val="0"/>
        <w:ind w:left="567" w:right="567"/>
        <w:rPr>
          <w:rFonts w:eastAsia="Calibri"/>
        </w:rPr>
      </w:pPr>
      <w:r w:rsidRPr="002957FE">
        <w:rPr>
          <w:rFonts w:eastAsia="Calibri"/>
        </w:rPr>
        <w:t xml:space="preserve">                                                                                              </w:t>
      </w:r>
    </w:p>
    <w:p w14:paraId="657011B3" w14:textId="77777777" w:rsidR="00A73D3B" w:rsidRPr="002957FE" w:rsidRDefault="00A73D3B" w:rsidP="0094401D">
      <w:pPr>
        <w:autoSpaceDE w:val="0"/>
        <w:autoSpaceDN w:val="0"/>
        <w:adjustRightInd w:val="0"/>
        <w:ind w:left="567" w:right="567"/>
        <w:rPr>
          <w:rFonts w:eastAsia="Calibri"/>
        </w:rPr>
      </w:pPr>
    </w:p>
    <w:p w14:paraId="1763FA8A" w14:textId="77777777" w:rsidR="00A73D3B" w:rsidRPr="002957FE" w:rsidRDefault="00A73D3B" w:rsidP="0094401D">
      <w:pPr>
        <w:autoSpaceDE w:val="0"/>
        <w:autoSpaceDN w:val="0"/>
        <w:adjustRightInd w:val="0"/>
        <w:ind w:left="567" w:right="567"/>
        <w:rPr>
          <w:rFonts w:eastAsia="Calibri"/>
        </w:rPr>
      </w:pPr>
    </w:p>
    <w:p w14:paraId="718F32EE" w14:textId="77777777" w:rsidR="00A73D3B" w:rsidRPr="002957FE" w:rsidRDefault="00A73D3B" w:rsidP="0094401D">
      <w:pPr>
        <w:autoSpaceDE w:val="0"/>
        <w:autoSpaceDN w:val="0"/>
        <w:adjustRightInd w:val="0"/>
        <w:ind w:left="567" w:right="567"/>
        <w:rPr>
          <w:rFonts w:eastAsia="Calibri"/>
        </w:rPr>
      </w:pPr>
      <w:r w:rsidRPr="002957FE">
        <w:rPr>
          <w:rFonts w:eastAsia="Calibri"/>
        </w:rPr>
        <w:t xml:space="preserve">                                                                                    (Όνομα – Υπογραφή – Σφραγίδα)</w:t>
      </w:r>
    </w:p>
    <w:p w14:paraId="1DA1DA83" w14:textId="77777777" w:rsidR="00A73D3B" w:rsidRPr="002957FE" w:rsidRDefault="00A73D3B" w:rsidP="0094401D">
      <w:pPr>
        <w:autoSpaceDE w:val="0"/>
        <w:autoSpaceDN w:val="0"/>
        <w:adjustRightInd w:val="0"/>
        <w:ind w:left="567" w:right="567"/>
        <w:rPr>
          <w:rFonts w:eastAsia="Calibri"/>
        </w:rPr>
      </w:pPr>
    </w:p>
    <w:p w14:paraId="6548856A" w14:textId="77777777" w:rsidR="00A73D3B" w:rsidRPr="002957FE" w:rsidRDefault="00A73D3B" w:rsidP="0094401D">
      <w:pPr>
        <w:autoSpaceDE w:val="0"/>
        <w:autoSpaceDN w:val="0"/>
        <w:adjustRightInd w:val="0"/>
        <w:ind w:left="567" w:right="567"/>
        <w:rPr>
          <w:rFonts w:eastAsia="Calibri"/>
        </w:rPr>
      </w:pPr>
    </w:p>
    <w:p w14:paraId="2A332BB2" w14:textId="77777777" w:rsidR="00A73D3B" w:rsidRPr="002957FE" w:rsidRDefault="00A73D3B" w:rsidP="0094401D">
      <w:pPr>
        <w:autoSpaceDE w:val="0"/>
        <w:autoSpaceDN w:val="0"/>
        <w:adjustRightInd w:val="0"/>
        <w:ind w:left="567" w:right="567"/>
        <w:rPr>
          <w:rFonts w:eastAsia="Calibri"/>
        </w:rPr>
      </w:pPr>
    </w:p>
    <w:p w14:paraId="08200CA1" w14:textId="77777777" w:rsidR="00A73D3B" w:rsidRPr="002957FE" w:rsidRDefault="00A73D3B" w:rsidP="0094401D">
      <w:pPr>
        <w:autoSpaceDE w:val="0"/>
        <w:autoSpaceDN w:val="0"/>
        <w:adjustRightInd w:val="0"/>
        <w:ind w:left="567" w:right="567"/>
        <w:rPr>
          <w:rFonts w:eastAsia="Calibri"/>
        </w:rPr>
      </w:pPr>
    </w:p>
    <w:p w14:paraId="50914278" w14:textId="77777777" w:rsidR="00A73D3B" w:rsidRPr="002957FE" w:rsidRDefault="00A73D3B" w:rsidP="0094401D">
      <w:pPr>
        <w:autoSpaceDE w:val="0"/>
        <w:autoSpaceDN w:val="0"/>
        <w:adjustRightInd w:val="0"/>
        <w:ind w:left="567" w:right="567"/>
        <w:rPr>
          <w:rFonts w:eastAsia="Calibri"/>
        </w:rPr>
      </w:pPr>
    </w:p>
    <w:p w14:paraId="6FAFE875" w14:textId="77777777" w:rsidR="00A73D3B" w:rsidRPr="002957FE" w:rsidRDefault="00A73D3B" w:rsidP="0094401D">
      <w:pPr>
        <w:autoSpaceDE w:val="0"/>
        <w:autoSpaceDN w:val="0"/>
        <w:adjustRightInd w:val="0"/>
        <w:ind w:left="567" w:right="567"/>
        <w:rPr>
          <w:rFonts w:eastAsia="Calibri"/>
        </w:rPr>
      </w:pPr>
    </w:p>
    <w:p w14:paraId="4A75BBCD" w14:textId="77777777" w:rsidR="00A73D3B" w:rsidRPr="002957FE" w:rsidRDefault="00A73D3B" w:rsidP="0094401D">
      <w:pPr>
        <w:autoSpaceDE w:val="0"/>
        <w:autoSpaceDN w:val="0"/>
        <w:adjustRightInd w:val="0"/>
        <w:ind w:left="567" w:right="567"/>
        <w:rPr>
          <w:rFonts w:eastAsia="Calibri"/>
        </w:rPr>
      </w:pPr>
    </w:p>
    <w:p w14:paraId="21B28583" w14:textId="77777777" w:rsidR="00A73D3B" w:rsidRPr="002957FE" w:rsidRDefault="00A73D3B" w:rsidP="0094401D">
      <w:pPr>
        <w:autoSpaceDE w:val="0"/>
        <w:autoSpaceDN w:val="0"/>
        <w:adjustRightInd w:val="0"/>
        <w:ind w:left="567" w:right="567"/>
        <w:rPr>
          <w:rFonts w:eastAsia="Calibri"/>
        </w:rPr>
      </w:pPr>
    </w:p>
    <w:p w14:paraId="58B8A47E" w14:textId="77777777" w:rsidR="00A73D3B" w:rsidRPr="002957FE" w:rsidRDefault="00A73D3B" w:rsidP="0094401D">
      <w:pPr>
        <w:autoSpaceDE w:val="0"/>
        <w:autoSpaceDN w:val="0"/>
        <w:adjustRightInd w:val="0"/>
        <w:ind w:left="567" w:right="567"/>
        <w:rPr>
          <w:rFonts w:eastAsia="Calibri"/>
        </w:rPr>
      </w:pPr>
    </w:p>
    <w:p w14:paraId="447F5E4E" w14:textId="77777777" w:rsidR="00A73D3B" w:rsidRPr="002957FE" w:rsidRDefault="00A73D3B" w:rsidP="0094401D">
      <w:pPr>
        <w:autoSpaceDE w:val="0"/>
        <w:autoSpaceDN w:val="0"/>
        <w:adjustRightInd w:val="0"/>
        <w:ind w:left="567" w:right="567"/>
        <w:rPr>
          <w:rFonts w:eastAsia="Calibri"/>
        </w:rPr>
      </w:pPr>
    </w:p>
    <w:p w14:paraId="09EBFF81" w14:textId="77777777" w:rsidR="00A73D3B" w:rsidRPr="002957FE" w:rsidRDefault="00A73D3B" w:rsidP="0094401D">
      <w:pPr>
        <w:autoSpaceDE w:val="0"/>
        <w:autoSpaceDN w:val="0"/>
        <w:adjustRightInd w:val="0"/>
        <w:ind w:left="567" w:right="567"/>
        <w:rPr>
          <w:rFonts w:eastAsia="Calibri"/>
        </w:rPr>
      </w:pPr>
    </w:p>
    <w:p w14:paraId="00B1154B" w14:textId="77777777" w:rsidR="00A73D3B" w:rsidRPr="002957FE" w:rsidRDefault="00A73D3B" w:rsidP="0094401D">
      <w:pPr>
        <w:autoSpaceDE w:val="0"/>
        <w:autoSpaceDN w:val="0"/>
        <w:adjustRightInd w:val="0"/>
        <w:ind w:left="567" w:right="567"/>
        <w:rPr>
          <w:rFonts w:eastAsia="Calibri"/>
        </w:rPr>
      </w:pPr>
    </w:p>
    <w:p w14:paraId="748C264A" w14:textId="77777777" w:rsidR="00A73D3B" w:rsidRPr="002957FE" w:rsidRDefault="00A73D3B" w:rsidP="0094401D">
      <w:pPr>
        <w:autoSpaceDE w:val="0"/>
        <w:autoSpaceDN w:val="0"/>
        <w:adjustRightInd w:val="0"/>
        <w:ind w:left="567" w:right="567"/>
        <w:rPr>
          <w:rFonts w:eastAsia="Calibri"/>
        </w:rPr>
      </w:pPr>
    </w:p>
    <w:p w14:paraId="5879740D" w14:textId="77777777" w:rsidR="00A73D3B" w:rsidRPr="002957FE" w:rsidRDefault="00A73D3B" w:rsidP="0094401D">
      <w:pPr>
        <w:autoSpaceDE w:val="0"/>
        <w:autoSpaceDN w:val="0"/>
        <w:adjustRightInd w:val="0"/>
        <w:ind w:left="567" w:right="567"/>
        <w:rPr>
          <w:rFonts w:eastAsia="Calibri"/>
        </w:rPr>
      </w:pPr>
    </w:p>
    <w:p w14:paraId="4F65FA83" w14:textId="77777777" w:rsidR="00A73D3B" w:rsidRPr="002957FE" w:rsidRDefault="00A73D3B" w:rsidP="0094401D">
      <w:pPr>
        <w:autoSpaceDE w:val="0"/>
        <w:autoSpaceDN w:val="0"/>
        <w:adjustRightInd w:val="0"/>
        <w:ind w:left="567" w:right="567"/>
        <w:rPr>
          <w:rFonts w:eastAsia="Calibri"/>
        </w:rPr>
      </w:pPr>
    </w:p>
    <w:p w14:paraId="6D5C7750" w14:textId="77777777" w:rsidR="00A73D3B" w:rsidRPr="002957FE" w:rsidRDefault="00A73D3B" w:rsidP="0094401D">
      <w:pPr>
        <w:autoSpaceDE w:val="0"/>
        <w:autoSpaceDN w:val="0"/>
        <w:adjustRightInd w:val="0"/>
        <w:ind w:left="567" w:right="567"/>
        <w:rPr>
          <w:rFonts w:eastAsia="Calibri"/>
        </w:rPr>
      </w:pPr>
    </w:p>
    <w:p w14:paraId="124A4498" w14:textId="77777777" w:rsidR="00A73D3B" w:rsidRPr="002957FE" w:rsidRDefault="00A73D3B" w:rsidP="0094401D">
      <w:pPr>
        <w:autoSpaceDE w:val="0"/>
        <w:autoSpaceDN w:val="0"/>
        <w:adjustRightInd w:val="0"/>
        <w:ind w:left="567" w:right="567"/>
        <w:rPr>
          <w:rFonts w:eastAsia="Calibri"/>
        </w:rPr>
      </w:pPr>
    </w:p>
    <w:p w14:paraId="3E8B4E90" w14:textId="77777777" w:rsidR="00A73D3B" w:rsidRPr="002957FE" w:rsidRDefault="00A73D3B" w:rsidP="0094401D">
      <w:pPr>
        <w:autoSpaceDE w:val="0"/>
        <w:autoSpaceDN w:val="0"/>
        <w:adjustRightInd w:val="0"/>
        <w:ind w:left="567" w:right="567"/>
        <w:rPr>
          <w:rFonts w:eastAsia="Calibri"/>
        </w:rPr>
      </w:pPr>
      <w:r w:rsidRPr="002957FE">
        <w:rPr>
          <w:rFonts w:eastAsia="Calibri"/>
        </w:rPr>
        <w:t>Οι οικονομικές προσφορές πέρα του συνολικού τιμήματος, θα περιλαμβάνουν, με ποινή αποκλεισμού, τα στοιχεία του πίνακα ανάλυσης οικονομικής προσφοράς: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04"/>
        <w:gridCol w:w="1704"/>
        <w:gridCol w:w="1705"/>
        <w:gridCol w:w="1705"/>
      </w:tblGrid>
      <w:tr w:rsidR="00A73D3B" w:rsidRPr="00D26F77" w14:paraId="3A462DAD" w14:textId="77777777" w:rsidTr="00D26F77">
        <w:trPr>
          <w:jc w:val="center"/>
        </w:trPr>
        <w:tc>
          <w:tcPr>
            <w:tcW w:w="9761" w:type="dxa"/>
            <w:gridSpan w:val="5"/>
            <w:shd w:val="clear" w:color="auto" w:fill="auto"/>
          </w:tcPr>
          <w:p w14:paraId="0151CD86"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ΠΙΝΑΚΑΣ ΑΝΑΛΥΣΗΣ ΟΙΚΟΝΟΜΙΚΗΣ ΠΡΟΣΦΟΡΑΣ</w:t>
            </w:r>
          </w:p>
        </w:tc>
      </w:tr>
      <w:tr w:rsidR="00A73D3B" w:rsidRPr="00D26F77" w14:paraId="20757474" w14:textId="77777777" w:rsidTr="00D26F77">
        <w:trPr>
          <w:jc w:val="center"/>
        </w:trPr>
        <w:tc>
          <w:tcPr>
            <w:tcW w:w="2943" w:type="dxa"/>
            <w:shd w:val="clear" w:color="auto" w:fill="auto"/>
          </w:tcPr>
          <w:p w14:paraId="31530ED5"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ΣΤΟΙΧΕΙΑ</w:t>
            </w:r>
          </w:p>
        </w:tc>
        <w:tc>
          <w:tcPr>
            <w:tcW w:w="1704" w:type="dxa"/>
            <w:shd w:val="clear" w:color="auto" w:fill="auto"/>
          </w:tcPr>
          <w:p w14:paraId="5A6CBD2C"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ΑΡΙΘΜΟΣ ΑΤΟΜΩΝ</w:t>
            </w:r>
          </w:p>
        </w:tc>
        <w:tc>
          <w:tcPr>
            <w:tcW w:w="1704" w:type="dxa"/>
            <w:shd w:val="clear" w:color="auto" w:fill="auto"/>
          </w:tcPr>
          <w:p w14:paraId="18A218E1"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ΜΗΝΙΑΙΟ ΚΟΣΤΟΣ ΚΑΤ΄ΑΤΟΜΟ €</w:t>
            </w:r>
          </w:p>
        </w:tc>
        <w:tc>
          <w:tcPr>
            <w:tcW w:w="1705" w:type="dxa"/>
            <w:shd w:val="clear" w:color="auto" w:fill="auto"/>
          </w:tcPr>
          <w:p w14:paraId="1DA125B0"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ΣΥΝΟΛΙΚΟ ΜΗΝΙΑΙΟ ΚΟΣΤΟΣ €</w:t>
            </w:r>
          </w:p>
        </w:tc>
        <w:tc>
          <w:tcPr>
            <w:tcW w:w="1705" w:type="dxa"/>
            <w:shd w:val="clear" w:color="auto" w:fill="auto"/>
          </w:tcPr>
          <w:p w14:paraId="4A2FA262"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ΣΥΝΟΛΙΚΟ ΚΟΣΤΟΣ ΕΡΓΟΥ €</w:t>
            </w:r>
          </w:p>
        </w:tc>
      </w:tr>
      <w:tr w:rsidR="00A73D3B" w:rsidRPr="00D26F77" w14:paraId="1130F16C" w14:textId="77777777" w:rsidTr="00D26F77">
        <w:trPr>
          <w:jc w:val="center"/>
        </w:trPr>
        <w:tc>
          <w:tcPr>
            <w:tcW w:w="2943" w:type="dxa"/>
            <w:shd w:val="clear" w:color="auto" w:fill="auto"/>
          </w:tcPr>
          <w:p w14:paraId="55013A5D"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ΑΡΙΘΜΟΣ ΕΡΓΑΖΟΜΕΝΩΝ ΠΟΥ ΘΑ ΑΠΑΣΧΟΛΗΘΟΥΝ ΣΤΟ ΕΡΓΟ</w:t>
            </w:r>
          </w:p>
        </w:tc>
        <w:tc>
          <w:tcPr>
            <w:tcW w:w="1704" w:type="dxa"/>
            <w:shd w:val="clear" w:color="auto" w:fill="auto"/>
          </w:tcPr>
          <w:p w14:paraId="2B28F2C7" w14:textId="77777777" w:rsidR="00A73D3B" w:rsidRPr="00D26F77" w:rsidRDefault="00A73D3B" w:rsidP="00D26F77">
            <w:pPr>
              <w:autoSpaceDE w:val="0"/>
              <w:autoSpaceDN w:val="0"/>
              <w:adjustRightInd w:val="0"/>
              <w:rPr>
                <w:rFonts w:eastAsia="Calibri"/>
                <w:sz w:val="20"/>
                <w:szCs w:val="20"/>
              </w:rPr>
            </w:pPr>
          </w:p>
        </w:tc>
        <w:tc>
          <w:tcPr>
            <w:tcW w:w="1704" w:type="dxa"/>
            <w:shd w:val="clear" w:color="auto" w:fill="auto"/>
          </w:tcPr>
          <w:p w14:paraId="5CF692D5"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7A6BEDB6"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198B5462" w14:textId="77777777" w:rsidR="00A73D3B" w:rsidRPr="00D26F77" w:rsidRDefault="00A73D3B" w:rsidP="00D26F77">
            <w:pPr>
              <w:autoSpaceDE w:val="0"/>
              <w:autoSpaceDN w:val="0"/>
              <w:adjustRightInd w:val="0"/>
              <w:rPr>
                <w:rFonts w:eastAsia="Calibri"/>
                <w:sz w:val="20"/>
                <w:szCs w:val="20"/>
              </w:rPr>
            </w:pPr>
          </w:p>
        </w:tc>
      </w:tr>
      <w:tr w:rsidR="00A73D3B" w:rsidRPr="00D26F77" w14:paraId="6BED6E83" w14:textId="77777777" w:rsidTr="00D26F77">
        <w:trPr>
          <w:jc w:val="center"/>
        </w:trPr>
        <w:tc>
          <w:tcPr>
            <w:tcW w:w="2943" w:type="dxa"/>
            <w:shd w:val="clear" w:color="auto" w:fill="auto"/>
          </w:tcPr>
          <w:p w14:paraId="1DAA6A18"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 xml:space="preserve"> ΗΜΕΡΕΣ ΚΑΙ ΩΡΕΣ ΕΡΓΑΣΙΑΣ</w:t>
            </w:r>
          </w:p>
        </w:tc>
        <w:tc>
          <w:tcPr>
            <w:tcW w:w="1704" w:type="dxa"/>
            <w:shd w:val="clear" w:color="auto" w:fill="auto"/>
          </w:tcPr>
          <w:p w14:paraId="2DB4D47D" w14:textId="77777777" w:rsidR="00A73D3B" w:rsidRPr="00D26F77" w:rsidRDefault="00A73D3B" w:rsidP="00D26F77">
            <w:pPr>
              <w:autoSpaceDE w:val="0"/>
              <w:autoSpaceDN w:val="0"/>
              <w:adjustRightInd w:val="0"/>
              <w:rPr>
                <w:rFonts w:eastAsia="Calibri"/>
                <w:sz w:val="20"/>
                <w:szCs w:val="20"/>
              </w:rPr>
            </w:pPr>
          </w:p>
        </w:tc>
        <w:tc>
          <w:tcPr>
            <w:tcW w:w="1704" w:type="dxa"/>
            <w:shd w:val="clear" w:color="auto" w:fill="auto"/>
          </w:tcPr>
          <w:p w14:paraId="0D489AFA"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356E1AF3"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5C0CA39C" w14:textId="77777777" w:rsidR="00A73D3B" w:rsidRPr="00D26F77" w:rsidRDefault="00A73D3B" w:rsidP="00D26F77">
            <w:pPr>
              <w:autoSpaceDE w:val="0"/>
              <w:autoSpaceDN w:val="0"/>
              <w:adjustRightInd w:val="0"/>
              <w:rPr>
                <w:rFonts w:eastAsia="Calibri"/>
                <w:sz w:val="20"/>
                <w:szCs w:val="20"/>
              </w:rPr>
            </w:pPr>
          </w:p>
        </w:tc>
      </w:tr>
      <w:tr w:rsidR="00A73D3B" w:rsidRPr="00D26F77" w14:paraId="51503699" w14:textId="77777777" w:rsidTr="00D26F77">
        <w:trPr>
          <w:trHeight w:val="1393"/>
          <w:jc w:val="center"/>
        </w:trPr>
        <w:tc>
          <w:tcPr>
            <w:tcW w:w="2943" w:type="dxa"/>
            <w:shd w:val="clear" w:color="auto" w:fill="auto"/>
          </w:tcPr>
          <w:p w14:paraId="0EB58570"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ΤΟ ΥΨΟΣ ΤΟΥ ΠΡΟΫΟΛΟΓΙΣΜΕΝΟΥ ΠΟΣΟΥ ΠΟΥ ΑΦΟΡΑ ΤΙΣ ΠΑΣΕΙΣ ΦΥΣΕΩΣ ΝΟΜΙΜΕΣ ΑΠΟΔΟΧΕΣ ΑΥΤΩΝ ΤΩΝ ΕΡΓΑΖΟΜΕΝΩΝ</w:t>
            </w:r>
          </w:p>
        </w:tc>
        <w:tc>
          <w:tcPr>
            <w:tcW w:w="1704" w:type="dxa"/>
            <w:shd w:val="clear" w:color="auto" w:fill="auto"/>
          </w:tcPr>
          <w:p w14:paraId="64CCD840" w14:textId="77777777" w:rsidR="00A73D3B" w:rsidRPr="00D26F77" w:rsidRDefault="00A73D3B" w:rsidP="00D26F77">
            <w:pPr>
              <w:autoSpaceDE w:val="0"/>
              <w:autoSpaceDN w:val="0"/>
              <w:adjustRightInd w:val="0"/>
              <w:rPr>
                <w:rFonts w:eastAsia="Calibri"/>
                <w:sz w:val="20"/>
                <w:szCs w:val="20"/>
              </w:rPr>
            </w:pPr>
          </w:p>
        </w:tc>
        <w:tc>
          <w:tcPr>
            <w:tcW w:w="1704" w:type="dxa"/>
            <w:shd w:val="clear" w:color="auto" w:fill="auto"/>
          </w:tcPr>
          <w:p w14:paraId="219102CB"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5324DCAB"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48326B6E" w14:textId="77777777" w:rsidR="00A73D3B" w:rsidRPr="00D26F77" w:rsidRDefault="00A73D3B" w:rsidP="00D26F77">
            <w:pPr>
              <w:autoSpaceDE w:val="0"/>
              <w:autoSpaceDN w:val="0"/>
              <w:adjustRightInd w:val="0"/>
              <w:rPr>
                <w:rFonts w:eastAsia="Calibri"/>
                <w:sz w:val="20"/>
                <w:szCs w:val="20"/>
              </w:rPr>
            </w:pPr>
          </w:p>
        </w:tc>
      </w:tr>
      <w:tr w:rsidR="00A73D3B" w:rsidRPr="00D26F77" w14:paraId="1C01C3F9" w14:textId="77777777" w:rsidTr="00D26F77">
        <w:trPr>
          <w:jc w:val="center"/>
        </w:trPr>
        <w:tc>
          <w:tcPr>
            <w:tcW w:w="2943" w:type="dxa"/>
            <w:shd w:val="clear" w:color="auto" w:fill="auto"/>
          </w:tcPr>
          <w:p w14:paraId="0D4B6B0B"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ΤΟ ΥΨΟΣ ΤΩΝ ΑΣΦΑΛΙΣΤΙΚΩΝ ΕΙΣΦΟΡΩΝ ΜΕ ΒΑΣΕΙ ΤΑ ΠΡΟΫΠΟΛΟΓΙΣΘΕΝΤΑ ΠΟΣΑ</w:t>
            </w:r>
          </w:p>
        </w:tc>
        <w:tc>
          <w:tcPr>
            <w:tcW w:w="1704" w:type="dxa"/>
            <w:shd w:val="clear" w:color="auto" w:fill="auto"/>
          </w:tcPr>
          <w:p w14:paraId="21564835" w14:textId="77777777" w:rsidR="00A73D3B" w:rsidRPr="00D26F77" w:rsidRDefault="00A73D3B" w:rsidP="00D26F77">
            <w:pPr>
              <w:autoSpaceDE w:val="0"/>
              <w:autoSpaceDN w:val="0"/>
              <w:adjustRightInd w:val="0"/>
              <w:rPr>
                <w:rFonts w:eastAsia="Calibri"/>
                <w:sz w:val="20"/>
                <w:szCs w:val="20"/>
              </w:rPr>
            </w:pPr>
          </w:p>
        </w:tc>
        <w:tc>
          <w:tcPr>
            <w:tcW w:w="1704" w:type="dxa"/>
            <w:shd w:val="clear" w:color="auto" w:fill="auto"/>
          </w:tcPr>
          <w:p w14:paraId="061CF079"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1F4215EB"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454FA88B" w14:textId="77777777" w:rsidR="00A73D3B" w:rsidRPr="00D26F77" w:rsidRDefault="00A73D3B" w:rsidP="00D26F77">
            <w:pPr>
              <w:autoSpaceDE w:val="0"/>
              <w:autoSpaceDN w:val="0"/>
              <w:adjustRightInd w:val="0"/>
              <w:rPr>
                <w:rFonts w:eastAsia="Calibri"/>
                <w:sz w:val="20"/>
                <w:szCs w:val="20"/>
              </w:rPr>
            </w:pPr>
          </w:p>
        </w:tc>
      </w:tr>
      <w:tr w:rsidR="00A73D3B" w:rsidRPr="00D26F77" w14:paraId="0F9252C2" w14:textId="77777777" w:rsidTr="00D26F77">
        <w:trPr>
          <w:jc w:val="center"/>
        </w:trPr>
        <w:tc>
          <w:tcPr>
            <w:tcW w:w="2943" w:type="dxa"/>
            <w:shd w:val="clear" w:color="auto" w:fill="auto"/>
          </w:tcPr>
          <w:p w14:paraId="0AC7FB61"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ΤΑ ΤΕΤΡΑΓΩΝΙΚΑ ΜΕΤΡΑ ΚΑΘΑΡΙΣΜΟΥ ΑΝΑ ΑΤΟΜΟ</w:t>
            </w:r>
          </w:p>
        </w:tc>
        <w:tc>
          <w:tcPr>
            <w:tcW w:w="1704" w:type="dxa"/>
            <w:shd w:val="clear" w:color="auto" w:fill="auto"/>
          </w:tcPr>
          <w:p w14:paraId="35037C80" w14:textId="77777777" w:rsidR="00A73D3B" w:rsidRPr="00D26F77" w:rsidRDefault="00A73D3B" w:rsidP="00D26F77">
            <w:pPr>
              <w:autoSpaceDE w:val="0"/>
              <w:autoSpaceDN w:val="0"/>
              <w:adjustRightInd w:val="0"/>
              <w:rPr>
                <w:rFonts w:eastAsia="Calibri"/>
                <w:sz w:val="20"/>
                <w:szCs w:val="20"/>
              </w:rPr>
            </w:pPr>
          </w:p>
        </w:tc>
        <w:tc>
          <w:tcPr>
            <w:tcW w:w="1704" w:type="dxa"/>
            <w:shd w:val="clear" w:color="auto" w:fill="auto"/>
          </w:tcPr>
          <w:p w14:paraId="61CC002E"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6A2FE210"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4A007B98" w14:textId="77777777" w:rsidR="00A73D3B" w:rsidRPr="00D26F77" w:rsidRDefault="00A73D3B" w:rsidP="00D26F77">
            <w:pPr>
              <w:autoSpaceDE w:val="0"/>
              <w:autoSpaceDN w:val="0"/>
              <w:adjustRightInd w:val="0"/>
              <w:rPr>
                <w:rFonts w:eastAsia="Calibri"/>
                <w:sz w:val="20"/>
                <w:szCs w:val="20"/>
              </w:rPr>
            </w:pPr>
          </w:p>
        </w:tc>
      </w:tr>
      <w:tr w:rsidR="00A73D3B" w:rsidRPr="00D26F77" w14:paraId="702B5F79" w14:textId="77777777" w:rsidTr="00D26F77">
        <w:trPr>
          <w:jc w:val="center"/>
        </w:trPr>
        <w:tc>
          <w:tcPr>
            <w:tcW w:w="2943" w:type="dxa"/>
            <w:shd w:val="clear" w:color="auto" w:fill="auto"/>
          </w:tcPr>
          <w:p w14:paraId="7B7D9C76"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ΕΥΛΟΓΟ ΠΟΣΟΣΤΟ ΔΙΟΙΚΗΤΙΚΟΥ ΚΟΣΤΟΥΣ ΠΑΡΟΧΗΣ ΤΩΝ ΥΠΗΡΕΣΙΩΝ</w:t>
            </w:r>
          </w:p>
        </w:tc>
        <w:tc>
          <w:tcPr>
            <w:tcW w:w="1704" w:type="dxa"/>
            <w:shd w:val="clear" w:color="auto" w:fill="auto"/>
          </w:tcPr>
          <w:p w14:paraId="1CE85FB8" w14:textId="77777777" w:rsidR="00A73D3B" w:rsidRPr="00D26F77" w:rsidRDefault="00A73D3B" w:rsidP="00D26F77">
            <w:pPr>
              <w:autoSpaceDE w:val="0"/>
              <w:autoSpaceDN w:val="0"/>
              <w:adjustRightInd w:val="0"/>
              <w:rPr>
                <w:rFonts w:eastAsia="Calibri"/>
                <w:sz w:val="20"/>
                <w:szCs w:val="20"/>
              </w:rPr>
            </w:pPr>
          </w:p>
        </w:tc>
        <w:tc>
          <w:tcPr>
            <w:tcW w:w="1704" w:type="dxa"/>
            <w:shd w:val="clear" w:color="auto" w:fill="auto"/>
          </w:tcPr>
          <w:p w14:paraId="19ACCB45"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14FEDD1A"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1074E96B" w14:textId="77777777" w:rsidR="00A73D3B" w:rsidRPr="00D26F77" w:rsidRDefault="00A73D3B" w:rsidP="00D26F77">
            <w:pPr>
              <w:autoSpaceDE w:val="0"/>
              <w:autoSpaceDN w:val="0"/>
              <w:adjustRightInd w:val="0"/>
              <w:rPr>
                <w:rFonts w:eastAsia="Calibri"/>
                <w:sz w:val="20"/>
                <w:szCs w:val="20"/>
              </w:rPr>
            </w:pPr>
          </w:p>
        </w:tc>
      </w:tr>
      <w:tr w:rsidR="00A73D3B" w:rsidRPr="00D26F77" w14:paraId="5FFEF8F2" w14:textId="77777777" w:rsidTr="00D26F77">
        <w:trPr>
          <w:jc w:val="center"/>
        </w:trPr>
        <w:tc>
          <w:tcPr>
            <w:tcW w:w="2943" w:type="dxa"/>
            <w:shd w:val="clear" w:color="auto" w:fill="auto"/>
          </w:tcPr>
          <w:p w14:paraId="4AFA883D"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ΚΟΣΤΟΣ ΑΝΑΛΩΣΙΜΩΝ ΥΛΙΚΩΝ</w:t>
            </w:r>
          </w:p>
        </w:tc>
        <w:tc>
          <w:tcPr>
            <w:tcW w:w="1704" w:type="dxa"/>
            <w:shd w:val="clear" w:color="auto" w:fill="auto"/>
          </w:tcPr>
          <w:p w14:paraId="08495991" w14:textId="77777777" w:rsidR="00A73D3B" w:rsidRPr="00D26F77" w:rsidRDefault="00A73D3B" w:rsidP="00D26F77">
            <w:pPr>
              <w:autoSpaceDE w:val="0"/>
              <w:autoSpaceDN w:val="0"/>
              <w:adjustRightInd w:val="0"/>
              <w:rPr>
                <w:rFonts w:eastAsia="Calibri"/>
                <w:sz w:val="20"/>
                <w:szCs w:val="20"/>
              </w:rPr>
            </w:pPr>
          </w:p>
        </w:tc>
        <w:tc>
          <w:tcPr>
            <w:tcW w:w="1704" w:type="dxa"/>
            <w:shd w:val="clear" w:color="auto" w:fill="auto"/>
          </w:tcPr>
          <w:p w14:paraId="00FDB525"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201AF907"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45D037F1" w14:textId="77777777" w:rsidR="00A73D3B" w:rsidRPr="00D26F77" w:rsidRDefault="00A73D3B" w:rsidP="00D26F77">
            <w:pPr>
              <w:autoSpaceDE w:val="0"/>
              <w:autoSpaceDN w:val="0"/>
              <w:adjustRightInd w:val="0"/>
              <w:rPr>
                <w:rFonts w:eastAsia="Calibri"/>
                <w:sz w:val="20"/>
                <w:szCs w:val="20"/>
              </w:rPr>
            </w:pPr>
          </w:p>
        </w:tc>
      </w:tr>
      <w:tr w:rsidR="00A73D3B" w:rsidRPr="00D26F77" w14:paraId="60F876B4" w14:textId="77777777" w:rsidTr="00D26F77">
        <w:trPr>
          <w:jc w:val="center"/>
        </w:trPr>
        <w:tc>
          <w:tcPr>
            <w:tcW w:w="2943" w:type="dxa"/>
            <w:shd w:val="clear" w:color="auto" w:fill="auto"/>
          </w:tcPr>
          <w:p w14:paraId="53A13CB8"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ΚΟΣΤΟΣ ΕΡΓΟΛΑΒΙΚΟΥ ΚΕΡΔΟΥΣ</w:t>
            </w:r>
          </w:p>
        </w:tc>
        <w:tc>
          <w:tcPr>
            <w:tcW w:w="1704" w:type="dxa"/>
            <w:shd w:val="clear" w:color="auto" w:fill="auto"/>
          </w:tcPr>
          <w:p w14:paraId="6BA352C1" w14:textId="77777777" w:rsidR="00A73D3B" w:rsidRPr="00D26F77" w:rsidRDefault="00A73D3B" w:rsidP="00D26F77">
            <w:pPr>
              <w:autoSpaceDE w:val="0"/>
              <w:autoSpaceDN w:val="0"/>
              <w:adjustRightInd w:val="0"/>
              <w:rPr>
                <w:rFonts w:eastAsia="Calibri"/>
                <w:sz w:val="20"/>
                <w:szCs w:val="20"/>
              </w:rPr>
            </w:pPr>
          </w:p>
        </w:tc>
        <w:tc>
          <w:tcPr>
            <w:tcW w:w="1704" w:type="dxa"/>
            <w:shd w:val="clear" w:color="auto" w:fill="auto"/>
          </w:tcPr>
          <w:p w14:paraId="73AAB63D"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771E3360"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5CA5D565" w14:textId="77777777" w:rsidR="00A73D3B" w:rsidRPr="00D26F77" w:rsidRDefault="00A73D3B" w:rsidP="00D26F77">
            <w:pPr>
              <w:autoSpaceDE w:val="0"/>
              <w:autoSpaceDN w:val="0"/>
              <w:adjustRightInd w:val="0"/>
              <w:rPr>
                <w:rFonts w:eastAsia="Calibri"/>
                <w:sz w:val="20"/>
                <w:szCs w:val="20"/>
              </w:rPr>
            </w:pPr>
          </w:p>
        </w:tc>
      </w:tr>
      <w:tr w:rsidR="00A73D3B" w:rsidRPr="00D26F77" w14:paraId="766956B8" w14:textId="77777777" w:rsidTr="00D26F77">
        <w:trPr>
          <w:jc w:val="center"/>
        </w:trPr>
        <w:tc>
          <w:tcPr>
            <w:tcW w:w="2943" w:type="dxa"/>
            <w:shd w:val="clear" w:color="auto" w:fill="auto"/>
          </w:tcPr>
          <w:p w14:paraId="36EED0A0"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ΚΟΣΤΟΣ ΝΟΜΙΜΩΝ ΥΠΕΡ ΔΗΜΟΣΙΩΝ ΚΡΑΤΗΣΕΩΝ</w:t>
            </w:r>
          </w:p>
        </w:tc>
        <w:tc>
          <w:tcPr>
            <w:tcW w:w="1704" w:type="dxa"/>
            <w:shd w:val="clear" w:color="auto" w:fill="auto"/>
          </w:tcPr>
          <w:p w14:paraId="02C65FEC" w14:textId="77777777" w:rsidR="00A73D3B" w:rsidRPr="00D26F77" w:rsidRDefault="00A73D3B" w:rsidP="00D26F77">
            <w:pPr>
              <w:autoSpaceDE w:val="0"/>
              <w:autoSpaceDN w:val="0"/>
              <w:adjustRightInd w:val="0"/>
              <w:rPr>
                <w:rFonts w:eastAsia="Calibri"/>
                <w:sz w:val="20"/>
                <w:szCs w:val="20"/>
              </w:rPr>
            </w:pPr>
          </w:p>
        </w:tc>
        <w:tc>
          <w:tcPr>
            <w:tcW w:w="1704" w:type="dxa"/>
            <w:shd w:val="clear" w:color="auto" w:fill="auto"/>
          </w:tcPr>
          <w:p w14:paraId="0F5A9364"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20D50EB7"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28A2537B" w14:textId="77777777" w:rsidR="00A73D3B" w:rsidRPr="00D26F77" w:rsidRDefault="00A73D3B" w:rsidP="00D26F77">
            <w:pPr>
              <w:autoSpaceDE w:val="0"/>
              <w:autoSpaceDN w:val="0"/>
              <w:adjustRightInd w:val="0"/>
              <w:rPr>
                <w:rFonts w:eastAsia="Calibri"/>
                <w:sz w:val="20"/>
                <w:szCs w:val="20"/>
              </w:rPr>
            </w:pPr>
          </w:p>
        </w:tc>
      </w:tr>
      <w:tr w:rsidR="00A73D3B" w:rsidRPr="00D26F77" w14:paraId="02291073" w14:textId="77777777" w:rsidTr="00D26F77">
        <w:trPr>
          <w:jc w:val="center"/>
        </w:trPr>
        <w:tc>
          <w:tcPr>
            <w:tcW w:w="2943" w:type="dxa"/>
            <w:shd w:val="clear" w:color="auto" w:fill="auto"/>
          </w:tcPr>
          <w:p w14:paraId="4230C429" w14:textId="77777777" w:rsidR="00A73D3B" w:rsidRPr="00D26F77" w:rsidRDefault="00A73D3B" w:rsidP="00D26F77">
            <w:pPr>
              <w:autoSpaceDE w:val="0"/>
              <w:autoSpaceDN w:val="0"/>
              <w:adjustRightInd w:val="0"/>
              <w:rPr>
                <w:rFonts w:eastAsia="Calibri"/>
                <w:sz w:val="20"/>
                <w:szCs w:val="20"/>
              </w:rPr>
            </w:pPr>
            <w:r w:rsidRPr="00D26F77">
              <w:rPr>
                <w:rFonts w:eastAsia="Calibri"/>
                <w:sz w:val="20"/>
                <w:szCs w:val="20"/>
              </w:rPr>
              <w:t>ΣΥΛΛΟΓΙΚΗ ΣΥΜΒΑΣΗ ΕΡΓΑΣΙΑΣ ΠΟΥ ΥΠΑΓΟΝΤΑΙ ΟΙ ΕΡΓΑΖΟΜΕΝΟΙ</w:t>
            </w:r>
          </w:p>
        </w:tc>
        <w:tc>
          <w:tcPr>
            <w:tcW w:w="1704" w:type="dxa"/>
            <w:shd w:val="clear" w:color="auto" w:fill="auto"/>
          </w:tcPr>
          <w:p w14:paraId="63E22159" w14:textId="77777777" w:rsidR="00A73D3B" w:rsidRPr="00D26F77" w:rsidRDefault="00A73D3B" w:rsidP="00D26F77">
            <w:pPr>
              <w:autoSpaceDE w:val="0"/>
              <w:autoSpaceDN w:val="0"/>
              <w:adjustRightInd w:val="0"/>
              <w:rPr>
                <w:rFonts w:eastAsia="Calibri"/>
                <w:sz w:val="20"/>
                <w:szCs w:val="20"/>
              </w:rPr>
            </w:pPr>
          </w:p>
        </w:tc>
        <w:tc>
          <w:tcPr>
            <w:tcW w:w="1704" w:type="dxa"/>
            <w:shd w:val="clear" w:color="auto" w:fill="auto"/>
          </w:tcPr>
          <w:p w14:paraId="752645F8"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585737D9" w14:textId="77777777" w:rsidR="00A73D3B" w:rsidRPr="00D26F77" w:rsidRDefault="00A73D3B" w:rsidP="00D26F77">
            <w:pPr>
              <w:autoSpaceDE w:val="0"/>
              <w:autoSpaceDN w:val="0"/>
              <w:adjustRightInd w:val="0"/>
              <w:rPr>
                <w:rFonts w:eastAsia="Calibri"/>
                <w:sz w:val="20"/>
                <w:szCs w:val="20"/>
              </w:rPr>
            </w:pPr>
          </w:p>
        </w:tc>
        <w:tc>
          <w:tcPr>
            <w:tcW w:w="1705" w:type="dxa"/>
            <w:shd w:val="clear" w:color="auto" w:fill="auto"/>
          </w:tcPr>
          <w:p w14:paraId="25066A4F" w14:textId="77777777" w:rsidR="00A73D3B" w:rsidRPr="00D26F77" w:rsidRDefault="00A73D3B" w:rsidP="00D26F77">
            <w:pPr>
              <w:autoSpaceDE w:val="0"/>
              <w:autoSpaceDN w:val="0"/>
              <w:adjustRightInd w:val="0"/>
              <w:rPr>
                <w:rFonts w:eastAsia="Calibri"/>
                <w:sz w:val="20"/>
                <w:szCs w:val="20"/>
              </w:rPr>
            </w:pPr>
          </w:p>
        </w:tc>
      </w:tr>
    </w:tbl>
    <w:p w14:paraId="7C68C4A5" w14:textId="77777777" w:rsidR="00A73D3B" w:rsidRPr="002957FE" w:rsidRDefault="00A73D3B" w:rsidP="0094401D">
      <w:pPr>
        <w:autoSpaceDE w:val="0"/>
        <w:autoSpaceDN w:val="0"/>
        <w:adjustRightInd w:val="0"/>
        <w:ind w:left="567" w:right="567"/>
        <w:rPr>
          <w:rFonts w:eastAsia="Calibri"/>
        </w:rPr>
      </w:pPr>
      <w:r w:rsidRPr="002957FE">
        <w:rPr>
          <w:rFonts w:eastAsia="Calibri"/>
        </w:rPr>
        <w:t>ΗΜΕΡΟΜΗΝΙΑ</w:t>
      </w:r>
    </w:p>
    <w:p w14:paraId="5A4CE8FA" w14:textId="77777777" w:rsidR="00A73D3B" w:rsidRPr="002957FE" w:rsidRDefault="00A73D3B" w:rsidP="0094401D">
      <w:pPr>
        <w:autoSpaceDE w:val="0"/>
        <w:autoSpaceDN w:val="0"/>
        <w:adjustRightInd w:val="0"/>
        <w:ind w:left="567" w:right="567"/>
        <w:rPr>
          <w:rFonts w:eastAsia="Calibri"/>
        </w:rPr>
      </w:pPr>
    </w:p>
    <w:p w14:paraId="5392931D" w14:textId="77777777" w:rsidR="00A73D3B" w:rsidRPr="002957FE" w:rsidRDefault="00A73D3B" w:rsidP="0094401D">
      <w:pPr>
        <w:autoSpaceDE w:val="0"/>
        <w:autoSpaceDN w:val="0"/>
        <w:adjustRightInd w:val="0"/>
        <w:ind w:left="567" w:right="567"/>
        <w:rPr>
          <w:rFonts w:eastAsia="Calibri"/>
        </w:rPr>
      </w:pPr>
      <w:r w:rsidRPr="002957FE">
        <w:rPr>
          <w:rFonts w:eastAsia="Calibri"/>
        </w:rPr>
        <w:t>Για τον Προσφέροντα</w:t>
      </w:r>
    </w:p>
    <w:p w14:paraId="3922A6A3" w14:textId="77777777" w:rsidR="00A73D3B" w:rsidRPr="002957FE" w:rsidRDefault="00A73D3B" w:rsidP="0094401D">
      <w:pPr>
        <w:autoSpaceDE w:val="0"/>
        <w:autoSpaceDN w:val="0"/>
        <w:adjustRightInd w:val="0"/>
        <w:ind w:left="567" w:right="567"/>
        <w:rPr>
          <w:rFonts w:eastAsia="Calibri"/>
        </w:rPr>
      </w:pPr>
    </w:p>
    <w:p w14:paraId="015F92A9" w14:textId="77777777" w:rsidR="00A73D3B" w:rsidRPr="002957FE" w:rsidRDefault="00A73D3B" w:rsidP="0094401D">
      <w:pPr>
        <w:autoSpaceDE w:val="0"/>
        <w:autoSpaceDN w:val="0"/>
        <w:adjustRightInd w:val="0"/>
        <w:ind w:left="567" w:right="567"/>
        <w:rPr>
          <w:rFonts w:eastAsia="Calibri"/>
        </w:rPr>
      </w:pPr>
    </w:p>
    <w:p w14:paraId="4A8A0FE5" w14:textId="77777777" w:rsidR="00A73D3B" w:rsidRPr="002957FE" w:rsidRDefault="00A73D3B" w:rsidP="0094401D">
      <w:pPr>
        <w:autoSpaceDE w:val="0"/>
        <w:autoSpaceDN w:val="0"/>
        <w:adjustRightInd w:val="0"/>
        <w:ind w:left="567" w:right="567"/>
        <w:rPr>
          <w:rFonts w:eastAsia="Calibri"/>
        </w:rPr>
      </w:pPr>
      <w:r w:rsidRPr="002957FE">
        <w:rPr>
          <w:rFonts w:eastAsia="Calibri"/>
        </w:rPr>
        <w:t>(Όνομ/μο – Υπογραφή – Σφραγίδα)</w:t>
      </w:r>
    </w:p>
    <w:p w14:paraId="2D90AE5E" w14:textId="77777777" w:rsidR="00A73D3B" w:rsidRPr="002957FE" w:rsidRDefault="00A73D3B" w:rsidP="0094401D">
      <w:pPr>
        <w:autoSpaceDE w:val="0"/>
        <w:autoSpaceDN w:val="0"/>
        <w:adjustRightInd w:val="0"/>
        <w:ind w:left="567" w:right="567"/>
        <w:rPr>
          <w:rFonts w:eastAsia="Calibri"/>
        </w:rPr>
      </w:pPr>
    </w:p>
    <w:p w14:paraId="589EC81F" w14:textId="77777777" w:rsidR="00D26F77" w:rsidRDefault="00D26F77">
      <w:pPr>
        <w:spacing w:after="160" w:line="259" w:lineRule="auto"/>
        <w:rPr>
          <w:b/>
          <w:color w:val="002060"/>
          <w:lang w:eastAsia="zh-CN"/>
        </w:rPr>
      </w:pPr>
      <w:bookmarkStart w:id="51" w:name="__RefHeading___Toc470009841"/>
      <w:bookmarkEnd w:id="51"/>
      <w:r>
        <w:br w:type="page"/>
      </w:r>
    </w:p>
    <w:p w14:paraId="5AB28188" w14:textId="0C028B18" w:rsidR="00A73D3B" w:rsidRPr="002957FE" w:rsidRDefault="00A73D3B" w:rsidP="0094401D">
      <w:pPr>
        <w:pStyle w:val="2"/>
        <w:tabs>
          <w:tab w:val="clear" w:pos="567"/>
          <w:tab w:val="left" w:pos="0"/>
        </w:tabs>
        <w:ind w:right="567" w:firstLine="0"/>
        <w:rPr>
          <w:rFonts w:ascii="Times New Roman" w:hAnsi="Times New Roman"/>
          <w:szCs w:val="24"/>
          <w:lang w:val="el-GR"/>
        </w:rPr>
      </w:pPr>
      <w:r w:rsidRPr="002957FE">
        <w:rPr>
          <w:rFonts w:ascii="Times New Roman" w:hAnsi="Times New Roman"/>
          <w:szCs w:val="24"/>
          <w:lang w:val="el-GR"/>
        </w:rPr>
        <w:lastRenderedPageBreak/>
        <w:t>ΠΑΡΑΡΤΗΜΑ Ι</w:t>
      </w:r>
      <w:r w:rsidRPr="002957FE">
        <w:rPr>
          <w:rFonts w:ascii="Times New Roman" w:hAnsi="Times New Roman"/>
          <w:szCs w:val="24"/>
          <w:lang w:val="en-US"/>
        </w:rPr>
        <w:t>V</w:t>
      </w:r>
      <w:r w:rsidRPr="002957FE">
        <w:rPr>
          <w:rFonts w:ascii="Times New Roman" w:hAnsi="Times New Roman"/>
          <w:szCs w:val="24"/>
          <w:lang w:val="el-GR"/>
        </w:rPr>
        <w:t xml:space="preserve"> – Άλλες Δηλώσεις </w:t>
      </w:r>
    </w:p>
    <w:p w14:paraId="0D20273C" w14:textId="77777777" w:rsidR="00A73D3B" w:rsidRPr="002957FE" w:rsidRDefault="00A73D3B" w:rsidP="0094401D">
      <w:pPr>
        <w:pStyle w:val="3"/>
        <w:spacing w:before="0"/>
        <w:ind w:left="567" w:right="567"/>
        <w:rPr>
          <w:rFonts w:ascii="Times New Roman" w:hAnsi="Times New Roman" w:cs="Times New Roman"/>
        </w:rPr>
      </w:pPr>
      <w:r w:rsidRPr="002957FE">
        <w:rPr>
          <w:rFonts w:ascii="Times New Roman" w:hAnsi="Times New Roman" w:cs="Times New Roman"/>
        </w:rPr>
        <w:t xml:space="preserve">   ΥΠΕΥΘΥΝΗ ΔΗΛΩΣΗ Ι</w:t>
      </w:r>
    </w:p>
    <w:p w14:paraId="258DE0B2" w14:textId="77777777" w:rsidR="00A73D3B" w:rsidRPr="002957FE" w:rsidRDefault="00A73D3B" w:rsidP="0094401D">
      <w:pPr>
        <w:pStyle w:val="3"/>
        <w:spacing w:before="0"/>
        <w:ind w:left="567" w:right="567"/>
        <w:jc w:val="center"/>
        <w:rPr>
          <w:rFonts w:ascii="Times New Roman" w:hAnsi="Times New Roman" w:cs="Times New Roman"/>
          <w:vertAlign w:val="superscript"/>
        </w:rPr>
      </w:pPr>
      <w:r w:rsidRPr="002957FE">
        <w:rPr>
          <w:rFonts w:ascii="Times New Roman" w:hAnsi="Times New Roman" w:cs="Times New Roman"/>
          <w:vertAlign w:val="superscript"/>
        </w:rPr>
        <w:t>(άρθρο 8 Ν.1599/1986)</w:t>
      </w:r>
    </w:p>
    <w:p w14:paraId="4EF1D379" w14:textId="77777777" w:rsidR="00A73D3B" w:rsidRPr="00D26F77" w:rsidRDefault="00A73D3B" w:rsidP="0094401D">
      <w:pPr>
        <w:pStyle w:val="28"/>
        <w:ind w:left="567" w:right="567"/>
        <w:rPr>
          <w:sz w:val="16"/>
          <w:szCs w:val="16"/>
        </w:rPr>
      </w:pPr>
      <w:r w:rsidRPr="00D26F77">
        <w:rPr>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337"/>
        <w:gridCol w:w="675"/>
        <w:gridCol w:w="96"/>
        <w:gridCol w:w="1997"/>
        <w:gridCol w:w="740"/>
        <w:gridCol w:w="399"/>
        <w:gridCol w:w="741"/>
        <w:gridCol w:w="734"/>
        <w:gridCol w:w="341"/>
        <w:gridCol w:w="739"/>
        <w:gridCol w:w="554"/>
        <w:gridCol w:w="554"/>
        <w:gridCol w:w="284"/>
        <w:gridCol w:w="1007"/>
      </w:tblGrid>
      <w:tr w:rsidR="00A73D3B" w:rsidRPr="00D26F77" w14:paraId="1F96F09F" w14:textId="77777777" w:rsidTr="00D26F77">
        <w:trPr>
          <w:gridAfter w:val="1"/>
          <w:wAfter w:w="1011" w:type="dxa"/>
          <w:trHeight w:val="392"/>
          <w:jc w:val="center"/>
        </w:trPr>
        <w:tc>
          <w:tcPr>
            <w:tcW w:w="1405" w:type="dxa"/>
          </w:tcPr>
          <w:p w14:paraId="2E4A9563" w14:textId="77777777" w:rsidR="00A73D3B" w:rsidRPr="00D26F77" w:rsidRDefault="00A73D3B" w:rsidP="00D26F77">
            <w:pPr>
              <w:spacing w:before="240"/>
              <w:rPr>
                <w:sz w:val="20"/>
                <w:szCs w:val="20"/>
              </w:rPr>
            </w:pPr>
            <w:r w:rsidRPr="00D26F77">
              <w:rPr>
                <w:sz w:val="20"/>
                <w:szCs w:val="20"/>
              </w:rPr>
              <w:t>ΠΡΟΣ</w:t>
            </w:r>
            <w:r w:rsidRPr="00D26F77">
              <w:rPr>
                <w:sz w:val="20"/>
                <w:szCs w:val="20"/>
                <w:vertAlign w:val="superscript"/>
              </w:rPr>
              <w:t>(1)</w:t>
            </w:r>
            <w:r w:rsidRPr="00D26F77">
              <w:rPr>
                <w:sz w:val="20"/>
                <w:szCs w:val="20"/>
              </w:rPr>
              <w:t>:</w:t>
            </w:r>
          </w:p>
        </w:tc>
        <w:tc>
          <w:tcPr>
            <w:tcW w:w="8182" w:type="dxa"/>
            <w:gridSpan w:val="13"/>
          </w:tcPr>
          <w:p w14:paraId="7E51B4ED" w14:textId="77777777" w:rsidR="00A73D3B" w:rsidRPr="00D26F77" w:rsidRDefault="00A73D3B" w:rsidP="00D26F77">
            <w:pPr>
              <w:spacing w:before="240"/>
              <w:rPr>
                <w:b/>
                <w:sz w:val="20"/>
                <w:szCs w:val="20"/>
              </w:rPr>
            </w:pPr>
            <w:r w:rsidRPr="00D26F77">
              <w:rPr>
                <w:b/>
                <w:sz w:val="20"/>
                <w:szCs w:val="20"/>
              </w:rPr>
              <w:t>ΠΑΝΕΠΙΣΤΗΜΙΟ ΚΡΗΤΗΣ</w:t>
            </w:r>
          </w:p>
        </w:tc>
      </w:tr>
      <w:tr w:rsidR="00A73D3B" w:rsidRPr="00D26F77" w14:paraId="2E25156D" w14:textId="77777777" w:rsidTr="00D26F77">
        <w:trPr>
          <w:gridAfter w:val="1"/>
          <w:wAfter w:w="1011" w:type="dxa"/>
          <w:trHeight w:val="392"/>
          <w:jc w:val="center"/>
        </w:trPr>
        <w:tc>
          <w:tcPr>
            <w:tcW w:w="1405" w:type="dxa"/>
          </w:tcPr>
          <w:p w14:paraId="7C99B570" w14:textId="77777777" w:rsidR="00A73D3B" w:rsidRPr="00D26F77" w:rsidRDefault="00A73D3B" w:rsidP="00D26F77">
            <w:pPr>
              <w:spacing w:before="240"/>
              <w:rPr>
                <w:sz w:val="20"/>
                <w:szCs w:val="20"/>
              </w:rPr>
            </w:pPr>
            <w:r w:rsidRPr="00D26F77">
              <w:rPr>
                <w:sz w:val="20"/>
                <w:szCs w:val="20"/>
              </w:rPr>
              <w:t>Ο – Η Όνομα:</w:t>
            </w:r>
          </w:p>
        </w:tc>
        <w:tc>
          <w:tcPr>
            <w:tcW w:w="3857" w:type="dxa"/>
            <w:gridSpan w:val="5"/>
          </w:tcPr>
          <w:p w14:paraId="2FD273F0" w14:textId="77777777" w:rsidR="00A73D3B" w:rsidRPr="00D26F77" w:rsidRDefault="00A73D3B" w:rsidP="00D26F77">
            <w:pPr>
              <w:spacing w:before="240"/>
              <w:rPr>
                <w:sz w:val="20"/>
                <w:szCs w:val="20"/>
              </w:rPr>
            </w:pPr>
          </w:p>
        </w:tc>
        <w:tc>
          <w:tcPr>
            <w:tcW w:w="1111" w:type="dxa"/>
            <w:gridSpan w:val="2"/>
          </w:tcPr>
          <w:p w14:paraId="37B6878B" w14:textId="77777777" w:rsidR="00A73D3B" w:rsidRPr="00D26F77" w:rsidRDefault="00A73D3B" w:rsidP="00D26F77">
            <w:pPr>
              <w:spacing w:before="240"/>
              <w:rPr>
                <w:sz w:val="20"/>
                <w:szCs w:val="20"/>
              </w:rPr>
            </w:pPr>
            <w:r w:rsidRPr="00D26F77">
              <w:rPr>
                <w:sz w:val="20"/>
                <w:szCs w:val="20"/>
              </w:rPr>
              <w:t>Επώνυμο:</w:t>
            </w:r>
          </w:p>
        </w:tc>
        <w:tc>
          <w:tcPr>
            <w:tcW w:w="3214" w:type="dxa"/>
            <w:gridSpan w:val="6"/>
          </w:tcPr>
          <w:p w14:paraId="707AB2AA" w14:textId="77777777" w:rsidR="00A73D3B" w:rsidRPr="00D26F77" w:rsidRDefault="00A73D3B" w:rsidP="00D26F77">
            <w:pPr>
              <w:spacing w:before="240"/>
              <w:rPr>
                <w:sz w:val="20"/>
                <w:szCs w:val="20"/>
              </w:rPr>
            </w:pPr>
          </w:p>
        </w:tc>
      </w:tr>
      <w:tr w:rsidR="00A73D3B" w:rsidRPr="00D26F77" w14:paraId="5B32C1F5" w14:textId="77777777" w:rsidTr="00D26F77">
        <w:trPr>
          <w:gridAfter w:val="1"/>
          <w:wAfter w:w="1011" w:type="dxa"/>
          <w:trHeight w:val="94"/>
          <w:jc w:val="center"/>
        </w:trPr>
        <w:tc>
          <w:tcPr>
            <w:tcW w:w="2516" w:type="dxa"/>
            <w:gridSpan w:val="4"/>
          </w:tcPr>
          <w:p w14:paraId="5FB3BF34" w14:textId="77777777" w:rsidR="00A73D3B" w:rsidRPr="00D26F77" w:rsidRDefault="00A73D3B" w:rsidP="00D26F77">
            <w:pPr>
              <w:spacing w:before="240"/>
              <w:rPr>
                <w:sz w:val="20"/>
                <w:szCs w:val="20"/>
              </w:rPr>
            </w:pPr>
            <w:r w:rsidRPr="00D26F77">
              <w:rPr>
                <w:sz w:val="20"/>
                <w:szCs w:val="20"/>
              </w:rPr>
              <w:t xml:space="preserve">Όνομα και Επώνυμο Πατέρα: </w:t>
            </w:r>
          </w:p>
        </w:tc>
        <w:tc>
          <w:tcPr>
            <w:tcW w:w="7071" w:type="dxa"/>
            <w:gridSpan w:val="10"/>
          </w:tcPr>
          <w:p w14:paraId="0DBB081C" w14:textId="77777777" w:rsidR="00A73D3B" w:rsidRPr="00D26F77" w:rsidRDefault="00A73D3B" w:rsidP="00D26F77">
            <w:pPr>
              <w:spacing w:before="240"/>
              <w:rPr>
                <w:sz w:val="20"/>
                <w:szCs w:val="20"/>
              </w:rPr>
            </w:pPr>
          </w:p>
        </w:tc>
      </w:tr>
      <w:tr w:rsidR="00A73D3B" w:rsidRPr="00D26F77" w14:paraId="14261037" w14:textId="77777777" w:rsidTr="00D26F77">
        <w:trPr>
          <w:gridAfter w:val="1"/>
          <w:wAfter w:w="1011" w:type="dxa"/>
          <w:trHeight w:val="620"/>
          <w:jc w:val="center"/>
        </w:trPr>
        <w:tc>
          <w:tcPr>
            <w:tcW w:w="2516" w:type="dxa"/>
            <w:gridSpan w:val="4"/>
          </w:tcPr>
          <w:p w14:paraId="4547BF27" w14:textId="77777777" w:rsidR="00A73D3B" w:rsidRPr="00D26F77" w:rsidRDefault="00A73D3B" w:rsidP="00D26F77">
            <w:pPr>
              <w:spacing w:before="240"/>
              <w:rPr>
                <w:sz w:val="20"/>
                <w:szCs w:val="20"/>
              </w:rPr>
            </w:pPr>
            <w:r w:rsidRPr="00D26F77">
              <w:rPr>
                <w:sz w:val="20"/>
                <w:szCs w:val="20"/>
              </w:rPr>
              <w:t>Όνομα και Επώνυμο Μητέρας:</w:t>
            </w:r>
          </w:p>
        </w:tc>
        <w:tc>
          <w:tcPr>
            <w:tcW w:w="7071" w:type="dxa"/>
            <w:gridSpan w:val="10"/>
          </w:tcPr>
          <w:p w14:paraId="6C7D0B44" w14:textId="77777777" w:rsidR="00A73D3B" w:rsidRPr="00D26F77" w:rsidRDefault="00A73D3B" w:rsidP="00D26F77">
            <w:pPr>
              <w:spacing w:before="240"/>
              <w:rPr>
                <w:sz w:val="20"/>
                <w:szCs w:val="20"/>
              </w:rPr>
            </w:pPr>
          </w:p>
        </w:tc>
      </w:tr>
      <w:tr w:rsidR="00A73D3B" w:rsidRPr="00D26F77" w14:paraId="7978E55C" w14:textId="77777777" w:rsidTr="00D26F77">
        <w:trPr>
          <w:gridAfter w:val="1"/>
          <w:wAfter w:w="1011" w:type="dxa"/>
          <w:trHeight w:val="611"/>
          <w:jc w:val="center"/>
        </w:trPr>
        <w:tc>
          <w:tcPr>
            <w:tcW w:w="2516" w:type="dxa"/>
            <w:gridSpan w:val="4"/>
          </w:tcPr>
          <w:p w14:paraId="1348BFA9" w14:textId="77777777" w:rsidR="00A73D3B" w:rsidRPr="00D26F77" w:rsidRDefault="00A73D3B" w:rsidP="00D26F77">
            <w:pPr>
              <w:spacing w:before="240"/>
              <w:rPr>
                <w:sz w:val="20"/>
                <w:szCs w:val="20"/>
              </w:rPr>
            </w:pPr>
            <w:r w:rsidRPr="00D26F77">
              <w:rPr>
                <w:sz w:val="20"/>
                <w:szCs w:val="20"/>
              </w:rPr>
              <w:t>Ημερομηνία γέννησης</w:t>
            </w:r>
            <w:r w:rsidRPr="00D26F77">
              <w:rPr>
                <w:sz w:val="20"/>
                <w:szCs w:val="20"/>
                <w:vertAlign w:val="superscript"/>
              </w:rPr>
              <w:t>(2)</w:t>
            </w:r>
            <w:r w:rsidRPr="00D26F77">
              <w:rPr>
                <w:sz w:val="20"/>
                <w:szCs w:val="20"/>
              </w:rPr>
              <w:t xml:space="preserve">: </w:t>
            </w:r>
          </w:p>
        </w:tc>
        <w:tc>
          <w:tcPr>
            <w:tcW w:w="7071" w:type="dxa"/>
            <w:gridSpan w:val="10"/>
          </w:tcPr>
          <w:p w14:paraId="68ED7A47" w14:textId="77777777" w:rsidR="00A73D3B" w:rsidRPr="00D26F77" w:rsidRDefault="00A73D3B" w:rsidP="00D26F77">
            <w:pPr>
              <w:spacing w:before="240"/>
              <w:rPr>
                <w:sz w:val="20"/>
                <w:szCs w:val="20"/>
              </w:rPr>
            </w:pPr>
          </w:p>
        </w:tc>
      </w:tr>
      <w:tr w:rsidR="00A73D3B" w:rsidRPr="00D26F77" w14:paraId="0EB8B492" w14:textId="77777777" w:rsidTr="00D26F77">
        <w:trPr>
          <w:gridAfter w:val="1"/>
          <w:wAfter w:w="1011" w:type="dxa"/>
          <w:trHeight w:val="94"/>
          <w:jc w:val="center"/>
        </w:trPr>
        <w:tc>
          <w:tcPr>
            <w:tcW w:w="2516" w:type="dxa"/>
            <w:gridSpan w:val="4"/>
            <w:tcBorders>
              <w:top w:val="single" w:sz="4" w:space="0" w:color="auto"/>
              <w:left w:val="single" w:sz="4" w:space="0" w:color="auto"/>
              <w:bottom w:val="single" w:sz="4" w:space="0" w:color="auto"/>
              <w:right w:val="single" w:sz="4" w:space="0" w:color="auto"/>
            </w:tcBorders>
          </w:tcPr>
          <w:p w14:paraId="2E03E605" w14:textId="77777777" w:rsidR="00A73D3B" w:rsidRPr="00D26F77" w:rsidRDefault="00A73D3B" w:rsidP="00D26F77">
            <w:pPr>
              <w:spacing w:before="240"/>
              <w:rPr>
                <w:sz w:val="20"/>
                <w:szCs w:val="20"/>
              </w:rPr>
            </w:pPr>
            <w:r w:rsidRPr="00D26F77">
              <w:rPr>
                <w:sz w:val="20"/>
                <w:szCs w:val="20"/>
              </w:rPr>
              <w:t>Τόπος Γέννησης:</w:t>
            </w:r>
          </w:p>
        </w:tc>
        <w:tc>
          <w:tcPr>
            <w:tcW w:w="7071" w:type="dxa"/>
            <w:gridSpan w:val="10"/>
            <w:tcBorders>
              <w:top w:val="single" w:sz="4" w:space="0" w:color="auto"/>
              <w:left w:val="single" w:sz="4" w:space="0" w:color="auto"/>
              <w:bottom w:val="single" w:sz="4" w:space="0" w:color="auto"/>
              <w:right w:val="single" w:sz="4" w:space="0" w:color="auto"/>
            </w:tcBorders>
          </w:tcPr>
          <w:p w14:paraId="669C215C" w14:textId="77777777" w:rsidR="00A73D3B" w:rsidRPr="00D26F77" w:rsidRDefault="00A73D3B" w:rsidP="00D26F77">
            <w:pPr>
              <w:spacing w:before="240"/>
              <w:rPr>
                <w:sz w:val="20"/>
                <w:szCs w:val="20"/>
              </w:rPr>
            </w:pPr>
          </w:p>
        </w:tc>
      </w:tr>
      <w:tr w:rsidR="00A73D3B" w:rsidRPr="00D26F77" w14:paraId="28C45AAE" w14:textId="77777777" w:rsidTr="00D26F77">
        <w:trPr>
          <w:gridAfter w:val="1"/>
          <w:wAfter w:w="1011" w:type="dxa"/>
          <w:trHeight w:val="611"/>
          <w:jc w:val="center"/>
        </w:trPr>
        <w:tc>
          <w:tcPr>
            <w:tcW w:w="2516" w:type="dxa"/>
            <w:gridSpan w:val="4"/>
          </w:tcPr>
          <w:p w14:paraId="5EF3F8F6" w14:textId="77777777" w:rsidR="00A73D3B" w:rsidRPr="00D26F77" w:rsidRDefault="00A73D3B" w:rsidP="00D26F77">
            <w:pPr>
              <w:spacing w:before="240"/>
              <w:rPr>
                <w:sz w:val="20"/>
                <w:szCs w:val="20"/>
              </w:rPr>
            </w:pPr>
            <w:r w:rsidRPr="00D26F77">
              <w:rPr>
                <w:sz w:val="20"/>
                <w:szCs w:val="20"/>
              </w:rPr>
              <w:t>Αριθμός Δελτίου Ταυτότητας:</w:t>
            </w:r>
          </w:p>
        </w:tc>
        <w:tc>
          <w:tcPr>
            <w:tcW w:w="3114" w:type="dxa"/>
            <w:gridSpan w:val="3"/>
          </w:tcPr>
          <w:p w14:paraId="50A2F0D9" w14:textId="77777777" w:rsidR="00A73D3B" w:rsidRPr="00D26F77" w:rsidRDefault="00A73D3B" w:rsidP="00D26F77">
            <w:pPr>
              <w:spacing w:before="240"/>
              <w:rPr>
                <w:sz w:val="20"/>
                <w:szCs w:val="20"/>
              </w:rPr>
            </w:pPr>
          </w:p>
        </w:tc>
        <w:tc>
          <w:tcPr>
            <w:tcW w:w="743" w:type="dxa"/>
          </w:tcPr>
          <w:p w14:paraId="15FE9BDC" w14:textId="77777777" w:rsidR="00A73D3B" w:rsidRPr="00D26F77" w:rsidRDefault="00A73D3B" w:rsidP="00D26F77">
            <w:pPr>
              <w:spacing w:before="240"/>
              <w:rPr>
                <w:sz w:val="20"/>
                <w:szCs w:val="20"/>
              </w:rPr>
            </w:pPr>
            <w:r w:rsidRPr="00D26F77">
              <w:rPr>
                <w:sz w:val="20"/>
                <w:szCs w:val="20"/>
              </w:rPr>
              <w:t>Τηλ:</w:t>
            </w:r>
          </w:p>
        </w:tc>
        <w:tc>
          <w:tcPr>
            <w:tcW w:w="3214" w:type="dxa"/>
            <w:gridSpan w:val="6"/>
          </w:tcPr>
          <w:p w14:paraId="63AE1765" w14:textId="77777777" w:rsidR="00A73D3B" w:rsidRPr="00D26F77" w:rsidRDefault="00A73D3B" w:rsidP="00D26F77">
            <w:pPr>
              <w:spacing w:before="240"/>
              <w:rPr>
                <w:sz w:val="20"/>
                <w:szCs w:val="20"/>
              </w:rPr>
            </w:pPr>
          </w:p>
        </w:tc>
      </w:tr>
      <w:tr w:rsidR="00A73D3B" w:rsidRPr="00D26F77" w14:paraId="3CDD5E0D" w14:textId="77777777" w:rsidTr="00D26F77">
        <w:trPr>
          <w:gridAfter w:val="1"/>
          <w:wAfter w:w="1011" w:type="dxa"/>
          <w:trHeight w:val="611"/>
          <w:jc w:val="center"/>
        </w:trPr>
        <w:tc>
          <w:tcPr>
            <w:tcW w:w="1743" w:type="dxa"/>
            <w:gridSpan w:val="2"/>
          </w:tcPr>
          <w:p w14:paraId="0FD788A6" w14:textId="77777777" w:rsidR="00A73D3B" w:rsidRPr="00D26F77" w:rsidRDefault="00A73D3B" w:rsidP="00D26F77">
            <w:pPr>
              <w:spacing w:before="240"/>
              <w:rPr>
                <w:sz w:val="20"/>
                <w:szCs w:val="20"/>
              </w:rPr>
            </w:pPr>
            <w:r w:rsidRPr="00D26F77">
              <w:rPr>
                <w:sz w:val="20"/>
                <w:szCs w:val="20"/>
              </w:rPr>
              <w:t>Τόπος Κατοικίας:</w:t>
            </w:r>
          </w:p>
        </w:tc>
        <w:tc>
          <w:tcPr>
            <w:tcW w:w="2777" w:type="dxa"/>
            <w:gridSpan w:val="3"/>
          </w:tcPr>
          <w:p w14:paraId="5AA20E10" w14:textId="77777777" w:rsidR="00A73D3B" w:rsidRPr="00D26F77" w:rsidRDefault="00A73D3B" w:rsidP="00D26F77">
            <w:pPr>
              <w:spacing w:before="240"/>
              <w:rPr>
                <w:sz w:val="20"/>
                <w:szCs w:val="20"/>
              </w:rPr>
            </w:pPr>
          </w:p>
        </w:tc>
        <w:tc>
          <w:tcPr>
            <w:tcW w:w="742" w:type="dxa"/>
          </w:tcPr>
          <w:p w14:paraId="160259C7" w14:textId="77777777" w:rsidR="00A73D3B" w:rsidRPr="00D26F77" w:rsidRDefault="00A73D3B" w:rsidP="00D26F77">
            <w:pPr>
              <w:spacing w:before="240"/>
              <w:rPr>
                <w:sz w:val="20"/>
                <w:szCs w:val="20"/>
              </w:rPr>
            </w:pPr>
            <w:r w:rsidRPr="00D26F77">
              <w:rPr>
                <w:sz w:val="20"/>
                <w:szCs w:val="20"/>
              </w:rPr>
              <w:t>Οδός:</w:t>
            </w:r>
          </w:p>
        </w:tc>
        <w:tc>
          <w:tcPr>
            <w:tcW w:w="2222" w:type="dxa"/>
            <w:gridSpan w:val="4"/>
          </w:tcPr>
          <w:p w14:paraId="733AD239" w14:textId="77777777" w:rsidR="00A73D3B" w:rsidRPr="00D26F77" w:rsidRDefault="00A73D3B" w:rsidP="00D26F77">
            <w:pPr>
              <w:spacing w:before="240"/>
              <w:rPr>
                <w:sz w:val="20"/>
                <w:szCs w:val="20"/>
              </w:rPr>
            </w:pPr>
          </w:p>
        </w:tc>
        <w:tc>
          <w:tcPr>
            <w:tcW w:w="741" w:type="dxa"/>
          </w:tcPr>
          <w:p w14:paraId="329FD7FC" w14:textId="77777777" w:rsidR="00A73D3B" w:rsidRPr="00D26F77" w:rsidRDefault="00A73D3B" w:rsidP="00D26F77">
            <w:pPr>
              <w:spacing w:before="240"/>
              <w:rPr>
                <w:sz w:val="20"/>
                <w:szCs w:val="20"/>
              </w:rPr>
            </w:pPr>
            <w:r w:rsidRPr="00D26F77">
              <w:rPr>
                <w:sz w:val="20"/>
                <w:szCs w:val="20"/>
              </w:rPr>
              <w:t>Αριθ:</w:t>
            </w:r>
          </w:p>
        </w:tc>
        <w:tc>
          <w:tcPr>
            <w:tcW w:w="555" w:type="dxa"/>
          </w:tcPr>
          <w:p w14:paraId="392D9B04" w14:textId="77777777" w:rsidR="00A73D3B" w:rsidRPr="00D26F77" w:rsidRDefault="00A73D3B" w:rsidP="00D26F77">
            <w:pPr>
              <w:spacing w:before="240"/>
              <w:rPr>
                <w:sz w:val="20"/>
                <w:szCs w:val="20"/>
              </w:rPr>
            </w:pPr>
          </w:p>
        </w:tc>
        <w:tc>
          <w:tcPr>
            <w:tcW w:w="555" w:type="dxa"/>
          </w:tcPr>
          <w:p w14:paraId="25A0B256" w14:textId="77777777" w:rsidR="00A73D3B" w:rsidRPr="00D26F77" w:rsidRDefault="00A73D3B" w:rsidP="00D26F77">
            <w:pPr>
              <w:spacing w:before="240"/>
              <w:rPr>
                <w:sz w:val="20"/>
                <w:szCs w:val="20"/>
              </w:rPr>
            </w:pPr>
            <w:r w:rsidRPr="00D26F77">
              <w:rPr>
                <w:sz w:val="20"/>
                <w:szCs w:val="20"/>
              </w:rPr>
              <w:t>ΤΚ:</w:t>
            </w:r>
          </w:p>
        </w:tc>
        <w:tc>
          <w:tcPr>
            <w:tcW w:w="252" w:type="dxa"/>
          </w:tcPr>
          <w:p w14:paraId="20E64477" w14:textId="77777777" w:rsidR="00A73D3B" w:rsidRPr="00D26F77" w:rsidRDefault="00A73D3B" w:rsidP="00D26F77">
            <w:pPr>
              <w:spacing w:before="240"/>
              <w:rPr>
                <w:sz w:val="20"/>
                <w:szCs w:val="20"/>
              </w:rPr>
            </w:pPr>
          </w:p>
        </w:tc>
      </w:tr>
      <w:tr w:rsidR="00A73D3B" w:rsidRPr="00D26F77" w14:paraId="0622748D" w14:textId="77777777" w:rsidTr="00D26F77">
        <w:trPr>
          <w:gridAfter w:val="1"/>
          <w:wAfter w:w="1011" w:type="dxa"/>
          <w:trHeight w:val="491"/>
          <w:jc w:val="center"/>
        </w:trPr>
        <w:tc>
          <w:tcPr>
            <w:tcW w:w="2420" w:type="dxa"/>
            <w:gridSpan w:val="3"/>
            <w:vAlign w:val="bottom"/>
          </w:tcPr>
          <w:p w14:paraId="136DE3E1" w14:textId="77777777" w:rsidR="00A73D3B" w:rsidRPr="00D26F77" w:rsidRDefault="00A73D3B" w:rsidP="00D26F77">
            <w:pPr>
              <w:spacing w:before="240"/>
              <w:rPr>
                <w:sz w:val="20"/>
                <w:szCs w:val="20"/>
              </w:rPr>
            </w:pPr>
            <w:r w:rsidRPr="00D26F77">
              <w:rPr>
                <w:sz w:val="20"/>
                <w:szCs w:val="20"/>
              </w:rPr>
              <w:t>Αρ. Τηλεομοιοτύπου (</w:t>
            </w:r>
            <w:r w:rsidRPr="00D26F77">
              <w:rPr>
                <w:sz w:val="20"/>
                <w:szCs w:val="20"/>
                <w:lang w:val="en-US"/>
              </w:rPr>
              <w:t>Fax</w:t>
            </w:r>
            <w:r w:rsidRPr="00D26F77">
              <w:rPr>
                <w:sz w:val="20"/>
                <w:szCs w:val="20"/>
              </w:rPr>
              <w:t>):</w:t>
            </w:r>
          </w:p>
        </w:tc>
        <w:tc>
          <w:tcPr>
            <w:tcW w:w="3242" w:type="dxa"/>
            <w:gridSpan w:val="4"/>
            <w:vAlign w:val="bottom"/>
          </w:tcPr>
          <w:p w14:paraId="79CBE954" w14:textId="77777777" w:rsidR="00A73D3B" w:rsidRPr="00D26F77" w:rsidRDefault="00A73D3B" w:rsidP="00D26F77">
            <w:pPr>
              <w:spacing w:before="240"/>
              <w:rPr>
                <w:sz w:val="20"/>
                <w:szCs w:val="20"/>
              </w:rPr>
            </w:pPr>
          </w:p>
        </w:tc>
        <w:tc>
          <w:tcPr>
            <w:tcW w:w="1480" w:type="dxa"/>
            <w:gridSpan w:val="2"/>
            <w:vAlign w:val="bottom"/>
          </w:tcPr>
          <w:p w14:paraId="1EC33D5E" w14:textId="77777777" w:rsidR="00A73D3B" w:rsidRPr="00D26F77" w:rsidRDefault="00A73D3B" w:rsidP="00D26F77">
            <w:pPr>
              <w:rPr>
                <w:sz w:val="20"/>
                <w:szCs w:val="20"/>
              </w:rPr>
            </w:pPr>
            <w:r w:rsidRPr="00D26F77">
              <w:rPr>
                <w:sz w:val="20"/>
                <w:szCs w:val="20"/>
              </w:rPr>
              <w:t>Δ/νση Ηλεκτρ. Ταχυδρομείου</w:t>
            </w:r>
          </w:p>
          <w:p w14:paraId="431610BF" w14:textId="77777777" w:rsidR="00A73D3B" w:rsidRPr="00D26F77" w:rsidRDefault="00A73D3B" w:rsidP="00D26F77">
            <w:pPr>
              <w:rPr>
                <w:sz w:val="20"/>
                <w:szCs w:val="20"/>
              </w:rPr>
            </w:pPr>
            <w:r w:rsidRPr="00D26F77">
              <w:rPr>
                <w:sz w:val="20"/>
                <w:szCs w:val="20"/>
              </w:rPr>
              <w:t>(Ε</w:t>
            </w:r>
            <w:r w:rsidRPr="00D26F77">
              <w:rPr>
                <w:sz w:val="20"/>
                <w:szCs w:val="20"/>
                <w:lang w:val="en-US"/>
              </w:rPr>
              <w:t>mail</w:t>
            </w:r>
            <w:r w:rsidRPr="00D26F77">
              <w:rPr>
                <w:sz w:val="20"/>
                <w:szCs w:val="20"/>
              </w:rPr>
              <w:t>):</w:t>
            </w:r>
          </w:p>
        </w:tc>
        <w:tc>
          <w:tcPr>
            <w:tcW w:w="2445" w:type="dxa"/>
            <w:gridSpan w:val="5"/>
            <w:vAlign w:val="bottom"/>
          </w:tcPr>
          <w:p w14:paraId="408D41CF" w14:textId="77777777" w:rsidR="00A73D3B" w:rsidRPr="00D26F77" w:rsidRDefault="00A73D3B" w:rsidP="00D26F77">
            <w:pPr>
              <w:spacing w:before="240"/>
              <w:rPr>
                <w:sz w:val="20"/>
                <w:szCs w:val="20"/>
              </w:rPr>
            </w:pPr>
          </w:p>
        </w:tc>
      </w:tr>
      <w:tr w:rsidR="00A73D3B" w:rsidRPr="00D26F77" w14:paraId="466FF5A9" w14:textId="77777777" w:rsidTr="00D26F77">
        <w:trPr>
          <w:trHeight w:val="555"/>
          <w:jc w:val="center"/>
        </w:trPr>
        <w:tc>
          <w:tcPr>
            <w:tcW w:w="10598" w:type="dxa"/>
            <w:gridSpan w:val="15"/>
            <w:tcBorders>
              <w:top w:val="nil"/>
              <w:left w:val="nil"/>
              <w:bottom w:val="nil"/>
              <w:right w:val="nil"/>
            </w:tcBorders>
          </w:tcPr>
          <w:p w14:paraId="72DDEA3C" w14:textId="77777777" w:rsidR="00A73D3B" w:rsidRPr="00D26F77" w:rsidRDefault="00A73D3B" w:rsidP="00D26F77">
            <w:pPr>
              <w:rPr>
                <w:sz w:val="20"/>
                <w:szCs w:val="20"/>
              </w:rPr>
            </w:pPr>
            <w:r w:rsidRPr="00D26F77">
              <w:rPr>
                <w:sz w:val="20"/>
                <w:szCs w:val="20"/>
              </w:rPr>
              <w:t xml:space="preserve">Με ατομική μου ευθύνη και γνωρίζοντας τις κυρώσεις </w:t>
            </w:r>
            <w:r w:rsidRPr="00D26F77">
              <w:rPr>
                <w:sz w:val="20"/>
                <w:szCs w:val="20"/>
                <w:vertAlign w:val="superscript"/>
              </w:rPr>
              <w:t>(3)</w:t>
            </w:r>
            <w:r w:rsidRPr="00D26F77">
              <w:rPr>
                <w:sz w:val="20"/>
                <w:szCs w:val="20"/>
              </w:rPr>
              <w:t>, που προβλέπονται από τις διατάξεις της παρ. 6 του άρθρου 22 του Ν. 1599/1986, δηλώνω ότι:</w:t>
            </w:r>
          </w:p>
        </w:tc>
      </w:tr>
      <w:tr w:rsidR="00A73D3B" w:rsidRPr="00D26F77" w14:paraId="63769152" w14:textId="77777777" w:rsidTr="00D26F77">
        <w:trPr>
          <w:trHeight w:val="2050"/>
          <w:jc w:val="center"/>
        </w:trPr>
        <w:tc>
          <w:tcPr>
            <w:tcW w:w="10598" w:type="dxa"/>
            <w:gridSpan w:val="15"/>
            <w:tcBorders>
              <w:top w:val="nil"/>
              <w:left w:val="nil"/>
              <w:bottom w:val="nil"/>
              <w:right w:val="nil"/>
            </w:tcBorders>
          </w:tcPr>
          <w:p w14:paraId="50302398" w14:textId="77777777" w:rsidR="00A73D3B" w:rsidRPr="00D26F77" w:rsidRDefault="00A73D3B" w:rsidP="00D26F77">
            <w:pPr>
              <w:numPr>
                <w:ilvl w:val="0"/>
                <w:numId w:val="47"/>
              </w:numPr>
              <w:suppressAutoHyphens/>
              <w:spacing w:after="120"/>
              <w:ind w:left="0" w:firstLine="0"/>
              <w:jc w:val="both"/>
              <w:rPr>
                <w:b/>
                <w:sz w:val="20"/>
                <w:szCs w:val="20"/>
              </w:rPr>
            </w:pPr>
            <w:r w:rsidRPr="00D26F77">
              <w:rPr>
                <w:b/>
                <w:sz w:val="20"/>
                <w:szCs w:val="20"/>
              </w:rPr>
              <w:t>η προσφορά συντάχθηκε σύμφωνα με τους όρους της παρούσας προκήρυξης, της οποίας  έλαβα γνώση και</w:t>
            </w:r>
          </w:p>
          <w:p w14:paraId="61D257D5" w14:textId="77777777" w:rsidR="00A73D3B" w:rsidRPr="00D26F77" w:rsidRDefault="00A73D3B" w:rsidP="00D26F77">
            <w:pPr>
              <w:rPr>
                <w:b/>
                <w:sz w:val="20"/>
                <w:szCs w:val="20"/>
              </w:rPr>
            </w:pPr>
            <w:r w:rsidRPr="00D26F77">
              <w:rPr>
                <w:b/>
                <w:sz w:val="20"/>
                <w:szCs w:val="20"/>
              </w:rPr>
              <w:t xml:space="preserve"> όλα τα στοιχεία που αναφέρονται στην προσφορά είναι ακριβή,</w:t>
            </w:r>
          </w:p>
          <w:p w14:paraId="5D806982" w14:textId="77777777" w:rsidR="00A73D3B" w:rsidRPr="00D26F77" w:rsidRDefault="00A73D3B" w:rsidP="00D26F77">
            <w:pPr>
              <w:rPr>
                <w:b/>
                <w:sz w:val="20"/>
                <w:szCs w:val="20"/>
              </w:rPr>
            </w:pPr>
            <w:r w:rsidRPr="00D26F77">
              <w:rPr>
                <w:b/>
                <w:sz w:val="20"/>
                <w:szCs w:val="20"/>
              </w:rPr>
              <w:t xml:space="preserve">2. </w:t>
            </w:r>
            <w:r w:rsidRPr="00D26F77">
              <w:rPr>
                <w:b/>
                <w:sz w:val="20"/>
                <w:szCs w:val="20"/>
              </w:rPr>
              <w:tab/>
              <w:t xml:space="preserve">αποδέχομαι ανεπιφύλακτα και με ποινή αποκλεισμού όλους τους όρους της σχετικής  διακήρυξης, </w:t>
            </w:r>
          </w:p>
          <w:p w14:paraId="225C85FB" w14:textId="77777777" w:rsidR="00A73D3B" w:rsidRPr="00D26F77" w:rsidRDefault="00A73D3B" w:rsidP="00D26F77">
            <w:pPr>
              <w:rPr>
                <w:b/>
                <w:sz w:val="20"/>
                <w:szCs w:val="20"/>
              </w:rPr>
            </w:pPr>
            <w:r w:rsidRPr="00D26F77">
              <w:rPr>
                <w:b/>
                <w:sz w:val="20"/>
                <w:szCs w:val="20"/>
              </w:rPr>
              <w:t xml:space="preserve">3. </w:t>
            </w:r>
            <w:r w:rsidRPr="00D26F77">
              <w:rPr>
                <w:b/>
                <w:sz w:val="20"/>
                <w:szCs w:val="20"/>
              </w:rPr>
              <w:tab/>
              <w:t xml:space="preserve">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w:t>
            </w:r>
          </w:p>
          <w:p w14:paraId="528CBB49" w14:textId="77777777" w:rsidR="00A73D3B" w:rsidRPr="00D26F77" w:rsidRDefault="00A73D3B" w:rsidP="00D26F77">
            <w:pPr>
              <w:rPr>
                <w:b/>
                <w:sz w:val="20"/>
                <w:szCs w:val="20"/>
              </w:rPr>
            </w:pPr>
            <w:r w:rsidRPr="00D26F77">
              <w:rPr>
                <w:b/>
                <w:sz w:val="20"/>
                <w:szCs w:val="20"/>
              </w:rPr>
              <w:t>εμπορικό ή επιχειρηματικό απόρρητο</w:t>
            </w:r>
          </w:p>
          <w:p w14:paraId="7BF9B5D5" w14:textId="77777777" w:rsidR="00A73D3B" w:rsidRPr="00D26F77" w:rsidRDefault="00A73D3B" w:rsidP="00D26F77">
            <w:pPr>
              <w:pStyle w:val="28"/>
              <w:spacing w:before="60" w:after="60" w:line="280" w:lineRule="atLeast"/>
              <w:rPr>
                <w:sz w:val="20"/>
                <w:lang w:val="el-GR" w:eastAsia="zh-CN"/>
              </w:rPr>
            </w:pPr>
            <w:r w:rsidRPr="00D26F77">
              <w:rPr>
                <w:sz w:val="20"/>
                <w:lang w:val="el-GR" w:eastAsia="zh-CN"/>
              </w:rPr>
              <w:t xml:space="preserve">4.      έχω λάβει γνώση όλων των προς καθαρισμό χώρων και των τοπικών συνθηκών λειτουργίας </w:t>
            </w:r>
          </w:p>
          <w:p w14:paraId="35C1B62C" w14:textId="77777777" w:rsidR="00A73D3B" w:rsidRPr="00D26F77" w:rsidRDefault="00A73D3B" w:rsidP="00D26F77">
            <w:pPr>
              <w:rPr>
                <w:sz w:val="20"/>
                <w:szCs w:val="20"/>
                <w:lang w:val="x-none"/>
              </w:rPr>
            </w:pPr>
          </w:p>
        </w:tc>
      </w:tr>
    </w:tbl>
    <w:p w14:paraId="56B1E0BD" w14:textId="3EB761E1" w:rsidR="00A73D3B" w:rsidRPr="002957FE" w:rsidRDefault="00A73D3B" w:rsidP="0094401D">
      <w:pPr>
        <w:pStyle w:val="afc"/>
        <w:ind w:left="567" w:right="567"/>
        <w:jc w:val="right"/>
        <w:rPr>
          <w:rFonts w:ascii="Times New Roman" w:hAnsi="Times New Roman"/>
          <w:sz w:val="24"/>
          <w:lang w:val="el-GR"/>
        </w:rPr>
      </w:pPr>
      <w:r w:rsidRPr="002957FE">
        <w:rPr>
          <w:rFonts w:ascii="Times New Roman" w:hAnsi="Times New Roman"/>
          <w:sz w:val="24"/>
          <w:lang w:val="el-GR"/>
        </w:rPr>
        <w:t>Ημερομηνία:        __/__/202</w:t>
      </w:r>
      <w:r w:rsidR="00AB54AF" w:rsidRPr="002957FE">
        <w:rPr>
          <w:rFonts w:ascii="Times New Roman" w:hAnsi="Times New Roman"/>
          <w:sz w:val="24"/>
          <w:lang w:val="el-GR"/>
        </w:rPr>
        <w:t>3</w:t>
      </w:r>
    </w:p>
    <w:p w14:paraId="0107865C" w14:textId="77777777" w:rsidR="00A73D3B" w:rsidRPr="002957FE" w:rsidRDefault="00A73D3B" w:rsidP="0094401D">
      <w:pPr>
        <w:pStyle w:val="afc"/>
        <w:ind w:left="567" w:right="567"/>
        <w:rPr>
          <w:rFonts w:ascii="Times New Roman" w:hAnsi="Times New Roman"/>
          <w:sz w:val="24"/>
          <w:lang w:val="el-GR"/>
        </w:rPr>
      </w:pPr>
    </w:p>
    <w:p w14:paraId="18BA26C7" w14:textId="77777777" w:rsidR="00A73D3B" w:rsidRPr="002957FE" w:rsidRDefault="00A73D3B" w:rsidP="0094401D">
      <w:pPr>
        <w:pStyle w:val="afc"/>
        <w:ind w:left="567" w:right="567"/>
        <w:jc w:val="right"/>
        <w:rPr>
          <w:rFonts w:ascii="Times New Roman" w:hAnsi="Times New Roman"/>
          <w:sz w:val="24"/>
          <w:lang w:val="el-GR"/>
        </w:rPr>
      </w:pPr>
      <w:r w:rsidRPr="002957FE">
        <w:rPr>
          <w:rFonts w:ascii="Times New Roman" w:hAnsi="Times New Roman"/>
          <w:sz w:val="24"/>
          <w:lang w:val="el-GR"/>
        </w:rPr>
        <w:t>Ο – Η Δηλ_____.</w:t>
      </w:r>
    </w:p>
    <w:p w14:paraId="386E7257" w14:textId="77777777" w:rsidR="00A73D3B" w:rsidRPr="002957FE" w:rsidRDefault="00A73D3B" w:rsidP="0094401D">
      <w:pPr>
        <w:pStyle w:val="afc"/>
        <w:ind w:left="567" w:right="567"/>
        <w:jc w:val="right"/>
        <w:rPr>
          <w:rFonts w:ascii="Times New Roman" w:hAnsi="Times New Roman"/>
          <w:sz w:val="24"/>
          <w:lang w:val="el-GR"/>
        </w:rPr>
      </w:pPr>
      <w:r w:rsidRPr="002957FE">
        <w:rPr>
          <w:rFonts w:ascii="Times New Roman" w:hAnsi="Times New Roman"/>
          <w:sz w:val="24"/>
          <w:lang w:val="el-GR"/>
        </w:rPr>
        <w:t xml:space="preserve"> (Υπογραφή)</w:t>
      </w:r>
    </w:p>
    <w:p w14:paraId="002554FB" w14:textId="77777777" w:rsidR="00A73D3B" w:rsidRPr="002957FE" w:rsidRDefault="00A73D3B" w:rsidP="0094401D">
      <w:pPr>
        <w:pStyle w:val="afc"/>
        <w:ind w:left="567" w:right="567" w:firstLine="0"/>
        <w:rPr>
          <w:rFonts w:ascii="Times New Roman" w:hAnsi="Times New Roman"/>
          <w:sz w:val="24"/>
          <w:lang w:val="el-GR"/>
        </w:rPr>
      </w:pPr>
    </w:p>
    <w:p w14:paraId="3339C30D" w14:textId="77777777" w:rsidR="00A73D3B" w:rsidRPr="00D26F77" w:rsidRDefault="00A73D3B" w:rsidP="0094401D">
      <w:pPr>
        <w:pStyle w:val="afc"/>
        <w:ind w:left="567" w:right="567" w:firstLine="0"/>
        <w:rPr>
          <w:rFonts w:ascii="Times New Roman" w:hAnsi="Times New Roman"/>
          <w:sz w:val="20"/>
          <w:szCs w:val="20"/>
          <w:lang w:val="el-GR"/>
        </w:rPr>
      </w:pPr>
      <w:r w:rsidRPr="00D26F77">
        <w:rPr>
          <w:rFonts w:ascii="Times New Roman" w:hAnsi="Times New Roman"/>
          <w:sz w:val="20"/>
          <w:szCs w:val="20"/>
          <w:lang w:val="el-GR"/>
        </w:rPr>
        <w:t>(1) Αναγράφεται από τον ενδιαφερόμενο πολίτη ή Αρχή ή η Υπηρεσία του δημόσιου τομέα, που απευθύνεται η αίτηση.</w:t>
      </w:r>
    </w:p>
    <w:p w14:paraId="49FCA776" w14:textId="77777777" w:rsidR="00A73D3B" w:rsidRPr="00D26F77" w:rsidRDefault="00A73D3B" w:rsidP="0094401D">
      <w:pPr>
        <w:pStyle w:val="afc"/>
        <w:ind w:left="567" w:right="567" w:firstLine="0"/>
        <w:rPr>
          <w:rFonts w:ascii="Times New Roman" w:hAnsi="Times New Roman"/>
          <w:sz w:val="20"/>
          <w:szCs w:val="20"/>
          <w:lang w:val="el-GR"/>
        </w:rPr>
      </w:pPr>
      <w:r w:rsidRPr="00D26F77">
        <w:rPr>
          <w:rFonts w:ascii="Times New Roman" w:hAnsi="Times New Roman"/>
          <w:sz w:val="20"/>
          <w:szCs w:val="20"/>
          <w:lang w:val="el-GR"/>
        </w:rPr>
        <w:t xml:space="preserve">(2) Αναγράφεται ολογράφως. </w:t>
      </w:r>
    </w:p>
    <w:p w14:paraId="7CB124A4" w14:textId="77777777" w:rsidR="00A73D3B" w:rsidRPr="00D26F77" w:rsidRDefault="00A73D3B" w:rsidP="0094401D">
      <w:pPr>
        <w:pStyle w:val="afc"/>
        <w:ind w:left="567" w:right="567" w:firstLine="0"/>
        <w:rPr>
          <w:rFonts w:ascii="Times New Roman" w:hAnsi="Times New Roman"/>
          <w:sz w:val="20"/>
          <w:szCs w:val="20"/>
          <w:lang w:val="el-GR"/>
        </w:rPr>
      </w:pPr>
      <w:r w:rsidRPr="00D26F77">
        <w:rPr>
          <w:rFonts w:ascii="Times New Roman" w:hAnsi="Times New Roman"/>
          <w:sz w:val="20"/>
          <w:szCs w:val="20"/>
          <w:lang w:val="el-GR"/>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w:t>
      </w:r>
      <w:r w:rsidRPr="00D26F77">
        <w:rPr>
          <w:rFonts w:ascii="Times New Roman" w:hAnsi="Times New Roman"/>
          <w:sz w:val="20"/>
          <w:szCs w:val="20"/>
          <w:lang w:val="el-GR"/>
        </w:rPr>
        <w:lastRenderedPageBreak/>
        <w:t>προσπορίσει στον εαυτόν του ή σε άλλον περιουσιακό όφελος βλάπτοντας τρίτον ή σκόπευε να βλάψει άλλον, τιμωρείται με κάθειρξη μέχρι 10 ετών.</w:t>
      </w:r>
    </w:p>
    <w:p w14:paraId="32D7B26C" w14:textId="77777777" w:rsidR="00A73D3B" w:rsidRPr="00D26F77" w:rsidRDefault="00A73D3B" w:rsidP="0094401D">
      <w:pPr>
        <w:pStyle w:val="afc"/>
        <w:ind w:left="567" w:right="567" w:firstLine="0"/>
        <w:rPr>
          <w:rFonts w:ascii="Times New Roman" w:hAnsi="Times New Roman"/>
          <w:sz w:val="20"/>
          <w:szCs w:val="20"/>
          <w:lang w:val="el-GR"/>
        </w:rPr>
      </w:pPr>
      <w:r w:rsidRPr="00D26F77">
        <w:rPr>
          <w:rFonts w:ascii="Times New Roman" w:hAnsi="Times New Roman"/>
          <w:sz w:val="20"/>
          <w:szCs w:val="20"/>
          <w:lang w:val="el-GR"/>
        </w:rPr>
        <w:t xml:space="preserve">(4) Σε περίπτωση ανεπάρκειας χώρου η δήλωση συνεχίζεται στην πίσω όψη της και υπογράφεται από τον δηλούντα ή την δηλούσα. </w:t>
      </w:r>
    </w:p>
    <w:p w14:paraId="394F8D40" w14:textId="2A64B4E9" w:rsidR="00A73D3B" w:rsidRPr="002957FE" w:rsidRDefault="00A73D3B" w:rsidP="0094401D">
      <w:pPr>
        <w:pStyle w:val="3"/>
        <w:spacing w:before="0"/>
        <w:ind w:left="567" w:right="567"/>
        <w:rPr>
          <w:rFonts w:ascii="Times New Roman" w:hAnsi="Times New Roman" w:cs="Times New Roman"/>
          <w:b/>
          <w:bCs/>
          <w:color w:val="auto"/>
        </w:rPr>
      </w:pPr>
      <w:r w:rsidRPr="002957FE">
        <w:rPr>
          <w:rFonts w:ascii="Times New Roman" w:hAnsi="Times New Roman" w:cs="Times New Roman"/>
          <w:b/>
          <w:bCs/>
          <w:color w:val="auto"/>
        </w:rPr>
        <w:t xml:space="preserve">   ΥΠΕΥΘΥΝΗ ΔΗΛΩΣΗ ΙΙ (άρθρο 8 Ν.1599/1986)</w:t>
      </w:r>
    </w:p>
    <w:p w14:paraId="3BEAA931" w14:textId="77777777" w:rsidR="00A73D3B" w:rsidRPr="00D26F77" w:rsidRDefault="00A73D3B" w:rsidP="0094401D">
      <w:pPr>
        <w:pStyle w:val="28"/>
        <w:ind w:left="567" w:right="567"/>
        <w:rPr>
          <w:sz w:val="20"/>
        </w:rPr>
      </w:pPr>
      <w:r w:rsidRPr="00D26F77">
        <w:rPr>
          <w:sz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98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336"/>
        <w:gridCol w:w="675"/>
        <w:gridCol w:w="96"/>
        <w:gridCol w:w="1997"/>
        <w:gridCol w:w="740"/>
        <w:gridCol w:w="398"/>
        <w:gridCol w:w="741"/>
        <w:gridCol w:w="734"/>
        <w:gridCol w:w="341"/>
        <w:gridCol w:w="739"/>
        <w:gridCol w:w="554"/>
        <w:gridCol w:w="554"/>
        <w:gridCol w:w="284"/>
        <w:gridCol w:w="301"/>
      </w:tblGrid>
      <w:tr w:rsidR="00A73D3B" w:rsidRPr="00D26F77" w14:paraId="7405C39D" w14:textId="77777777" w:rsidTr="00D26F77">
        <w:trPr>
          <w:gridAfter w:val="1"/>
          <w:wAfter w:w="301" w:type="dxa"/>
          <w:cantSplit/>
          <w:trHeight w:val="392"/>
        </w:trPr>
        <w:tc>
          <w:tcPr>
            <w:tcW w:w="1399" w:type="dxa"/>
          </w:tcPr>
          <w:p w14:paraId="34698795" w14:textId="77777777" w:rsidR="00A73D3B" w:rsidRPr="00D26F77" w:rsidRDefault="00A73D3B" w:rsidP="00D26F77">
            <w:pPr>
              <w:spacing w:before="240"/>
              <w:rPr>
                <w:sz w:val="20"/>
                <w:szCs w:val="20"/>
              </w:rPr>
            </w:pPr>
            <w:r w:rsidRPr="00D26F77">
              <w:rPr>
                <w:sz w:val="20"/>
                <w:szCs w:val="20"/>
              </w:rPr>
              <w:t>ΠΡΟΣ</w:t>
            </w:r>
            <w:r w:rsidRPr="00D26F77">
              <w:rPr>
                <w:sz w:val="20"/>
                <w:szCs w:val="20"/>
                <w:vertAlign w:val="superscript"/>
              </w:rPr>
              <w:t>(1)</w:t>
            </w:r>
            <w:r w:rsidRPr="00D26F77">
              <w:rPr>
                <w:sz w:val="20"/>
                <w:szCs w:val="20"/>
              </w:rPr>
              <w:t>:</w:t>
            </w:r>
          </w:p>
        </w:tc>
        <w:tc>
          <w:tcPr>
            <w:tcW w:w="8189" w:type="dxa"/>
            <w:gridSpan w:val="13"/>
          </w:tcPr>
          <w:p w14:paraId="4F831D3E" w14:textId="77777777" w:rsidR="00A73D3B" w:rsidRPr="00D26F77" w:rsidRDefault="00A73D3B" w:rsidP="00D26F77">
            <w:pPr>
              <w:spacing w:before="240"/>
              <w:rPr>
                <w:b/>
                <w:sz w:val="20"/>
                <w:szCs w:val="20"/>
              </w:rPr>
            </w:pPr>
            <w:r w:rsidRPr="00D26F77">
              <w:rPr>
                <w:b/>
                <w:sz w:val="20"/>
                <w:szCs w:val="20"/>
              </w:rPr>
              <w:t>ΠΑΝΕΠΙΣΤΗΜΙΟ ΚΡΗΤΗΣ</w:t>
            </w:r>
          </w:p>
        </w:tc>
      </w:tr>
      <w:tr w:rsidR="00A73D3B" w:rsidRPr="00D26F77" w14:paraId="6613AF84" w14:textId="77777777" w:rsidTr="00D26F77">
        <w:trPr>
          <w:gridAfter w:val="1"/>
          <w:wAfter w:w="301" w:type="dxa"/>
          <w:cantSplit/>
          <w:trHeight w:val="392"/>
        </w:trPr>
        <w:tc>
          <w:tcPr>
            <w:tcW w:w="1399" w:type="dxa"/>
          </w:tcPr>
          <w:p w14:paraId="1C2E540D" w14:textId="77777777" w:rsidR="00A73D3B" w:rsidRPr="00D26F77" w:rsidRDefault="00A73D3B" w:rsidP="00D26F77">
            <w:pPr>
              <w:spacing w:before="240"/>
              <w:rPr>
                <w:sz w:val="20"/>
                <w:szCs w:val="20"/>
              </w:rPr>
            </w:pPr>
            <w:r w:rsidRPr="00D26F77">
              <w:rPr>
                <w:sz w:val="20"/>
                <w:szCs w:val="20"/>
              </w:rPr>
              <w:t>Ο – Η Όνομα:</w:t>
            </w:r>
          </w:p>
        </w:tc>
        <w:tc>
          <w:tcPr>
            <w:tcW w:w="3844" w:type="dxa"/>
            <w:gridSpan w:val="5"/>
          </w:tcPr>
          <w:p w14:paraId="385B2D7F" w14:textId="77777777" w:rsidR="00A73D3B" w:rsidRPr="00D26F77" w:rsidRDefault="00A73D3B" w:rsidP="00D26F77">
            <w:pPr>
              <w:spacing w:before="240"/>
              <w:rPr>
                <w:sz w:val="20"/>
                <w:szCs w:val="20"/>
              </w:rPr>
            </w:pPr>
          </w:p>
        </w:tc>
        <w:tc>
          <w:tcPr>
            <w:tcW w:w="1139" w:type="dxa"/>
            <w:gridSpan w:val="2"/>
          </w:tcPr>
          <w:p w14:paraId="1CED3283" w14:textId="77777777" w:rsidR="00A73D3B" w:rsidRPr="00D26F77" w:rsidRDefault="00A73D3B" w:rsidP="00D26F77">
            <w:pPr>
              <w:spacing w:before="240"/>
              <w:rPr>
                <w:sz w:val="20"/>
                <w:szCs w:val="20"/>
              </w:rPr>
            </w:pPr>
            <w:r w:rsidRPr="00D26F77">
              <w:rPr>
                <w:sz w:val="20"/>
                <w:szCs w:val="20"/>
              </w:rPr>
              <w:t>Επώνυμο:</w:t>
            </w:r>
          </w:p>
        </w:tc>
        <w:tc>
          <w:tcPr>
            <w:tcW w:w="3206" w:type="dxa"/>
            <w:gridSpan w:val="6"/>
          </w:tcPr>
          <w:p w14:paraId="52B7891B" w14:textId="77777777" w:rsidR="00A73D3B" w:rsidRPr="00D26F77" w:rsidRDefault="00A73D3B" w:rsidP="00D26F77">
            <w:pPr>
              <w:spacing w:before="240"/>
              <w:rPr>
                <w:sz w:val="20"/>
                <w:szCs w:val="20"/>
              </w:rPr>
            </w:pPr>
          </w:p>
        </w:tc>
      </w:tr>
      <w:tr w:rsidR="00A73D3B" w:rsidRPr="00D26F77" w14:paraId="77139E05" w14:textId="77777777" w:rsidTr="00D26F77">
        <w:trPr>
          <w:gridAfter w:val="1"/>
          <w:wAfter w:w="301" w:type="dxa"/>
          <w:cantSplit/>
          <w:trHeight w:val="471"/>
        </w:trPr>
        <w:tc>
          <w:tcPr>
            <w:tcW w:w="2506" w:type="dxa"/>
            <w:gridSpan w:val="4"/>
          </w:tcPr>
          <w:p w14:paraId="1C414B93" w14:textId="77777777" w:rsidR="00A73D3B" w:rsidRPr="00D26F77" w:rsidRDefault="00A73D3B" w:rsidP="00D26F77">
            <w:pPr>
              <w:spacing w:before="240"/>
              <w:rPr>
                <w:sz w:val="18"/>
                <w:szCs w:val="18"/>
              </w:rPr>
            </w:pPr>
            <w:r w:rsidRPr="00D26F77">
              <w:rPr>
                <w:sz w:val="18"/>
                <w:szCs w:val="18"/>
              </w:rPr>
              <w:t xml:space="preserve">Όνομα και Επώνυμο Πατέρα: </w:t>
            </w:r>
          </w:p>
        </w:tc>
        <w:tc>
          <w:tcPr>
            <w:tcW w:w="7082" w:type="dxa"/>
            <w:gridSpan w:val="10"/>
          </w:tcPr>
          <w:p w14:paraId="0FFCFA1B" w14:textId="77777777" w:rsidR="00A73D3B" w:rsidRPr="00D26F77" w:rsidRDefault="00A73D3B" w:rsidP="00D26F77">
            <w:pPr>
              <w:spacing w:before="240"/>
              <w:rPr>
                <w:sz w:val="18"/>
                <w:szCs w:val="18"/>
              </w:rPr>
            </w:pPr>
          </w:p>
        </w:tc>
      </w:tr>
      <w:tr w:rsidR="00A73D3B" w:rsidRPr="00D26F77" w14:paraId="4EE85C7F" w14:textId="77777777" w:rsidTr="00D26F77">
        <w:trPr>
          <w:gridAfter w:val="1"/>
          <w:wAfter w:w="301" w:type="dxa"/>
          <w:cantSplit/>
          <w:trHeight w:val="337"/>
        </w:trPr>
        <w:tc>
          <w:tcPr>
            <w:tcW w:w="2506" w:type="dxa"/>
            <w:gridSpan w:val="4"/>
          </w:tcPr>
          <w:p w14:paraId="46A21935" w14:textId="77777777" w:rsidR="00A73D3B" w:rsidRPr="00D26F77" w:rsidRDefault="00A73D3B" w:rsidP="00D26F77">
            <w:pPr>
              <w:spacing w:before="240"/>
              <w:rPr>
                <w:sz w:val="18"/>
                <w:szCs w:val="18"/>
              </w:rPr>
            </w:pPr>
            <w:r w:rsidRPr="00D26F77">
              <w:rPr>
                <w:sz w:val="18"/>
                <w:szCs w:val="18"/>
              </w:rPr>
              <w:t>Όνομα και Επώνυμο Μητέρας:</w:t>
            </w:r>
          </w:p>
        </w:tc>
        <w:tc>
          <w:tcPr>
            <w:tcW w:w="7082" w:type="dxa"/>
            <w:gridSpan w:val="10"/>
          </w:tcPr>
          <w:p w14:paraId="53ADD59A" w14:textId="77777777" w:rsidR="00A73D3B" w:rsidRPr="00D26F77" w:rsidRDefault="00A73D3B" w:rsidP="00D26F77">
            <w:pPr>
              <w:spacing w:before="240"/>
              <w:rPr>
                <w:sz w:val="18"/>
                <w:szCs w:val="18"/>
              </w:rPr>
            </w:pPr>
          </w:p>
        </w:tc>
      </w:tr>
      <w:tr w:rsidR="00A73D3B" w:rsidRPr="00D26F77" w14:paraId="157C22A3" w14:textId="77777777" w:rsidTr="00D26F77">
        <w:trPr>
          <w:gridAfter w:val="1"/>
          <w:wAfter w:w="301" w:type="dxa"/>
          <w:cantSplit/>
          <w:trHeight w:val="417"/>
        </w:trPr>
        <w:tc>
          <w:tcPr>
            <w:tcW w:w="2506" w:type="dxa"/>
            <w:gridSpan w:val="4"/>
          </w:tcPr>
          <w:p w14:paraId="43314F06" w14:textId="77777777" w:rsidR="00A73D3B" w:rsidRPr="00D26F77" w:rsidRDefault="00A73D3B" w:rsidP="00D26F77">
            <w:pPr>
              <w:spacing w:before="240"/>
              <w:rPr>
                <w:sz w:val="18"/>
                <w:szCs w:val="18"/>
              </w:rPr>
            </w:pPr>
            <w:r w:rsidRPr="00D26F77">
              <w:rPr>
                <w:sz w:val="18"/>
                <w:szCs w:val="18"/>
              </w:rPr>
              <w:t>Ημερομηνία γέννησης</w:t>
            </w:r>
            <w:r w:rsidRPr="00D26F77">
              <w:rPr>
                <w:sz w:val="18"/>
                <w:szCs w:val="18"/>
                <w:vertAlign w:val="superscript"/>
              </w:rPr>
              <w:t>(2)</w:t>
            </w:r>
            <w:r w:rsidRPr="00D26F77">
              <w:rPr>
                <w:sz w:val="18"/>
                <w:szCs w:val="18"/>
              </w:rPr>
              <w:t xml:space="preserve">: </w:t>
            </w:r>
          </w:p>
        </w:tc>
        <w:tc>
          <w:tcPr>
            <w:tcW w:w="7082" w:type="dxa"/>
            <w:gridSpan w:val="10"/>
          </w:tcPr>
          <w:p w14:paraId="55B17FAE" w14:textId="77777777" w:rsidR="00A73D3B" w:rsidRPr="00D26F77" w:rsidRDefault="00A73D3B" w:rsidP="00D26F77">
            <w:pPr>
              <w:spacing w:before="240"/>
              <w:rPr>
                <w:sz w:val="18"/>
                <w:szCs w:val="18"/>
              </w:rPr>
            </w:pPr>
          </w:p>
        </w:tc>
      </w:tr>
      <w:tr w:rsidR="00A73D3B" w:rsidRPr="00D26F77" w14:paraId="36C86624" w14:textId="77777777" w:rsidTr="00D26F77">
        <w:trPr>
          <w:gridAfter w:val="1"/>
          <w:wAfter w:w="301" w:type="dxa"/>
          <w:cantSplit/>
          <w:trHeight w:val="369"/>
        </w:trPr>
        <w:tc>
          <w:tcPr>
            <w:tcW w:w="2506" w:type="dxa"/>
            <w:gridSpan w:val="4"/>
            <w:tcBorders>
              <w:top w:val="single" w:sz="4" w:space="0" w:color="auto"/>
              <w:left w:val="single" w:sz="4" w:space="0" w:color="auto"/>
              <w:bottom w:val="single" w:sz="4" w:space="0" w:color="auto"/>
              <w:right w:val="single" w:sz="4" w:space="0" w:color="auto"/>
            </w:tcBorders>
          </w:tcPr>
          <w:p w14:paraId="56497452" w14:textId="77777777" w:rsidR="00A73D3B" w:rsidRPr="00D26F77" w:rsidRDefault="00A73D3B" w:rsidP="00D26F77">
            <w:pPr>
              <w:spacing w:before="240"/>
              <w:rPr>
                <w:sz w:val="18"/>
                <w:szCs w:val="18"/>
              </w:rPr>
            </w:pPr>
            <w:r w:rsidRPr="00D26F77">
              <w:rPr>
                <w:sz w:val="18"/>
                <w:szCs w:val="18"/>
              </w:rPr>
              <w:t>Τόπος Γέννησης:</w:t>
            </w:r>
          </w:p>
        </w:tc>
        <w:tc>
          <w:tcPr>
            <w:tcW w:w="7082" w:type="dxa"/>
            <w:gridSpan w:val="10"/>
            <w:tcBorders>
              <w:top w:val="single" w:sz="4" w:space="0" w:color="auto"/>
              <w:left w:val="single" w:sz="4" w:space="0" w:color="auto"/>
              <w:bottom w:val="single" w:sz="4" w:space="0" w:color="auto"/>
              <w:right w:val="single" w:sz="4" w:space="0" w:color="auto"/>
            </w:tcBorders>
          </w:tcPr>
          <w:p w14:paraId="5B0054F7" w14:textId="77777777" w:rsidR="00A73D3B" w:rsidRPr="00D26F77" w:rsidRDefault="00A73D3B" w:rsidP="00D26F77">
            <w:pPr>
              <w:spacing w:before="240"/>
              <w:rPr>
                <w:sz w:val="18"/>
                <w:szCs w:val="18"/>
              </w:rPr>
            </w:pPr>
          </w:p>
        </w:tc>
      </w:tr>
      <w:tr w:rsidR="00A73D3B" w:rsidRPr="00D26F77" w14:paraId="601F7276" w14:textId="77777777" w:rsidTr="00D26F77">
        <w:trPr>
          <w:gridAfter w:val="1"/>
          <w:wAfter w:w="301" w:type="dxa"/>
          <w:cantSplit/>
          <w:trHeight w:val="235"/>
        </w:trPr>
        <w:tc>
          <w:tcPr>
            <w:tcW w:w="2506" w:type="dxa"/>
            <w:gridSpan w:val="4"/>
          </w:tcPr>
          <w:p w14:paraId="410347D3" w14:textId="77777777" w:rsidR="00A73D3B" w:rsidRPr="00D26F77" w:rsidRDefault="00A73D3B" w:rsidP="00D26F77">
            <w:pPr>
              <w:spacing w:before="240"/>
              <w:rPr>
                <w:sz w:val="18"/>
                <w:szCs w:val="18"/>
              </w:rPr>
            </w:pPr>
            <w:r w:rsidRPr="00D26F77">
              <w:rPr>
                <w:sz w:val="18"/>
                <w:szCs w:val="18"/>
              </w:rPr>
              <w:t>Αριθμός Δελτίου Ταυτότητας:</w:t>
            </w:r>
          </w:p>
        </w:tc>
        <w:tc>
          <w:tcPr>
            <w:tcW w:w="3135" w:type="dxa"/>
            <w:gridSpan w:val="3"/>
          </w:tcPr>
          <w:p w14:paraId="35E72DD7" w14:textId="77777777" w:rsidR="00A73D3B" w:rsidRPr="00D26F77" w:rsidRDefault="00A73D3B" w:rsidP="00D26F77">
            <w:pPr>
              <w:spacing w:before="240"/>
              <w:rPr>
                <w:sz w:val="18"/>
                <w:szCs w:val="18"/>
              </w:rPr>
            </w:pPr>
          </w:p>
        </w:tc>
        <w:tc>
          <w:tcPr>
            <w:tcW w:w="741" w:type="dxa"/>
          </w:tcPr>
          <w:p w14:paraId="00D64FD3" w14:textId="77777777" w:rsidR="00A73D3B" w:rsidRPr="00D26F77" w:rsidRDefault="00A73D3B" w:rsidP="00D26F77">
            <w:pPr>
              <w:spacing w:before="240"/>
              <w:rPr>
                <w:sz w:val="18"/>
                <w:szCs w:val="18"/>
              </w:rPr>
            </w:pPr>
            <w:r w:rsidRPr="00D26F77">
              <w:rPr>
                <w:sz w:val="18"/>
                <w:szCs w:val="18"/>
              </w:rPr>
              <w:t>Τηλ:</w:t>
            </w:r>
          </w:p>
        </w:tc>
        <w:tc>
          <w:tcPr>
            <w:tcW w:w="3206" w:type="dxa"/>
            <w:gridSpan w:val="6"/>
          </w:tcPr>
          <w:p w14:paraId="38C10667" w14:textId="77777777" w:rsidR="00A73D3B" w:rsidRPr="00D26F77" w:rsidRDefault="00A73D3B" w:rsidP="00D26F77">
            <w:pPr>
              <w:spacing w:before="240"/>
              <w:rPr>
                <w:sz w:val="18"/>
                <w:szCs w:val="18"/>
              </w:rPr>
            </w:pPr>
          </w:p>
        </w:tc>
      </w:tr>
      <w:tr w:rsidR="00A73D3B" w:rsidRPr="00D26F77" w14:paraId="237DD28D" w14:textId="77777777" w:rsidTr="00D26F77">
        <w:trPr>
          <w:gridAfter w:val="1"/>
          <w:wAfter w:w="301" w:type="dxa"/>
          <w:cantSplit/>
          <w:trHeight w:val="385"/>
        </w:trPr>
        <w:tc>
          <w:tcPr>
            <w:tcW w:w="2506" w:type="dxa"/>
            <w:gridSpan w:val="4"/>
          </w:tcPr>
          <w:p w14:paraId="31770464" w14:textId="77777777" w:rsidR="00A73D3B" w:rsidRPr="00D26F77" w:rsidRDefault="00A73D3B" w:rsidP="00D26F77">
            <w:pPr>
              <w:spacing w:before="240"/>
              <w:rPr>
                <w:sz w:val="18"/>
                <w:szCs w:val="18"/>
              </w:rPr>
            </w:pPr>
          </w:p>
        </w:tc>
        <w:tc>
          <w:tcPr>
            <w:tcW w:w="3135" w:type="dxa"/>
            <w:gridSpan w:val="3"/>
          </w:tcPr>
          <w:p w14:paraId="3DF03CE8" w14:textId="77777777" w:rsidR="00A73D3B" w:rsidRPr="00D26F77" w:rsidRDefault="00A73D3B" w:rsidP="00D26F77">
            <w:pPr>
              <w:spacing w:before="240"/>
              <w:rPr>
                <w:sz w:val="18"/>
                <w:szCs w:val="18"/>
              </w:rPr>
            </w:pPr>
          </w:p>
        </w:tc>
        <w:tc>
          <w:tcPr>
            <w:tcW w:w="741" w:type="dxa"/>
          </w:tcPr>
          <w:p w14:paraId="445D5C2F" w14:textId="77777777" w:rsidR="00A73D3B" w:rsidRPr="00D26F77" w:rsidRDefault="00A73D3B" w:rsidP="00D26F77">
            <w:pPr>
              <w:spacing w:before="240"/>
              <w:rPr>
                <w:sz w:val="18"/>
                <w:szCs w:val="18"/>
              </w:rPr>
            </w:pPr>
          </w:p>
        </w:tc>
        <w:tc>
          <w:tcPr>
            <w:tcW w:w="3206" w:type="dxa"/>
            <w:gridSpan w:val="6"/>
          </w:tcPr>
          <w:p w14:paraId="4CA650FD" w14:textId="77777777" w:rsidR="00A73D3B" w:rsidRPr="00D26F77" w:rsidRDefault="00A73D3B" w:rsidP="00D26F77">
            <w:pPr>
              <w:spacing w:before="240"/>
              <w:rPr>
                <w:sz w:val="18"/>
                <w:szCs w:val="18"/>
              </w:rPr>
            </w:pPr>
          </w:p>
        </w:tc>
      </w:tr>
      <w:tr w:rsidR="00A73D3B" w:rsidRPr="00D26F77" w14:paraId="23CBF1D2" w14:textId="77777777" w:rsidTr="00D26F77">
        <w:trPr>
          <w:gridAfter w:val="1"/>
          <w:wAfter w:w="301" w:type="dxa"/>
          <w:cantSplit/>
          <w:trHeight w:val="611"/>
        </w:trPr>
        <w:tc>
          <w:tcPr>
            <w:tcW w:w="1735" w:type="dxa"/>
            <w:gridSpan w:val="2"/>
          </w:tcPr>
          <w:p w14:paraId="2D03407E" w14:textId="77777777" w:rsidR="00A73D3B" w:rsidRPr="00D26F77" w:rsidRDefault="00A73D3B" w:rsidP="00D26F77">
            <w:pPr>
              <w:spacing w:before="240"/>
              <w:rPr>
                <w:sz w:val="18"/>
                <w:szCs w:val="18"/>
              </w:rPr>
            </w:pPr>
            <w:r w:rsidRPr="00D26F77">
              <w:rPr>
                <w:sz w:val="18"/>
                <w:szCs w:val="18"/>
              </w:rPr>
              <w:t>Τόπος Κατοικίας:</w:t>
            </w:r>
          </w:p>
        </w:tc>
        <w:tc>
          <w:tcPr>
            <w:tcW w:w="2768" w:type="dxa"/>
            <w:gridSpan w:val="3"/>
          </w:tcPr>
          <w:p w14:paraId="70CDF05F" w14:textId="77777777" w:rsidR="00A73D3B" w:rsidRPr="00D26F77" w:rsidRDefault="00A73D3B" w:rsidP="00D26F77">
            <w:pPr>
              <w:spacing w:before="240"/>
              <w:rPr>
                <w:sz w:val="18"/>
                <w:szCs w:val="18"/>
              </w:rPr>
            </w:pPr>
          </w:p>
        </w:tc>
        <w:tc>
          <w:tcPr>
            <w:tcW w:w="740" w:type="dxa"/>
          </w:tcPr>
          <w:p w14:paraId="278B5B1C" w14:textId="77777777" w:rsidR="00A73D3B" w:rsidRPr="00D26F77" w:rsidRDefault="00A73D3B" w:rsidP="00D26F77">
            <w:pPr>
              <w:spacing w:before="240"/>
              <w:rPr>
                <w:sz w:val="18"/>
                <w:szCs w:val="18"/>
              </w:rPr>
            </w:pPr>
            <w:r w:rsidRPr="00D26F77">
              <w:rPr>
                <w:sz w:val="18"/>
                <w:szCs w:val="18"/>
              </w:rPr>
              <w:t>Οδός:</w:t>
            </w:r>
          </w:p>
        </w:tc>
        <w:tc>
          <w:tcPr>
            <w:tcW w:w="2214" w:type="dxa"/>
            <w:gridSpan w:val="4"/>
          </w:tcPr>
          <w:p w14:paraId="2832F88C" w14:textId="77777777" w:rsidR="00A73D3B" w:rsidRPr="00D26F77" w:rsidRDefault="00A73D3B" w:rsidP="00D26F77">
            <w:pPr>
              <w:spacing w:before="240"/>
              <w:rPr>
                <w:sz w:val="18"/>
                <w:szCs w:val="18"/>
              </w:rPr>
            </w:pPr>
          </w:p>
        </w:tc>
        <w:tc>
          <w:tcPr>
            <w:tcW w:w="739" w:type="dxa"/>
          </w:tcPr>
          <w:p w14:paraId="4675CF40" w14:textId="77777777" w:rsidR="00A73D3B" w:rsidRPr="00D26F77" w:rsidRDefault="00A73D3B" w:rsidP="00D26F77">
            <w:pPr>
              <w:spacing w:before="240"/>
              <w:rPr>
                <w:sz w:val="18"/>
                <w:szCs w:val="18"/>
              </w:rPr>
            </w:pPr>
            <w:r w:rsidRPr="00D26F77">
              <w:rPr>
                <w:sz w:val="18"/>
                <w:szCs w:val="18"/>
              </w:rPr>
              <w:t>Αριθ:</w:t>
            </w:r>
          </w:p>
        </w:tc>
        <w:tc>
          <w:tcPr>
            <w:tcW w:w="554" w:type="dxa"/>
          </w:tcPr>
          <w:p w14:paraId="309CB387" w14:textId="77777777" w:rsidR="00A73D3B" w:rsidRPr="00D26F77" w:rsidRDefault="00A73D3B" w:rsidP="00D26F77">
            <w:pPr>
              <w:spacing w:before="240"/>
              <w:rPr>
                <w:sz w:val="18"/>
                <w:szCs w:val="18"/>
              </w:rPr>
            </w:pPr>
          </w:p>
        </w:tc>
        <w:tc>
          <w:tcPr>
            <w:tcW w:w="554" w:type="dxa"/>
          </w:tcPr>
          <w:p w14:paraId="069FFD64" w14:textId="77777777" w:rsidR="00A73D3B" w:rsidRPr="00D26F77" w:rsidRDefault="00A73D3B" w:rsidP="00D26F77">
            <w:pPr>
              <w:spacing w:before="240"/>
              <w:rPr>
                <w:sz w:val="18"/>
                <w:szCs w:val="18"/>
              </w:rPr>
            </w:pPr>
            <w:r w:rsidRPr="00D26F77">
              <w:rPr>
                <w:sz w:val="18"/>
                <w:szCs w:val="18"/>
              </w:rPr>
              <w:t>ΤΚ:</w:t>
            </w:r>
          </w:p>
        </w:tc>
        <w:tc>
          <w:tcPr>
            <w:tcW w:w="284" w:type="dxa"/>
          </w:tcPr>
          <w:p w14:paraId="42C89369" w14:textId="77777777" w:rsidR="00A73D3B" w:rsidRPr="00D26F77" w:rsidRDefault="00A73D3B" w:rsidP="00D26F77">
            <w:pPr>
              <w:spacing w:before="240"/>
              <w:rPr>
                <w:sz w:val="18"/>
                <w:szCs w:val="18"/>
              </w:rPr>
            </w:pPr>
          </w:p>
        </w:tc>
      </w:tr>
      <w:tr w:rsidR="00A73D3B" w:rsidRPr="00D26F77" w14:paraId="0423A5D8" w14:textId="77777777" w:rsidTr="00D26F77">
        <w:trPr>
          <w:gridAfter w:val="1"/>
          <w:wAfter w:w="301" w:type="dxa"/>
          <w:cantSplit/>
          <w:trHeight w:val="552"/>
        </w:trPr>
        <w:tc>
          <w:tcPr>
            <w:tcW w:w="2410" w:type="dxa"/>
            <w:gridSpan w:val="3"/>
            <w:vAlign w:val="bottom"/>
          </w:tcPr>
          <w:p w14:paraId="6208D47D" w14:textId="77777777" w:rsidR="00A73D3B" w:rsidRPr="00D26F77" w:rsidRDefault="00A73D3B" w:rsidP="00D26F77">
            <w:pPr>
              <w:spacing w:before="240"/>
              <w:rPr>
                <w:sz w:val="18"/>
                <w:szCs w:val="18"/>
              </w:rPr>
            </w:pPr>
            <w:r w:rsidRPr="00D26F77">
              <w:rPr>
                <w:sz w:val="18"/>
                <w:szCs w:val="18"/>
              </w:rPr>
              <w:t>Αρ. Τηλεομοιοτύπου (</w:t>
            </w:r>
            <w:r w:rsidRPr="00D26F77">
              <w:rPr>
                <w:sz w:val="18"/>
                <w:szCs w:val="18"/>
                <w:lang w:val="en-US"/>
              </w:rPr>
              <w:t>Fax</w:t>
            </w:r>
            <w:r w:rsidRPr="00D26F77">
              <w:rPr>
                <w:sz w:val="18"/>
                <w:szCs w:val="18"/>
              </w:rPr>
              <w:t>):</w:t>
            </w:r>
          </w:p>
        </w:tc>
        <w:tc>
          <w:tcPr>
            <w:tcW w:w="3231" w:type="dxa"/>
            <w:gridSpan w:val="4"/>
            <w:vAlign w:val="bottom"/>
          </w:tcPr>
          <w:p w14:paraId="07CC9907" w14:textId="77777777" w:rsidR="00A73D3B" w:rsidRPr="00D26F77" w:rsidRDefault="00A73D3B" w:rsidP="00D26F77">
            <w:pPr>
              <w:spacing w:before="240"/>
              <w:rPr>
                <w:sz w:val="18"/>
                <w:szCs w:val="18"/>
              </w:rPr>
            </w:pPr>
          </w:p>
        </w:tc>
        <w:tc>
          <w:tcPr>
            <w:tcW w:w="1475" w:type="dxa"/>
            <w:gridSpan w:val="2"/>
            <w:vAlign w:val="bottom"/>
          </w:tcPr>
          <w:p w14:paraId="4F175E4F" w14:textId="77777777" w:rsidR="00A73D3B" w:rsidRPr="00D26F77" w:rsidRDefault="00A73D3B" w:rsidP="00D26F77">
            <w:pPr>
              <w:rPr>
                <w:sz w:val="18"/>
                <w:szCs w:val="18"/>
              </w:rPr>
            </w:pPr>
            <w:r w:rsidRPr="00D26F77">
              <w:rPr>
                <w:sz w:val="18"/>
                <w:szCs w:val="18"/>
              </w:rPr>
              <w:t>Δ/νση Ηλεκτρ. Ταχυδρομείου</w:t>
            </w:r>
          </w:p>
          <w:p w14:paraId="4E89E274" w14:textId="77777777" w:rsidR="00A73D3B" w:rsidRPr="00D26F77" w:rsidRDefault="00A73D3B" w:rsidP="00D26F77">
            <w:pPr>
              <w:rPr>
                <w:sz w:val="18"/>
                <w:szCs w:val="18"/>
              </w:rPr>
            </w:pPr>
            <w:r w:rsidRPr="00D26F77">
              <w:rPr>
                <w:sz w:val="18"/>
                <w:szCs w:val="18"/>
              </w:rPr>
              <w:t>(Ε</w:t>
            </w:r>
            <w:r w:rsidRPr="00D26F77">
              <w:rPr>
                <w:sz w:val="18"/>
                <w:szCs w:val="18"/>
                <w:lang w:val="en-US"/>
              </w:rPr>
              <w:t>mail</w:t>
            </w:r>
            <w:r w:rsidRPr="00D26F77">
              <w:rPr>
                <w:sz w:val="18"/>
                <w:szCs w:val="18"/>
              </w:rPr>
              <w:t>):</w:t>
            </w:r>
          </w:p>
        </w:tc>
        <w:tc>
          <w:tcPr>
            <w:tcW w:w="2472" w:type="dxa"/>
            <w:gridSpan w:val="5"/>
            <w:vAlign w:val="bottom"/>
          </w:tcPr>
          <w:p w14:paraId="1AC1493F" w14:textId="77777777" w:rsidR="00A73D3B" w:rsidRPr="00D26F77" w:rsidRDefault="00A73D3B" w:rsidP="00D26F77">
            <w:pPr>
              <w:spacing w:before="240"/>
              <w:rPr>
                <w:sz w:val="18"/>
                <w:szCs w:val="18"/>
              </w:rPr>
            </w:pPr>
          </w:p>
        </w:tc>
      </w:tr>
      <w:tr w:rsidR="00A73D3B" w:rsidRPr="00D26F77" w14:paraId="5853BF08" w14:textId="77777777" w:rsidTr="00D26F77">
        <w:trPr>
          <w:trHeight w:val="555"/>
        </w:trPr>
        <w:tc>
          <w:tcPr>
            <w:tcW w:w="9889" w:type="dxa"/>
            <w:gridSpan w:val="15"/>
            <w:tcBorders>
              <w:top w:val="nil"/>
              <w:left w:val="nil"/>
              <w:bottom w:val="nil"/>
              <w:right w:val="nil"/>
            </w:tcBorders>
          </w:tcPr>
          <w:p w14:paraId="669E0C89" w14:textId="77777777" w:rsidR="00A73D3B" w:rsidRPr="00D26F77" w:rsidRDefault="00A73D3B" w:rsidP="00D26F77">
            <w:pPr>
              <w:rPr>
                <w:sz w:val="20"/>
                <w:szCs w:val="20"/>
              </w:rPr>
            </w:pPr>
            <w:r w:rsidRPr="00D26F77">
              <w:rPr>
                <w:sz w:val="20"/>
                <w:szCs w:val="20"/>
              </w:rPr>
              <w:t xml:space="preserve">Με ατομική μου ευθύνη και γνωρίζοντας τις κυρώσεις </w:t>
            </w:r>
            <w:r w:rsidRPr="00D26F77">
              <w:rPr>
                <w:sz w:val="20"/>
                <w:szCs w:val="20"/>
                <w:vertAlign w:val="superscript"/>
              </w:rPr>
              <w:t>(3)</w:t>
            </w:r>
            <w:r w:rsidRPr="00D26F77">
              <w:rPr>
                <w:sz w:val="20"/>
                <w:szCs w:val="20"/>
              </w:rPr>
              <w:t>, που προβλέπονται από τις διατάξεις της παρ. 6 του άρθρου 22 του Ν. 1599/1986, δηλώνω ότι:</w:t>
            </w:r>
          </w:p>
        </w:tc>
      </w:tr>
      <w:tr w:rsidR="00A73D3B" w:rsidRPr="00D26F77" w14:paraId="7DC005A5" w14:textId="77777777" w:rsidTr="00D26F77">
        <w:trPr>
          <w:trHeight w:val="2050"/>
        </w:trPr>
        <w:tc>
          <w:tcPr>
            <w:tcW w:w="9889" w:type="dxa"/>
            <w:gridSpan w:val="15"/>
            <w:tcBorders>
              <w:top w:val="nil"/>
              <w:left w:val="nil"/>
              <w:bottom w:val="nil"/>
              <w:right w:val="nil"/>
            </w:tcBorders>
          </w:tcPr>
          <w:p w14:paraId="1FD478E4" w14:textId="77777777" w:rsidR="00A73D3B" w:rsidRPr="00D26F77" w:rsidRDefault="00A73D3B" w:rsidP="00D26F77">
            <w:pPr>
              <w:rPr>
                <w:bCs/>
                <w:sz w:val="20"/>
                <w:szCs w:val="20"/>
              </w:rPr>
            </w:pPr>
            <w:r w:rsidRPr="00D26F77">
              <w:rPr>
                <w:b/>
                <w:sz w:val="20"/>
                <w:szCs w:val="20"/>
              </w:rPr>
              <w:t xml:space="preserve">1. </w:t>
            </w:r>
            <w:r w:rsidRPr="00D26F77">
              <w:rPr>
                <w:bCs/>
                <w:sz w:val="20"/>
                <w:szCs w:val="20"/>
              </w:rPr>
              <w:t>Δηλώνω υπεύθυνα ότι δεν υπάρχει ρωσική συμμετοχή στην εταιρεία που  εκπροσωπώ και εκτελεί τη σύμβαση,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w:t>
            </w:r>
            <w:r w:rsidRPr="00D26F77">
              <w:rPr>
                <w:bCs/>
                <w:sz w:val="20"/>
                <w:szCs w:val="20"/>
              </w:rPr>
              <w:br/>
              <w:t>Συγκεκριμένα δηλώνω ότι :</w:t>
            </w:r>
            <w:r w:rsidRPr="00D26F77">
              <w:rPr>
                <w:bCs/>
                <w:sz w:val="20"/>
                <w:szCs w:val="20"/>
              </w:rPr>
              <w:br/>
              <w:t>(α)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w:t>
            </w:r>
          </w:p>
          <w:p w14:paraId="352E7448" w14:textId="77777777" w:rsidR="00A73D3B" w:rsidRPr="00D26F77" w:rsidRDefault="00A73D3B" w:rsidP="00D26F77">
            <w:pPr>
              <w:rPr>
                <w:bCs/>
                <w:sz w:val="20"/>
                <w:szCs w:val="20"/>
              </w:rPr>
            </w:pPr>
            <w:r w:rsidRPr="00D26F77">
              <w:rPr>
                <w:bCs/>
                <w:sz w:val="20"/>
                <w:szCs w:val="20"/>
              </w:rPr>
              <w:t>(β)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w:t>
            </w:r>
          </w:p>
          <w:p w14:paraId="522FC380" w14:textId="77777777" w:rsidR="00A73D3B" w:rsidRPr="00D26F77" w:rsidRDefault="00A73D3B" w:rsidP="00D26F77">
            <w:pPr>
              <w:rPr>
                <w:bCs/>
                <w:sz w:val="20"/>
                <w:szCs w:val="20"/>
              </w:rPr>
            </w:pPr>
            <w:r w:rsidRPr="00D26F77">
              <w:rPr>
                <w:bCs/>
                <w:sz w:val="20"/>
                <w:szCs w:val="20"/>
              </w:rPr>
              <w:t xml:space="preserve">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w:t>
            </w:r>
          </w:p>
          <w:p w14:paraId="0D6BDB12" w14:textId="77777777" w:rsidR="00A73D3B" w:rsidRPr="00D26F77" w:rsidRDefault="00A73D3B" w:rsidP="00D26F77">
            <w:pPr>
              <w:rPr>
                <w:b/>
                <w:sz w:val="20"/>
                <w:szCs w:val="20"/>
              </w:rPr>
            </w:pPr>
            <w:r w:rsidRPr="00D26F77">
              <w:rPr>
                <w:bCs/>
                <w:sz w:val="20"/>
                <w:szCs w:val="20"/>
              </w:rPr>
              <w:t>(δ)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tc>
      </w:tr>
    </w:tbl>
    <w:p w14:paraId="4AA58F6A" w14:textId="02D99806" w:rsidR="00A73D3B" w:rsidRPr="00D26F77" w:rsidRDefault="00A73D3B" w:rsidP="0094401D">
      <w:pPr>
        <w:pStyle w:val="afc"/>
        <w:ind w:left="567" w:right="567"/>
        <w:jc w:val="right"/>
        <w:rPr>
          <w:rFonts w:ascii="Times New Roman" w:hAnsi="Times New Roman"/>
          <w:sz w:val="20"/>
          <w:szCs w:val="20"/>
          <w:lang w:val="el-GR"/>
        </w:rPr>
      </w:pPr>
      <w:r w:rsidRPr="00D26F77">
        <w:rPr>
          <w:rFonts w:ascii="Times New Roman" w:hAnsi="Times New Roman"/>
          <w:sz w:val="20"/>
          <w:szCs w:val="20"/>
          <w:lang w:val="el-GR"/>
        </w:rPr>
        <w:t>Ημερομηνία:        __/__/202</w:t>
      </w:r>
      <w:r w:rsidR="00AB54AF" w:rsidRPr="00D26F77">
        <w:rPr>
          <w:rFonts w:ascii="Times New Roman" w:hAnsi="Times New Roman"/>
          <w:sz w:val="20"/>
          <w:szCs w:val="20"/>
          <w:lang w:val="el-GR"/>
        </w:rPr>
        <w:t>3</w:t>
      </w:r>
    </w:p>
    <w:p w14:paraId="4C7BB4BE" w14:textId="77777777" w:rsidR="00A73D3B" w:rsidRPr="00D26F77" w:rsidRDefault="00A73D3B" w:rsidP="0094401D">
      <w:pPr>
        <w:pStyle w:val="afc"/>
        <w:ind w:left="567" w:right="567"/>
        <w:jc w:val="right"/>
        <w:rPr>
          <w:rFonts w:ascii="Times New Roman" w:hAnsi="Times New Roman"/>
          <w:sz w:val="20"/>
          <w:szCs w:val="20"/>
          <w:lang w:val="el-GR"/>
        </w:rPr>
      </w:pPr>
      <w:r w:rsidRPr="00D26F77">
        <w:rPr>
          <w:rFonts w:ascii="Times New Roman" w:hAnsi="Times New Roman"/>
          <w:sz w:val="20"/>
          <w:szCs w:val="20"/>
          <w:lang w:val="el-GR"/>
        </w:rPr>
        <w:t>Ο – Η Δηλ_____.</w:t>
      </w:r>
    </w:p>
    <w:p w14:paraId="40D1B1B1" w14:textId="77777777" w:rsidR="00A73D3B" w:rsidRPr="00D26F77" w:rsidRDefault="00A73D3B" w:rsidP="0094401D">
      <w:pPr>
        <w:pStyle w:val="afc"/>
        <w:ind w:left="567" w:right="567"/>
        <w:jc w:val="right"/>
        <w:rPr>
          <w:rFonts w:ascii="Times New Roman" w:hAnsi="Times New Roman"/>
          <w:sz w:val="20"/>
          <w:szCs w:val="20"/>
          <w:lang w:val="el-GR"/>
        </w:rPr>
      </w:pPr>
      <w:r w:rsidRPr="00D26F77">
        <w:rPr>
          <w:rFonts w:ascii="Times New Roman" w:hAnsi="Times New Roman"/>
          <w:sz w:val="20"/>
          <w:szCs w:val="20"/>
          <w:lang w:val="el-GR"/>
        </w:rPr>
        <w:t xml:space="preserve"> (Υπογραφή)</w:t>
      </w:r>
    </w:p>
    <w:p w14:paraId="479AB6E1" w14:textId="77777777" w:rsidR="00A73D3B" w:rsidRPr="00D26F77" w:rsidRDefault="00A73D3B" w:rsidP="0094401D">
      <w:pPr>
        <w:pStyle w:val="afc"/>
        <w:ind w:left="567" w:right="567" w:firstLine="0"/>
        <w:rPr>
          <w:rFonts w:ascii="Times New Roman" w:hAnsi="Times New Roman"/>
          <w:sz w:val="20"/>
          <w:szCs w:val="20"/>
          <w:lang w:val="el-GR"/>
        </w:rPr>
      </w:pPr>
    </w:p>
    <w:p w14:paraId="1566BEF1" w14:textId="77777777" w:rsidR="00A73D3B" w:rsidRPr="00D26F77" w:rsidRDefault="00A73D3B" w:rsidP="0094401D">
      <w:pPr>
        <w:pStyle w:val="afc"/>
        <w:ind w:left="567" w:right="567" w:firstLine="0"/>
        <w:rPr>
          <w:rFonts w:ascii="Times New Roman" w:hAnsi="Times New Roman"/>
          <w:sz w:val="20"/>
          <w:szCs w:val="20"/>
          <w:lang w:val="el-GR"/>
        </w:rPr>
      </w:pPr>
      <w:r w:rsidRPr="00D26F77">
        <w:rPr>
          <w:rFonts w:ascii="Times New Roman" w:hAnsi="Times New Roman"/>
          <w:sz w:val="20"/>
          <w:szCs w:val="20"/>
          <w:lang w:val="el-GR"/>
        </w:rPr>
        <w:t>(1) Αναγράφεται από τον ενδιαφερόμενο πολίτη ή Αρχή ή η Υπηρεσία του δημόσιου τομέα, που απευθύνεται η αίτηση.</w:t>
      </w:r>
    </w:p>
    <w:p w14:paraId="21B7D7EE" w14:textId="77777777" w:rsidR="00A73D3B" w:rsidRPr="00D26F77" w:rsidRDefault="00A73D3B" w:rsidP="0094401D">
      <w:pPr>
        <w:pStyle w:val="afc"/>
        <w:ind w:left="567" w:right="567" w:firstLine="0"/>
        <w:rPr>
          <w:rFonts w:ascii="Times New Roman" w:hAnsi="Times New Roman"/>
          <w:sz w:val="20"/>
          <w:szCs w:val="20"/>
          <w:lang w:val="el-GR"/>
        </w:rPr>
      </w:pPr>
      <w:r w:rsidRPr="00D26F77">
        <w:rPr>
          <w:rFonts w:ascii="Times New Roman" w:hAnsi="Times New Roman"/>
          <w:sz w:val="20"/>
          <w:szCs w:val="20"/>
          <w:lang w:val="el-GR"/>
        </w:rPr>
        <w:lastRenderedPageBreak/>
        <w:t xml:space="preserve">(2) Αναγράφεται ολογράφως. </w:t>
      </w:r>
    </w:p>
    <w:p w14:paraId="24E377AA" w14:textId="77777777" w:rsidR="00A73D3B" w:rsidRPr="00D26F77" w:rsidRDefault="00A73D3B" w:rsidP="0094401D">
      <w:pPr>
        <w:pStyle w:val="afc"/>
        <w:ind w:left="567" w:right="567" w:firstLine="0"/>
        <w:rPr>
          <w:rFonts w:ascii="Times New Roman" w:hAnsi="Times New Roman"/>
          <w:sz w:val="20"/>
          <w:szCs w:val="20"/>
          <w:lang w:val="el-GR"/>
        </w:rPr>
      </w:pPr>
      <w:r w:rsidRPr="00D26F77">
        <w:rPr>
          <w:rFonts w:ascii="Times New Roman" w:hAnsi="Times New Roman"/>
          <w:sz w:val="20"/>
          <w:szCs w:val="20"/>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572830F" w14:textId="77777777" w:rsidR="00A73D3B" w:rsidRPr="00D26F77" w:rsidRDefault="00A73D3B" w:rsidP="0094401D">
      <w:pPr>
        <w:pStyle w:val="afc"/>
        <w:ind w:left="567" w:right="567" w:firstLine="0"/>
        <w:rPr>
          <w:rFonts w:ascii="Times New Roman" w:hAnsi="Times New Roman"/>
          <w:sz w:val="20"/>
          <w:szCs w:val="20"/>
          <w:lang w:val="el-GR"/>
        </w:rPr>
      </w:pPr>
      <w:r w:rsidRPr="00D26F77">
        <w:rPr>
          <w:rFonts w:ascii="Times New Roman" w:hAnsi="Times New Roman"/>
          <w:sz w:val="20"/>
          <w:szCs w:val="20"/>
          <w:lang w:val="el-GR"/>
        </w:rPr>
        <w:t xml:space="preserve">(4) Σε περίπτωση ανεπάρκειας χώρου η δήλωση συνεχίζεται στην πίσω όψη της και υπογράφεται από τον δηλούντα ή την δηλούσα. </w:t>
      </w:r>
    </w:p>
    <w:p w14:paraId="551AA92B" w14:textId="77777777" w:rsidR="00A73D3B" w:rsidRPr="002957FE" w:rsidRDefault="00A73D3B" w:rsidP="0094401D">
      <w:pPr>
        <w:keepNext/>
        <w:ind w:left="567" w:right="567"/>
        <w:outlineLvl w:val="2"/>
        <w:rPr>
          <w:b/>
          <w:bCs/>
        </w:rPr>
      </w:pPr>
    </w:p>
    <w:p w14:paraId="69044D5C" w14:textId="7FDD5658" w:rsidR="00A73D3B" w:rsidRPr="002957FE" w:rsidRDefault="00A73D3B" w:rsidP="0094401D">
      <w:pPr>
        <w:keepNext/>
        <w:ind w:left="567" w:right="567"/>
        <w:outlineLvl w:val="2"/>
        <w:rPr>
          <w:b/>
          <w:bCs/>
        </w:rPr>
      </w:pPr>
      <w:r w:rsidRPr="002957FE">
        <w:rPr>
          <w:b/>
          <w:bCs/>
        </w:rPr>
        <w:t>ΥΠΕΥΘΥΝΗ ΔΗΛΩΣΗ ΙΙΙ (άρθρο 8 Ν.1599/1986)</w:t>
      </w:r>
    </w:p>
    <w:p w14:paraId="6518B9EE" w14:textId="77777777" w:rsidR="00A73D3B" w:rsidRPr="00D26F77" w:rsidRDefault="00A73D3B" w:rsidP="0094401D">
      <w:pPr>
        <w:ind w:left="567" w:right="567"/>
        <w:rPr>
          <w:b/>
          <w:sz w:val="20"/>
          <w:szCs w:val="20"/>
          <w:lang w:val="x-none" w:eastAsia="x-none"/>
        </w:rPr>
      </w:pPr>
      <w:r w:rsidRPr="00D26F77">
        <w:rPr>
          <w:b/>
          <w:sz w:val="20"/>
          <w:szCs w:val="20"/>
          <w:lang w:val="x-none" w:eastAsia="x-none"/>
        </w:rPr>
        <w:t>Η ακρίβεια των στοιχείων που υποβάλλονται με αυτή τη δήλωση μπορεί να ελεγχθεί με βάση το αρχείο άλλων υπηρεσιών (άρθρο 8 παρ. 4 Ν. 1599/1986)</w:t>
      </w:r>
    </w:p>
    <w:tbl>
      <w:tblPr>
        <w:tblW w:w="100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337"/>
        <w:gridCol w:w="675"/>
        <w:gridCol w:w="96"/>
        <w:gridCol w:w="1997"/>
        <w:gridCol w:w="740"/>
        <w:gridCol w:w="398"/>
        <w:gridCol w:w="741"/>
        <w:gridCol w:w="734"/>
        <w:gridCol w:w="341"/>
        <w:gridCol w:w="739"/>
        <w:gridCol w:w="554"/>
        <w:gridCol w:w="554"/>
        <w:gridCol w:w="585"/>
        <w:gridCol w:w="141"/>
      </w:tblGrid>
      <w:tr w:rsidR="00A73D3B" w:rsidRPr="002957FE" w14:paraId="1301B135" w14:textId="77777777" w:rsidTr="00D26F77">
        <w:trPr>
          <w:gridAfter w:val="1"/>
          <w:wAfter w:w="141" w:type="dxa"/>
          <w:cantSplit/>
          <w:trHeight w:val="392"/>
        </w:trPr>
        <w:tc>
          <w:tcPr>
            <w:tcW w:w="1399" w:type="dxa"/>
          </w:tcPr>
          <w:p w14:paraId="00A1D4CE" w14:textId="77777777" w:rsidR="00A73D3B" w:rsidRPr="00D26F77" w:rsidRDefault="00A73D3B" w:rsidP="00D26F77">
            <w:pPr>
              <w:spacing w:before="240"/>
              <w:rPr>
                <w:sz w:val="18"/>
                <w:szCs w:val="18"/>
              </w:rPr>
            </w:pPr>
            <w:r w:rsidRPr="00D26F77">
              <w:rPr>
                <w:sz w:val="18"/>
                <w:szCs w:val="18"/>
              </w:rPr>
              <w:t>ΠΡΟΣ</w:t>
            </w:r>
            <w:r w:rsidRPr="00D26F77">
              <w:rPr>
                <w:sz w:val="18"/>
                <w:szCs w:val="18"/>
                <w:vertAlign w:val="superscript"/>
              </w:rPr>
              <w:t>(1)</w:t>
            </w:r>
            <w:r w:rsidRPr="00D26F77">
              <w:rPr>
                <w:sz w:val="18"/>
                <w:szCs w:val="18"/>
              </w:rPr>
              <w:t>:</w:t>
            </w:r>
          </w:p>
        </w:tc>
        <w:tc>
          <w:tcPr>
            <w:tcW w:w="8491" w:type="dxa"/>
            <w:gridSpan w:val="13"/>
          </w:tcPr>
          <w:p w14:paraId="5B6D812E" w14:textId="77777777" w:rsidR="00A73D3B" w:rsidRPr="00D26F77" w:rsidRDefault="00A73D3B" w:rsidP="00D26F77">
            <w:pPr>
              <w:spacing w:before="240"/>
              <w:rPr>
                <w:b/>
                <w:sz w:val="18"/>
                <w:szCs w:val="18"/>
              </w:rPr>
            </w:pPr>
            <w:r w:rsidRPr="00D26F77">
              <w:rPr>
                <w:b/>
                <w:sz w:val="18"/>
                <w:szCs w:val="18"/>
              </w:rPr>
              <w:t>ΠΑΝΕΠΙΣΤΗΜΙΟ ΚΡΗΤΗΣ</w:t>
            </w:r>
          </w:p>
        </w:tc>
      </w:tr>
      <w:tr w:rsidR="00A73D3B" w:rsidRPr="002957FE" w14:paraId="5C7CC1F5" w14:textId="77777777" w:rsidTr="00D26F77">
        <w:trPr>
          <w:gridAfter w:val="1"/>
          <w:wAfter w:w="141" w:type="dxa"/>
          <w:cantSplit/>
          <w:trHeight w:val="392"/>
        </w:trPr>
        <w:tc>
          <w:tcPr>
            <w:tcW w:w="1399" w:type="dxa"/>
          </w:tcPr>
          <w:p w14:paraId="42F807FC" w14:textId="77777777" w:rsidR="00A73D3B" w:rsidRPr="00D26F77" w:rsidRDefault="00A73D3B" w:rsidP="00D26F77">
            <w:pPr>
              <w:spacing w:before="240"/>
              <w:rPr>
                <w:sz w:val="18"/>
                <w:szCs w:val="18"/>
              </w:rPr>
            </w:pPr>
            <w:r w:rsidRPr="00D26F77">
              <w:rPr>
                <w:sz w:val="18"/>
                <w:szCs w:val="18"/>
              </w:rPr>
              <w:t>Ο – Η Όνομα:</w:t>
            </w:r>
          </w:p>
        </w:tc>
        <w:tc>
          <w:tcPr>
            <w:tcW w:w="3845" w:type="dxa"/>
            <w:gridSpan w:val="5"/>
          </w:tcPr>
          <w:p w14:paraId="40571E32" w14:textId="77777777" w:rsidR="00A73D3B" w:rsidRPr="00D26F77" w:rsidRDefault="00A73D3B" w:rsidP="00D26F77">
            <w:pPr>
              <w:spacing w:before="240"/>
              <w:rPr>
                <w:sz w:val="18"/>
                <w:szCs w:val="18"/>
              </w:rPr>
            </w:pPr>
          </w:p>
        </w:tc>
        <w:tc>
          <w:tcPr>
            <w:tcW w:w="1139" w:type="dxa"/>
            <w:gridSpan w:val="2"/>
          </w:tcPr>
          <w:p w14:paraId="692E4139" w14:textId="77777777" w:rsidR="00A73D3B" w:rsidRPr="00D26F77" w:rsidRDefault="00A73D3B" w:rsidP="00D26F77">
            <w:pPr>
              <w:spacing w:before="240"/>
              <w:rPr>
                <w:sz w:val="18"/>
                <w:szCs w:val="18"/>
              </w:rPr>
            </w:pPr>
            <w:r w:rsidRPr="00D26F77">
              <w:rPr>
                <w:sz w:val="18"/>
                <w:szCs w:val="18"/>
              </w:rPr>
              <w:t>Επώνυμο:</w:t>
            </w:r>
          </w:p>
        </w:tc>
        <w:tc>
          <w:tcPr>
            <w:tcW w:w="3507" w:type="dxa"/>
            <w:gridSpan w:val="6"/>
          </w:tcPr>
          <w:p w14:paraId="2E89187A" w14:textId="77777777" w:rsidR="00A73D3B" w:rsidRPr="00D26F77" w:rsidRDefault="00A73D3B" w:rsidP="00D26F77">
            <w:pPr>
              <w:spacing w:before="240"/>
              <w:rPr>
                <w:sz w:val="18"/>
                <w:szCs w:val="18"/>
              </w:rPr>
            </w:pPr>
          </w:p>
        </w:tc>
      </w:tr>
      <w:tr w:rsidR="00A73D3B" w:rsidRPr="002957FE" w14:paraId="418F54E8" w14:textId="77777777" w:rsidTr="00D26F77">
        <w:trPr>
          <w:gridAfter w:val="1"/>
          <w:wAfter w:w="141" w:type="dxa"/>
          <w:cantSplit/>
          <w:trHeight w:val="94"/>
        </w:trPr>
        <w:tc>
          <w:tcPr>
            <w:tcW w:w="2507" w:type="dxa"/>
            <w:gridSpan w:val="4"/>
          </w:tcPr>
          <w:p w14:paraId="3929B257" w14:textId="77777777" w:rsidR="00A73D3B" w:rsidRPr="00D26F77" w:rsidRDefault="00A73D3B" w:rsidP="00D26F77">
            <w:pPr>
              <w:spacing w:before="240"/>
              <w:rPr>
                <w:sz w:val="18"/>
                <w:szCs w:val="18"/>
              </w:rPr>
            </w:pPr>
            <w:r w:rsidRPr="00D26F77">
              <w:rPr>
                <w:sz w:val="18"/>
                <w:szCs w:val="18"/>
              </w:rPr>
              <w:t xml:space="preserve">Όνομα και Επώνυμο Πατέρα: </w:t>
            </w:r>
          </w:p>
        </w:tc>
        <w:tc>
          <w:tcPr>
            <w:tcW w:w="7383" w:type="dxa"/>
            <w:gridSpan w:val="10"/>
          </w:tcPr>
          <w:p w14:paraId="0FAB8162" w14:textId="77777777" w:rsidR="00A73D3B" w:rsidRPr="00D26F77" w:rsidRDefault="00A73D3B" w:rsidP="00D26F77">
            <w:pPr>
              <w:spacing w:before="240"/>
              <w:rPr>
                <w:sz w:val="18"/>
                <w:szCs w:val="18"/>
              </w:rPr>
            </w:pPr>
          </w:p>
        </w:tc>
      </w:tr>
      <w:tr w:rsidR="00A73D3B" w:rsidRPr="002957FE" w14:paraId="5D64345C" w14:textId="77777777" w:rsidTr="00D26F77">
        <w:trPr>
          <w:gridAfter w:val="1"/>
          <w:wAfter w:w="141" w:type="dxa"/>
          <w:cantSplit/>
          <w:trHeight w:val="620"/>
        </w:trPr>
        <w:tc>
          <w:tcPr>
            <w:tcW w:w="2507" w:type="dxa"/>
            <w:gridSpan w:val="4"/>
          </w:tcPr>
          <w:p w14:paraId="32B92CFC" w14:textId="77777777" w:rsidR="00A73D3B" w:rsidRPr="00D26F77" w:rsidRDefault="00A73D3B" w:rsidP="00D26F77">
            <w:pPr>
              <w:spacing w:before="240"/>
              <w:rPr>
                <w:sz w:val="18"/>
                <w:szCs w:val="18"/>
              </w:rPr>
            </w:pPr>
            <w:r w:rsidRPr="00D26F77">
              <w:rPr>
                <w:sz w:val="18"/>
                <w:szCs w:val="18"/>
              </w:rPr>
              <w:t>Όνομα και Επώνυμο Μητέρας:</w:t>
            </w:r>
          </w:p>
        </w:tc>
        <w:tc>
          <w:tcPr>
            <w:tcW w:w="7383" w:type="dxa"/>
            <w:gridSpan w:val="10"/>
          </w:tcPr>
          <w:p w14:paraId="04FF9E2F" w14:textId="77777777" w:rsidR="00A73D3B" w:rsidRPr="00D26F77" w:rsidRDefault="00A73D3B" w:rsidP="00D26F77">
            <w:pPr>
              <w:spacing w:before="240"/>
              <w:rPr>
                <w:sz w:val="18"/>
                <w:szCs w:val="18"/>
              </w:rPr>
            </w:pPr>
          </w:p>
        </w:tc>
      </w:tr>
      <w:tr w:rsidR="00A73D3B" w:rsidRPr="002957FE" w14:paraId="59CD3523" w14:textId="77777777" w:rsidTr="00D26F77">
        <w:trPr>
          <w:gridAfter w:val="1"/>
          <w:wAfter w:w="141" w:type="dxa"/>
          <w:cantSplit/>
          <w:trHeight w:val="611"/>
        </w:trPr>
        <w:tc>
          <w:tcPr>
            <w:tcW w:w="2507" w:type="dxa"/>
            <w:gridSpan w:val="4"/>
          </w:tcPr>
          <w:p w14:paraId="68398B9B" w14:textId="77777777" w:rsidR="00A73D3B" w:rsidRPr="00D26F77" w:rsidRDefault="00A73D3B" w:rsidP="00D26F77">
            <w:pPr>
              <w:spacing w:before="240"/>
              <w:rPr>
                <w:sz w:val="18"/>
                <w:szCs w:val="18"/>
              </w:rPr>
            </w:pPr>
            <w:r w:rsidRPr="00D26F77">
              <w:rPr>
                <w:sz w:val="18"/>
                <w:szCs w:val="18"/>
              </w:rPr>
              <w:t>Ημερομηνία γέννησης</w:t>
            </w:r>
            <w:r w:rsidRPr="00D26F77">
              <w:rPr>
                <w:sz w:val="18"/>
                <w:szCs w:val="18"/>
                <w:vertAlign w:val="superscript"/>
              </w:rPr>
              <w:t>(2)</w:t>
            </w:r>
            <w:r w:rsidRPr="00D26F77">
              <w:rPr>
                <w:sz w:val="18"/>
                <w:szCs w:val="18"/>
              </w:rPr>
              <w:t xml:space="preserve">: </w:t>
            </w:r>
          </w:p>
        </w:tc>
        <w:tc>
          <w:tcPr>
            <w:tcW w:w="7383" w:type="dxa"/>
            <w:gridSpan w:val="10"/>
          </w:tcPr>
          <w:p w14:paraId="02AD9F84" w14:textId="77777777" w:rsidR="00A73D3B" w:rsidRPr="00D26F77" w:rsidRDefault="00A73D3B" w:rsidP="00D26F77">
            <w:pPr>
              <w:spacing w:before="240"/>
              <w:rPr>
                <w:sz w:val="18"/>
                <w:szCs w:val="18"/>
              </w:rPr>
            </w:pPr>
          </w:p>
        </w:tc>
      </w:tr>
      <w:tr w:rsidR="00A73D3B" w:rsidRPr="002957FE" w14:paraId="771B02E6" w14:textId="77777777" w:rsidTr="00D26F77">
        <w:trPr>
          <w:gridAfter w:val="1"/>
          <w:wAfter w:w="141" w:type="dxa"/>
          <w:cantSplit/>
          <w:trHeight w:val="94"/>
        </w:trPr>
        <w:tc>
          <w:tcPr>
            <w:tcW w:w="2507" w:type="dxa"/>
            <w:gridSpan w:val="4"/>
            <w:tcBorders>
              <w:top w:val="single" w:sz="4" w:space="0" w:color="auto"/>
              <w:left w:val="single" w:sz="4" w:space="0" w:color="auto"/>
              <w:bottom w:val="single" w:sz="4" w:space="0" w:color="auto"/>
              <w:right w:val="single" w:sz="4" w:space="0" w:color="auto"/>
            </w:tcBorders>
          </w:tcPr>
          <w:p w14:paraId="307C63AC" w14:textId="77777777" w:rsidR="00A73D3B" w:rsidRPr="00D26F77" w:rsidRDefault="00A73D3B" w:rsidP="00D26F77">
            <w:pPr>
              <w:spacing w:before="240"/>
              <w:rPr>
                <w:sz w:val="18"/>
                <w:szCs w:val="18"/>
              </w:rPr>
            </w:pPr>
            <w:r w:rsidRPr="00D26F77">
              <w:rPr>
                <w:sz w:val="18"/>
                <w:szCs w:val="18"/>
              </w:rPr>
              <w:t>Τόπος Γέννησης:</w:t>
            </w:r>
          </w:p>
        </w:tc>
        <w:tc>
          <w:tcPr>
            <w:tcW w:w="7383" w:type="dxa"/>
            <w:gridSpan w:val="10"/>
            <w:tcBorders>
              <w:top w:val="single" w:sz="4" w:space="0" w:color="auto"/>
              <w:left w:val="single" w:sz="4" w:space="0" w:color="auto"/>
              <w:bottom w:val="single" w:sz="4" w:space="0" w:color="auto"/>
              <w:right w:val="single" w:sz="4" w:space="0" w:color="auto"/>
            </w:tcBorders>
          </w:tcPr>
          <w:p w14:paraId="2F0893CE" w14:textId="77777777" w:rsidR="00A73D3B" w:rsidRPr="00D26F77" w:rsidRDefault="00A73D3B" w:rsidP="00D26F77">
            <w:pPr>
              <w:spacing w:before="240"/>
              <w:rPr>
                <w:sz w:val="18"/>
                <w:szCs w:val="18"/>
              </w:rPr>
            </w:pPr>
          </w:p>
        </w:tc>
      </w:tr>
      <w:tr w:rsidR="00A73D3B" w:rsidRPr="002957FE" w14:paraId="6E8B583C" w14:textId="77777777" w:rsidTr="00D26F77">
        <w:trPr>
          <w:gridAfter w:val="1"/>
          <w:wAfter w:w="141" w:type="dxa"/>
          <w:cantSplit/>
          <w:trHeight w:val="611"/>
        </w:trPr>
        <w:tc>
          <w:tcPr>
            <w:tcW w:w="2507" w:type="dxa"/>
            <w:gridSpan w:val="4"/>
          </w:tcPr>
          <w:p w14:paraId="624B332E" w14:textId="77777777" w:rsidR="00A73D3B" w:rsidRPr="00D26F77" w:rsidRDefault="00A73D3B" w:rsidP="00D26F77">
            <w:pPr>
              <w:spacing w:before="240"/>
              <w:rPr>
                <w:sz w:val="18"/>
                <w:szCs w:val="18"/>
              </w:rPr>
            </w:pPr>
            <w:r w:rsidRPr="00D26F77">
              <w:rPr>
                <w:sz w:val="18"/>
                <w:szCs w:val="18"/>
              </w:rPr>
              <w:t>Αριθμός Δελτίου Ταυτότητας:</w:t>
            </w:r>
          </w:p>
        </w:tc>
        <w:tc>
          <w:tcPr>
            <w:tcW w:w="3135" w:type="dxa"/>
            <w:gridSpan w:val="3"/>
          </w:tcPr>
          <w:p w14:paraId="79F74ED6" w14:textId="77777777" w:rsidR="00A73D3B" w:rsidRPr="00D26F77" w:rsidRDefault="00A73D3B" w:rsidP="00D26F77">
            <w:pPr>
              <w:spacing w:before="240"/>
              <w:rPr>
                <w:sz w:val="18"/>
                <w:szCs w:val="18"/>
              </w:rPr>
            </w:pPr>
          </w:p>
        </w:tc>
        <w:tc>
          <w:tcPr>
            <w:tcW w:w="741" w:type="dxa"/>
          </w:tcPr>
          <w:p w14:paraId="1F9873DC" w14:textId="77777777" w:rsidR="00A73D3B" w:rsidRPr="00D26F77" w:rsidRDefault="00A73D3B" w:rsidP="00D26F77">
            <w:pPr>
              <w:spacing w:before="240"/>
              <w:rPr>
                <w:sz w:val="18"/>
                <w:szCs w:val="18"/>
              </w:rPr>
            </w:pPr>
            <w:r w:rsidRPr="00D26F77">
              <w:rPr>
                <w:sz w:val="18"/>
                <w:szCs w:val="18"/>
              </w:rPr>
              <w:t>Τηλ:</w:t>
            </w:r>
          </w:p>
        </w:tc>
        <w:tc>
          <w:tcPr>
            <w:tcW w:w="3507" w:type="dxa"/>
            <w:gridSpan w:val="6"/>
          </w:tcPr>
          <w:p w14:paraId="36A18C2D" w14:textId="77777777" w:rsidR="00A73D3B" w:rsidRPr="00D26F77" w:rsidRDefault="00A73D3B" w:rsidP="00D26F77">
            <w:pPr>
              <w:spacing w:before="240"/>
              <w:rPr>
                <w:sz w:val="18"/>
                <w:szCs w:val="18"/>
              </w:rPr>
            </w:pPr>
          </w:p>
        </w:tc>
      </w:tr>
      <w:tr w:rsidR="00A73D3B" w:rsidRPr="002957FE" w14:paraId="4E260FDD" w14:textId="77777777" w:rsidTr="00D26F77">
        <w:trPr>
          <w:gridAfter w:val="1"/>
          <w:wAfter w:w="141" w:type="dxa"/>
          <w:cantSplit/>
          <w:trHeight w:val="611"/>
        </w:trPr>
        <w:tc>
          <w:tcPr>
            <w:tcW w:w="1736" w:type="dxa"/>
            <w:gridSpan w:val="2"/>
          </w:tcPr>
          <w:p w14:paraId="72C4F758" w14:textId="77777777" w:rsidR="00A73D3B" w:rsidRPr="00D26F77" w:rsidRDefault="00A73D3B" w:rsidP="00D26F77">
            <w:pPr>
              <w:spacing w:before="240"/>
              <w:rPr>
                <w:sz w:val="18"/>
                <w:szCs w:val="18"/>
              </w:rPr>
            </w:pPr>
            <w:r w:rsidRPr="00D26F77">
              <w:rPr>
                <w:sz w:val="18"/>
                <w:szCs w:val="18"/>
              </w:rPr>
              <w:t>Τόπος Κατοικίας:</w:t>
            </w:r>
          </w:p>
        </w:tc>
        <w:tc>
          <w:tcPr>
            <w:tcW w:w="2768" w:type="dxa"/>
            <w:gridSpan w:val="3"/>
          </w:tcPr>
          <w:p w14:paraId="0951ED6C" w14:textId="77777777" w:rsidR="00A73D3B" w:rsidRPr="00D26F77" w:rsidRDefault="00A73D3B" w:rsidP="00D26F77">
            <w:pPr>
              <w:spacing w:before="240"/>
              <w:rPr>
                <w:sz w:val="18"/>
                <w:szCs w:val="18"/>
              </w:rPr>
            </w:pPr>
          </w:p>
        </w:tc>
        <w:tc>
          <w:tcPr>
            <w:tcW w:w="740" w:type="dxa"/>
          </w:tcPr>
          <w:p w14:paraId="270E04DA" w14:textId="77777777" w:rsidR="00A73D3B" w:rsidRPr="00D26F77" w:rsidRDefault="00A73D3B" w:rsidP="00D26F77">
            <w:pPr>
              <w:spacing w:before="240"/>
              <w:rPr>
                <w:sz w:val="18"/>
                <w:szCs w:val="18"/>
              </w:rPr>
            </w:pPr>
            <w:r w:rsidRPr="00D26F77">
              <w:rPr>
                <w:sz w:val="18"/>
                <w:szCs w:val="18"/>
              </w:rPr>
              <w:t>Οδός:</w:t>
            </w:r>
          </w:p>
        </w:tc>
        <w:tc>
          <w:tcPr>
            <w:tcW w:w="2214" w:type="dxa"/>
            <w:gridSpan w:val="4"/>
          </w:tcPr>
          <w:p w14:paraId="5FDCF702" w14:textId="77777777" w:rsidR="00A73D3B" w:rsidRPr="00D26F77" w:rsidRDefault="00A73D3B" w:rsidP="00D26F77">
            <w:pPr>
              <w:spacing w:before="240"/>
              <w:rPr>
                <w:sz w:val="18"/>
                <w:szCs w:val="18"/>
              </w:rPr>
            </w:pPr>
          </w:p>
        </w:tc>
        <w:tc>
          <w:tcPr>
            <w:tcW w:w="739" w:type="dxa"/>
          </w:tcPr>
          <w:p w14:paraId="3AFD036F" w14:textId="77777777" w:rsidR="00A73D3B" w:rsidRPr="00D26F77" w:rsidRDefault="00A73D3B" w:rsidP="00D26F77">
            <w:pPr>
              <w:spacing w:before="240"/>
              <w:rPr>
                <w:sz w:val="18"/>
                <w:szCs w:val="18"/>
              </w:rPr>
            </w:pPr>
            <w:r w:rsidRPr="00D26F77">
              <w:rPr>
                <w:sz w:val="18"/>
                <w:szCs w:val="18"/>
              </w:rPr>
              <w:t>Αριθ:</w:t>
            </w:r>
          </w:p>
        </w:tc>
        <w:tc>
          <w:tcPr>
            <w:tcW w:w="554" w:type="dxa"/>
          </w:tcPr>
          <w:p w14:paraId="17798EE5" w14:textId="77777777" w:rsidR="00A73D3B" w:rsidRPr="00D26F77" w:rsidRDefault="00A73D3B" w:rsidP="00D26F77">
            <w:pPr>
              <w:spacing w:before="240"/>
              <w:rPr>
                <w:sz w:val="18"/>
                <w:szCs w:val="18"/>
              </w:rPr>
            </w:pPr>
          </w:p>
        </w:tc>
        <w:tc>
          <w:tcPr>
            <w:tcW w:w="554" w:type="dxa"/>
          </w:tcPr>
          <w:p w14:paraId="2D6BAB4D" w14:textId="77777777" w:rsidR="00A73D3B" w:rsidRPr="00D26F77" w:rsidRDefault="00A73D3B" w:rsidP="00D26F77">
            <w:pPr>
              <w:spacing w:before="240"/>
              <w:rPr>
                <w:sz w:val="18"/>
                <w:szCs w:val="18"/>
              </w:rPr>
            </w:pPr>
            <w:r w:rsidRPr="00D26F77">
              <w:rPr>
                <w:sz w:val="18"/>
                <w:szCs w:val="18"/>
              </w:rPr>
              <w:t>ΤΚ:</w:t>
            </w:r>
          </w:p>
        </w:tc>
        <w:tc>
          <w:tcPr>
            <w:tcW w:w="585" w:type="dxa"/>
          </w:tcPr>
          <w:p w14:paraId="16978716" w14:textId="77777777" w:rsidR="00A73D3B" w:rsidRPr="00D26F77" w:rsidRDefault="00A73D3B" w:rsidP="00D26F77">
            <w:pPr>
              <w:spacing w:before="240"/>
              <w:rPr>
                <w:sz w:val="18"/>
                <w:szCs w:val="18"/>
              </w:rPr>
            </w:pPr>
          </w:p>
        </w:tc>
      </w:tr>
      <w:tr w:rsidR="00A73D3B" w:rsidRPr="002957FE" w14:paraId="64399915" w14:textId="77777777" w:rsidTr="00D26F77">
        <w:trPr>
          <w:gridAfter w:val="1"/>
          <w:wAfter w:w="141" w:type="dxa"/>
          <w:cantSplit/>
          <w:trHeight w:val="491"/>
        </w:trPr>
        <w:tc>
          <w:tcPr>
            <w:tcW w:w="2411" w:type="dxa"/>
            <w:gridSpan w:val="3"/>
            <w:vAlign w:val="bottom"/>
          </w:tcPr>
          <w:p w14:paraId="253B65F5" w14:textId="77777777" w:rsidR="00A73D3B" w:rsidRPr="00D26F77" w:rsidRDefault="00A73D3B" w:rsidP="00D26F77">
            <w:pPr>
              <w:spacing w:before="240"/>
              <w:rPr>
                <w:sz w:val="18"/>
                <w:szCs w:val="18"/>
              </w:rPr>
            </w:pPr>
            <w:r w:rsidRPr="00D26F77">
              <w:rPr>
                <w:sz w:val="18"/>
                <w:szCs w:val="18"/>
              </w:rPr>
              <w:t>Αρ. Τηλεομοιοτύπου (</w:t>
            </w:r>
            <w:r w:rsidRPr="00D26F77">
              <w:rPr>
                <w:sz w:val="18"/>
                <w:szCs w:val="18"/>
                <w:lang w:val="en-US"/>
              </w:rPr>
              <w:t>Fax</w:t>
            </w:r>
            <w:r w:rsidRPr="00D26F77">
              <w:rPr>
                <w:sz w:val="18"/>
                <w:szCs w:val="18"/>
              </w:rPr>
              <w:t>):</w:t>
            </w:r>
          </w:p>
        </w:tc>
        <w:tc>
          <w:tcPr>
            <w:tcW w:w="3231" w:type="dxa"/>
            <w:gridSpan w:val="4"/>
            <w:vAlign w:val="bottom"/>
          </w:tcPr>
          <w:p w14:paraId="72C32538" w14:textId="77777777" w:rsidR="00A73D3B" w:rsidRPr="00D26F77" w:rsidRDefault="00A73D3B" w:rsidP="00D26F77">
            <w:pPr>
              <w:spacing w:before="240"/>
              <w:rPr>
                <w:sz w:val="18"/>
                <w:szCs w:val="18"/>
              </w:rPr>
            </w:pPr>
          </w:p>
        </w:tc>
        <w:tc>
          <w:tcPr>
            <w:tcW w:w="1475" w:type="dxa"/>
            <w:gridSpan w:val="2"/>
            <w:vAlign w:val="bottom"/>
          </w:tcPr>
          <w:p w14:paraId="4377BE8B" w14:textId="77777777" w:rsidR="00A73D3B" w:rsidRPr="00D26F77" w:rsidRDefault="00A73D3B" w:rsidP="00D26F77">
            <w:pPr>
              <w:rPr>
                <w:sz w:val="18"/>
                <w:szCs w:val="18"/>
              </w:rPr>
            </w:pPr>
            <w:r w:rsidRPr="00D26F77">
              <w:rPr>
                <w:sz w:val="18"/>
                <w:szCs w:val="18"/>
              </w:rPr>
              <w:t>Δ/νση Ηλεκτρ. Ταχυδρομείου</w:t>
            </w:r>
          </w:p>
          <w:p w14:paraId="63D5B53B" w14:textId="77777777" w:rsidR="00A73D3B" w:rsidRPr="00D26F77" w:rsidRDefault="00A73D3B" w:rsidP="00D26F77">
            <w:pPr>
              <w:rPr>
                <w:sz w:val="18"/>
                <w:szCs w:val="18"/>
              </w:rPr>
            </w:pPr>
            <w:r w:rsidRPr="00D26F77">
              <w:rPr>
                <w:sz w:val="18"/>
                <w:szCs w:val="18"/>
              </w:rPr>
              <w:t>(Ε</w:t>
            </w:r>
            <w:r w:rsidRPr="00D26F77">
              <w:rPr>
                <w:sz w:val="18"/>
                <w:szCs w:val="18"/>
                <w:lang w:val="en-US"/>
              </w:rPr>
              <w:t>mail</w:t>
            </w:r>
            <w:r w:rsidRPr="00D26F77">
              <w:rPr>
                <w:sz w:val="18"/>
                <w:szCs w:val="18"/>
              </w:rPr>
              <w:t>):</w:t>
            </w:r>
          </w:p>
        </w:tc>
        <w:tc>
          <w:tcPr>
            <w:tcW w:w="2773" w:type="dxa"/>
            <w:gridSpan w:val="5"/>
            <w:vAlign w:val="bottom"/>
          </w:tcPr>
          <w:p w14:paraId="1896975D" w14:textId="77777777" w:rsidR="00A73D3B" w:rsidRPr="00D26F77" w:rsidRDefault="00A73D3B" w:rsidP="00D26F77">
            <w:pPr>
              <w:spacing w:before="240"/>
              <w:rPr>
                <w:sz w:val="18"/>
                <w:szCs w:val="18"/>
              </w:rPr>
            </w:pPr>
          </w:p>
        </w:tc>
      </w:tr>
      <w:tr w:rsidR="00A73D3B" w:rsidRPr="002957FE" w14:paraId="32A53B56" w14:textId="77777777" w:rsidTr="00D26F77">
        <w:trPr>
          <w:trHeight w:val="555"/>
        </w:trPr>
        <w:tc>
          <w:tcPr>
            <w:tcW w:w="10031" w:type="dxa"/>
            <w:gridSpan w:val="15"/>
            <w:tcBorders>
              <w:top w:val="nil"/>
              <w:left w:val="nil"/>
              <w:bottom w:val="nil"/>
              <w:right w:val="nil"/>
            </w:tcBorders>
          </w:tcPr>
          <w:p w14:paraId="10B2B3B7" w14:textId="77777777" w:rsidR="00A73D3B" w:rsidRPr="00D26F77" w:rsidRDefault="00A73D3B" w:rsidP="00D26F77">
            <w:pPr>
              <w:rPr>
                <w:sz w:val="20"/>
                <w:szCs w:val="20"/>
              </w:rPr>
            </w:pPr>
            <w:r w:rsidRPr="00D26F77">
              <w:rPr>
                <w:sz w:val="20"/>
                <w:szCs w:val="20"/>
              </w:rPr>
              <w:t xml:space="preserve">Με ατομική μου ευθύνη και γνωρίζοντας τις κυρώσεις </w:t>
            </w:r>
            <w:r w:rsidRPr="00D26F77">
              <w:rPr>
                <w:sz w:val="20"/>
                <w:szCs w:val="20"/>
                <w:vertAlign w:val="superscript"/>
              </w:rPr>
              <w:t>(3)</w:t>
            </w:r>
            <w:r w:rsidRPr="00D26F77">
              <w:rPr>
                <w:sz w:val="20"/>
                <w:szCs w:val="20"/>
              </w:rPr>
              <w:t>, που προβλέπονται από τις διατάξεις της παρ. 6 του άρθρου 22 του Ν. 1599/1986, δηλώνω ότι:</w:t>
            </w:r>
          </w:p>
        </w:tc>
      </w:tr>
      <w:tr w:rsidR="00A73D3B" w:rsidRPr="002957FE" w14:paraId="7BEB4C86" w14:textId="77777777" w:rsidTr="00D26F77">
        <w:trPr>
          <w:trHeight w:val="2050"/>
        </w:trPr>
        <w:tc>
          <w:tcPr>
            <w:tcW w:w="10031" w:type="dxa"/>
            <w:gridSpan w:val="15"/>
            <w:tcBorders>
              <w:top w:val="nil"/>
              <w:left w:val="nil"/>
              <w:bottom w:val="nil"/>
              <w:right w:val="nil"/>
            </w:tcBorders>
          </w:tcPr>
          <w:tbl>
            <w:tblPr>
              <w:tblW w:w="10041" w:type="dxa"/>
              <w:tblLayout w:type="fixed"/>
              <w:tblCellMar>
                <w:left w:w="0" w:type="dxa"/>
                <w:right w:w="0" w:type="dxa"/>
              </w:tblCellMar>
              <w:tblLook w:val="04A0" w:firstRow="1" w:lastRow="0" w:firstColumn="1" w:lastColumn="0" w:noHBand="0" w:noVBand="1"/>
            </w:tblPr>
            <w:tblGrid>
              <w:gridCol w:w="10041"/>
            </w:tblGrid>
            <w:tr w:rsidR="00A73D3B" w:rsidRPr="00D26F77" w14:paraId="1BA77A37" w14:textId="77777777" w:rsidTr="007128C5">
              <w:trPr>
                <w:trHeight w:val="2050"/>
              </w:trPr>
              <w:tc>
                <w:tcPr>
                  <w:tcW w:w="10031" w:type="dxa"/>
                  <w:tcMar>
                    <w:top w:w="0" w:type="dxa"/>
                    <w:left w:w="108" w:type="dxa"/>
                    <w:bottom w:w="0" w:type="dxa"/>
                    <w:right w:w="108" w:type="dxa"/>
                  </w:tcMar>
                </w:tcPr>
                <w:p w14:paraId="07E23381" w14:textId="77777777" w:rsidR="00A73D3B" w:rsidRPr="00D26F77" w:rsidRDefault="00A73D3B" w:rsidP="00D26F77">
                  <w:pPr>
                    <w:numPr>
                      <w:ilvl w:val="0"/>
                      <w:numId w:val="46"/>
                    </w:numPr>
                    <w:suppressAutoHyphens/>
                    <w:spacing w:after="120"/>
                    <w:ind w:left="0" w:firstLine="0"/>
                    <w:jc w:val="both"/>
                    <w:rPr>
                      <w:sz w:val="20"/>
                      <w:szCs w:val="20"/>
                    </w:rPr>
                  </w:pPr>
                  <w:r w:rsidRPr="00D26F77">
                    <w:rPr>
                      <w:sz w:val="20"/>
                      <w:szCs w:val="20"/>
                    </w:rPr>
                    <w:t>α) οικονομικός φορέας που εκπροσωπώ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p w14:paraId="0BDE8680" w14:textId="77777777" w:rsidR="00A73D3B" w:rsidRPr="00D26F77" w:rsidRDefault="00A73D3B" w:rsidP="00D26F77">
                  <w:pPr>
                    <w:numPr>
                      <w:ilvl w:val="0"/>
                      <w:numId w:val="46"/>
                    </w:numPr>
                    <w:suppressAutoHyphens/>
                    <w:spacing w:after="120"/>
                    <w:ind w:left="0" w:firstLine="0"/>
                    <w:jc w:val="both"/>
                    <w:rPr>
                      <w:sz w:val="20"/>
                      <w:szCs w:val="20"/>
                    </w:rPr>
                  </w:pPr>
                  <w:r w:rsidRPr="00D26F77">
                    <w:rPr>
                      <w:sz w:val="20"/>
                      <w:szCs w:val="20"/>
                    </w:rPr>
                    <w:t>Ο οικονομικός φορέας που εκπροσωπώ δεν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ούτε σε βάρος του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υποβολής της προσφοράς]</w:t>
                  </w:r>
                </w:p>
                <w:p w14:paraId="72DA9D89" w14:textId="77777777" w:rsidR="00A73D3B" w:rsidRPr="00D26F77" w:rsidRDefault="00A73D3B" w:rsidP="00D26F77">
                  <w:pPr>
                    <w:numPr>
                      <w:ilvl w:val="0"/>
                      <w:numId w:val="46"/>
                    </w:numPr>
                    <w:suppressAutoHyphens/>
                    <w:spacing w:after="120"/>
                    <w:ind w:left="0" w:firstLine="0"/>
                    <w:jc w:val="both"/>
                    <w:rPr>
                      <w:sz w:val="20"/>
                      <w:szCs w:val="20"/>
                    </w:rPr>
                  </w:pPr>
                  <w:r w:rsidRPr="00D26F77">
                    <w:rPr>
                      <w:sz w:val="20"/>
                      <w:szCs w:val="20"/>
                    </w:rPr>
                    <w:t>δεν έχει επιβληθεί στον οικονομικό φορέα η κύρωση του οριζόντιου αποκλεισμού από δημόσιες συμβάσεις και συμβάσεις παραχώρησης.</w:t>
                  </w:r>
                </w:p>
                <w:p w14:paraId="47DA8416" w14:textId="77777777" w:rsidR="00A73D3B" w:rsidRPr="00D26F77" w:rsidRDefault="00A73D3B" w:rsidP="00D26F77">
                  <w:pPr>
                    <w:numPr>
                      <w:ilvl w:val="0"/>
                      <w:numId w:val="46"/>
                    </w:numPr>
                    <w:suppressAutoHyphens/>
                    <w:spacing w:after="120"/>
                    <w:ind w:left="0" w:firstLine="0"/>
                    <w:jc w:val="both"/>
                    <w:rPr>
                      <w:sz w:val="20"/>
                      <w:szCs w:val="20"/>
                    </w:rPr>
                  </w:pPr>
                  <w:r w:rsidRPr="00D26F77">
                    <w:rPr>
                      <w:sz w:val="20"/>
                      <w:szCs w:val="20"/>
                    </w:rPr>
                    <w:t xml:space="preserve">δεν έχουν επιβληθεί σε βάρος του οικονομικού φορέα που εκπροσωπώ,  μέσα σε χρονικό διάστημα δύο (2) ετών πριν από την ημερομηνία λήξης της προθεσμίας υποβολής προσφοράς ή αίτησης συμμετοχής με τελεσίδικη και δεσμευτική ισχύ: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w:t>
                  </w:r>
                  <w:r w:rsidRPr="00D26F77">
                    <w:rPr>
                      <w:sz w:val="20"/>
                      <w:szCs w:val="20"/>
                    </w:rPr>
                    <w:lastRenderedPageBreak/>
                    <w:t>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14:paraId="250A0873" w14:textId="77777777" w:rsidR="00A73D3B" w:rsidRPr="00D26F77" w:rsidRDefault="00A73D3B" w:rsidP="00D26F77">
                  <w:pPr>
                    <w:numPr>
                      <w:ilvl w:val="0"/>
                      <w:numId w:val="46"/>
                    </w:numPr>
                    <w:suppressAutoHyphens/>
                    <w:spacing w:after="120"/>
                    <w:ind w:left="0" w:firstLine="0"/>
                    <w:jc w:val="both"/>
                    <w:rPr>
                      <w:sz w:val="20"/>
                      <w:szCs w:val="20"/>
                    </w:rPr>
                  </w:pPr>
                  <w:r w:rsidRPr="00D26F77">
                    <w:rPr>
                      <w:sz w:val="20"/>
                      <w:szCs w:val="20"/>
                    </w:rPr>
                    <w:t>ο οικονομικός φορέας  τον οποίο εκπροσωπώ δεν έχει συνάψει συμφωνίες με στόχο τη στρέβλωση του ανταγωνισμού, άλλως, ότι τυγχάνει στη περίπτωσή του εφαρμογής η περίπτωση β΄ της παρ. 3 του άρθρου 44 του ν. 3959/2011 (Α΄ 93), και δεν έχει υποπέσει σε επανάληψη της παράβασης</w:t>
                  </w:r>
                </w:p>
                <w:p w14:paraId="0CF2F00F" w14:textId="77777777" w:rsidR="00A73D3B" w:rsidRPr="00D26F77" w:rsidRDefault="00A73D3B" w:rsidP="00D26F77">
                  <w:pPr>
                    <w:numPr>
                      <w:ilvl w:val="0"/>
                      <w:numId w:val="46"/>
                    </w:numPr>
                    <w:suppressAutoHyphens/>
                    <w:spacing w:after="120"/>
                    <w:ind w:left="0" w:firstLine="0"/>
                    <w:jc w:val="both"/>
                    <w:rPr>
                      <w:sz w:val="20"/>
                      <w:szCs w:val="20"/>
                    </w:rPr>
                  </w:pPr>
                  <w:r w:rsidRPr="00D26F77">
                    <w:rPr>
                      <w:sz w:val="20"/>
                      <w:szCs w:val="20"/>
                    </w:rPr>
                    <w:t>δεν γνωρίζω την ύπαρξη τυχόν κατάστασης σύγκρουσης συμφερόντων λόγω της συμμετοχής του οικονομικού φορέα που εκπροσωπώ στη διαδικασία σύναψης σύμβασης</w:t>
                  </w:r>
                </w:p>
                <w:p w14:paraId="5EF01F7A" w14:textId="77777777" w:rsidR="00A73D3B" w:rsidRPr="00D26F77" w:rsidRDefault="00A73D3B" w:rsidP="00D26F77">
                  <w:pPr>
                    <w:numPr>
                      <w:ilvl w:val="0"/>
                      <w:numId w:val="46"/>
                    </w:numPr>
                    <w:suppressAutoHyphens/>
                    <w:spacing w:after="120"/>
                    <w:ind w:left="0" w:firstLine="0"/>
                    <w:jc w:val="both"/>
                    <w:rPr>
                      <w:sz w:val="20"/>
                      <w:szCs w:val="20"/>
                    </w:rPr>
                  </w:pPr>
                  <w:r w:rsidRPr="00D26F77">
                    <w:rPr>
                      <w:sz w:val="20"/>
                      <w:szCs w:val="20"/>
                    </w:rPr>
                    <w:t>ότι ο οικονομικός φορέας που εκπροσωπώ,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p w14:paraId="3CF475B8" w14:textId="77777777" w:rsidR="00A73D3B" w:rsidRPr="00D26F77" w:rsidRDefault="00A73D3B" w:rsidP="00D26F77">
                  <w:pPr>
                    <w:numPr>
                      <w:ilvl w:val="0"/>
                      <w:numId w:val="46"/>
                    </w:numPr>
                    <w:suppressAutoHyphens/>
                    <w:spacing w:after="120"/>
                    <w:ind w:left="0" w:firstLine="0"/>
                    <w:jc w:val="both"/>
                    <w:rPr>
                      <w:sz w:val="20"/>
                      <w:szCs w:val="20"/>
                    </w:rPr>
                  </w:pPr>
                  <w:r w:rsidRPr="00D26F77">
                    <w:rPr>
                      <w:sz w:val="20"/>
                      <w:szCs w:val="20"/>
                    </w:rPr>
                    <w:t>ότι ο οικονομικός φορέας που εκπροσωπώ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p>
                <w:p w14:paraId="0954EAFD" w14:textId="77777777" w:rsidR="00A73D3B" w:rsidRPr="00D26F77" w:rsidRDefault="00A73D3B" w:rsidP="00D26F77">
                  <w:pPr>
                    <w:numPr>
                      <w:ilvl w:val="0"/>
                      <w:numId w:val="46"/>
                    </w:numPr>
                    <w:suppressAutoHyphens/>
                    <w:spacing w:after="120"/>
                    <w:ind w:left="0" w:firstLine="0"/>
                    <w:jc w:val="both"/>
                    <w:rPr>
                      <w:sz w:val="20"/>
                      <w:szCs w:val="20"/>
                    </w:rPr>
                  </w:pPr>
                  <w:r w:rsidRPr="00D26F77">
                    <w:rPr>
                      <w:sz w:val="20"/>
                      <w:szCs w:val="20"/>
                    </w:rPr>
                    <w:t>ότι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p w14:paraId="19C7A8E8" w14:textId="77777777" w:rsidR="00A73D3B" w:rsidRPr="00D26F77" w:rsidRDefault="00A73D3B" w:rsidP="00D26F77">
                  <w:pPr>
                    <w:rPr>
                      <w:sz w:val="20"/>
                      <w:szCs w:val="20"/>
                    </w:rPr>
                  </w:pPr>
                </w:p>
              </w:tc>
            </w:tr>
          </w:tbl>
          <w:p w14:paraId="030850B9" w14:textId="543F062D" w:rsidR="00A73D3B" w:rsidRPr="00D26F77" w:rsidRDefault="00A73D3B" w:rsidP="00D26F77">
            <w:pPr>
              <w:jc w:val="right"/>
              <w:rPr>
                <w:sz w:val="20"/>
                <w:szCs w:val="20"/>
              </w:rPr>
            </w:pPr>
            <w:r w:rsidRPr="00D26F77">
              <w:rPr>
                <w:sz w:val="20"/>
                <w:szCs w:val="20"/>
              </w:rPr>
              <w:lastRenderedPageBreak/>
              <w:t>Ημερομηνία:        __/__/20</w:t>
            </w:r>
            <w:r w:rsidR="00AB54AF" w:rsidRPr="00D26F77">
              <w:rPr>
                <w:sz w:val="20"/>
                <w:szCs w:val="20"/>
              </w:rPr>
              <w:t>2</w:t>
            </w:r>
            <w:r w:rsidRPr="00D26F77">
              <w:rPr>
                <w:sz w:val="20"/>
                <w:szCs w:val="20"/>
              </w:rPr>
              <w:t>…</w:t>
            </w:r>
          </w:p>
          <w:p w14:paraId="710D7A48" w14:textId="77777777" w:rsidR="00A73D3B" w:rsidRPr="00D26F77" w:rsidRDefault="00A73D3B" w:rsidP="00D26F77">
            <w:pPr>
              <w:rPr>
                <w:sz w:val="20"/>
                <w:szCs w:val="20"/>
              </w:rPr>
            </w:pPr>
          </w:p>
          <w:p w14:paraId="2D191B63" w14:textId="77777777" w:rsidR="00A73D3B" w:rsidRPr="00D26F77" w:rsidRDefault="00A73D3B" w:rsidP="00D26F77">
            <w:pPr>
              <w:jc w:val="right"/>
              <w:rPr>
                <w:sz w:val="20"/>
                <w:szCs w:val="20"/>
              </w:rPr>
            </w:pPr>
            <w:r w:rsidRPr="00D26F77">
              <w:rPr>
                <w:sz w:val="20"/>
                <w:szCs w:val="20"/>
              </w:rPr>
              <w:t>Ο – Η Δηλ_____.</w:t>
            </w:r>
          </w:p>
          <w:p w14:paraId="373C7FDB" w14:textId="77777777" w:rsidR="00A73D3B" w:rsidRPr="00D26F77" w:rsidRDefault="00A73D3B" w:rsidP="00D26F77">
            <w:pPr>
              <w:jc w:val="right"/>
              <w:rPr>
                <w:sz w:val="20"/>
                <w:szCs w:val="20"/>
              </w:rPr>
            </w:pPr>
            <w:r w:rsidRPr="00D26F77">
              <w:rPr>
                <w:sz w:val="20"/>
                <w:szCs w:val="20"/>
              </w:rPr>
              <w:t xml:space="preserve"> (Υπογραφή)</w:t>
            </w:r>
          </w:p>
          <w:p w14:paraId="2701B4B3" w14:textId="77777777" w:rsidR="00A73D3B" w:rsidRPr="00D26F77" w:rsidRDefault="00A73D3B" w:rsidP="00D26F77">
            <w:pPr>
              <w:rPr>
                <w:sz w:val="20"/>
                <w:szCs w:val="20"/>
              </w:rPr>
            </w:pPr>
            <w:r w:rsidRPr="00D26F77">
              <w:rPr>
                <w:sz w:val="20"/>
                <w:szCs w:val="20"/>
              </w:rPr>
              <w:t>(1) Αναγράφεται από τον ενδιαφερόμενο πολίτη ή Αρχή ή η Υπηρεσία του δημόσιου τομέα, που απευθύνεται η αίτηση.</w:t>
            </w:r>
          </w:p>
          <w:p w14:paraId="077DFD17" w14:textId="77777777" w:rsidR="00A73D3B" w:rsidRPr="00D26F77" w:rsidRDefault="00A73D3B" w:rsidP="00D26F77">
            <w:pPr>
              <w:rPr>
                <w:sz w:val="20"/>
                <w:szCs w:val="20"/>
              </w:rPr>
            </w:pPr>
            <w:r w:rsidRPr="00D26F77">
              <w:rPr>
                <w:sz w:val="20"/>
                <w:szCs w:val="20"/>
              </w:rPr>
              <w:t xml:space="preserve">(2) Αναγράφεται ολογράφως. </w:t>
            </w:r>
          </w:p>
          <w:p w14:paraId="07630877" w14:textId="77777777" w:rsidR="00A73D3B" w:rsidRPr="00D26F77" w:rsidRDefault="00A73D3B" w:rsidP="00D26F77">
            <w:pPr>
              <w:rPr>
                <w:sz w:val="20"/>
                <w:szCs w:val="20"/>
              </w:rPr>
            </w:pPr>
            <w:r w:rsidRPr="00D26F77">
              <w:rPr>
                <w:sz w:val="20"/>
                <w:szCs w:val="2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D487E0A" w14:textId="77777777" w:rsidR="00A73D3B" w:rsidRPr="00D26F77" w:rsidRDefault="00A73D3B" w:rsidP="00D26F77">
            <w:pPr>
              <w:rPr>
                <w:sz w:val="20"/>
                <w:szCs w:val="20"/>
              </w:rPr>
            </w:pPr>
            <w:r w:rsidRPr="00D26F77">
              <w:rPr>
                <w:sz w:val="20"/>
                <w:szCs w:val="20"/>
              </w:rPr>
              <w:t>(4) Σε περίπτωση ανεπάρκειας χώρου η δήλωση συνεχίζεται στην πίσω όψη της και υπογράφεται από τον δηλούντα ή την δηλούσα.</w:t>
            </w:r>
          </w:p>
          <w:p w14:paraId="61184A67" w14:textId="77777777" w:rsidR="00A73D3B" w:rsidRPr="00D26F77" w:rsidRDefault="00A73D3B" w:rsidP="00D26F77">
            <w:pPr>
              <w:rPr>
                <w:sz w:val="20"/>
                <w:szCs w:val="20"/>
              </w:rPr>
            </w:pPr>
          </w:p>
        </w:tc>
      </w:tr>
    </w:tbl>
    <w:p w14:paraId="0CE39B3B" w14:textId="77777777" w:rsidR="00A73D3B" w:rsidRPr="002957FE" w:rsidRDefault="00A73D3B" w:rsidP="0094401D">
      <w:pPr>
        <w:pStyle w:val="normalwithoutspacing"/>
        <w:ind w:left="567" w:right="567"/>
        <w:rPr>
          <w:rFonts w:ascii="Times New Roman" w:hAnsi="Times New Roman" w:cs="Times New Roman"/>
          <w:sz w:val="24"/>
        </w:rPr>
      </w:pPr>
    </w:p>
    <w:p w14:paraId="64499D36" w14:textId="77777777" w:rsidR="00F5600F" w:rsidRPr="002957FE" w:rsidRDefault="00F5600F" w:rsidP="0094401D">
      <w:pPr>
        <w:pStyle w:val="a4"/>
        <w:ind w:left="567" w:right="567"/>
        <w:jc w:val="left"/>
        <w:rPr>
          <w:rFonts w:ascii="Times New Roman" w:hAnsi="Times New Roman" w:cs="Times New Roman"/>
        </w:rPr>
      </w:pPr>
    </w:p>
    <w:sectPr w:rsidR="00F5600F" w:rsidRPr="002957FE" w:rsidSect="0058121A">
      <w:pgSz w:w="12240" w:h="15840"/>
      <w:pgMar w:top="1360" w:right="8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56E24" w14:textId="77777777" w:rsidR="001614FA" w:rsidRDefault="001614FA" w:rsidP="001614FA">
      <w:r>
        <w:separator/>
      </w:r>
    </w:p>
  </w:endnote>
  <w:endnote w:type="continuationSeparator" w:id="0">
    <w:p w14:paraId="68EF7CF7" w14:textId="77777777" w:rsidR="001614FA" w:rsidRDefault="001614FA" w:rsidP="0016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GreekNumbers">
    <w:altName w:val="Times New Roman"/>
    <w:charset w:val="00"/>
    <w:family w:val="auto"/>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Segoe UI">
    <w:panose1 w:val="020B0502040204020203"/>
    <w:charset w:val="A1"/>
    <w:family w:val="swiss"/>
    <w:pitch w:val="variable"/>
    <w:sig w:usb0="E4002EFF" w:usb1="C000E47F" w:usb2="00000009" w:usb3="00000000" w:csb0="000001FF" w:csb1="00000000"/>
  </w:font>
  <w:font w:name="MgHelveticaUCPo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l-GR"/>
      </w:rPr>
      <w:id w:val="-594785014"/>
      <w:docPartObj>
        <w:docPartGallery w:val="Page Numbers (Bottom of Page)"/>
        <w:docPartUnique/>
      </w:docPartObj>
    </w:sdtPr>
    <w:sdtEndPr/>
    <w:sdtContent>
      <w:p w14:paraId="6C89D984" w14:textId="18E397E3" w:rsidR="00C07171" w:rsidRDefault="00C07171">
        <w:pPr>
          <w:pStyle w:val="af8"/>
          <w:jc w:val="center"/>
        </w:pPr>
        <w:r>
          <w:rPr>
            <w:lang w:val="el-GR"/>
          </w:rPr>
          <w:t>[</w:t>
        </w:r>
        <w:r>
          <w:fldChar w:fldCharType="begin"/>
        </w:r>
        <w:r>
          <w:instrText>PAGE   \* MERGEFORMAT</w:instrText>
        </w:r>
        <w:r>
          <w:fldChar w:fldCharType="separate"/>
        </w:r>
        <w:r>
          <w:rPr>
            <w:lang w:val="el-GR"/>
          </w:rPr>
          <w:t>2</w:t>
        </w:r>
        <w:r>
          <w:fldChar w:fldCharType="end"/>
        </w:r>
        <w:r>
          <w:rPr>
            <w:lang w:val="el-GR"/>
          </w:rPr>
          <w:t>]</w:t>
        </w:r>
      </w:p>
    </w:sdtContent>
  </w:sdt>
  <w:p w14:paraId="72E8E04B" w14:textId="77777777" w:rsidR="00C07171" w:rsidRDefault="00C07171">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038822"/>
      <w:docPartObj>
        <w:docPartGallery w:val="Page Numbers (Bottom of Page)"/>
        <w:docPartUnique/>
      </w:docPartObj>
    </w:sdtPr>
    <w:sdtEndPr/>
    <w:sdtContent>
      <w:p w14:paraId="3CA968B1" w14:textId="64D24979" w:rsidR="00614861" w:rsidRDefault="00614861">
        <w:pPr>
          <w:pStyle w:val="af8"/>
          <w:jc w:val="center"/>
        </w:pPr>
        <w:r>
          <w:fldChar w:fldCharType="begin"/>
        </w:r>
        <w:r>
          <w:instrText>PAGE   \* MERGEFORMAT</w:instrText>
        </w:r>
        <w:r>
          <w:fldChar w:fldCharType="separate"/>
        </w:r>
        <w:r>
          <w:rPr>
            <w:lang w:val="el-GR"/>
          </w:rPr>
          <w:t>2</w:t>
        </w:r>
        <w:r>
          <w:fldChar w:fldCharType="end"/>
        </w:r>
      </w:p>
    </w:sdtContent>
  </w:sdt>
  <w:p w14:paraId="1A976278" w14:textId="77777777" w:rsidR="00614861" w:rsidRDefault="00614861">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A747" w14:textId="77777777" w:rsidR="001614FA" w:rsidRDefault="001614FA" w:rsidP="00D77D19">
    <w:pPr>
      <w:pStyle w:val="af8"/>
      <w:pBdr>
        <w:top w:val="thinThickSmallGap" w:sz="24" w:space="1" w:color="622423"/>
      </w:pBdr>
      <w:jc w:val="right"/>
      <w:rPr>
        <w:rFonts w:ascii="Cambria" w:hAnsi="Cambria"/>
      </w:rPr>
    </w:pPr>
    <w:r>
      <w:rPr>
        <w:rFonts w:ascii="Cambria" w:hAnsi="Cambria"/>
      </w:rPr>
      <w:t xml:space="preserve">Σελίδα </w:t>
    </w:r>
    <w:r>
      <w:fldChar w:fldCharType="begin"/>
    </w:r>
    <w:r>
      <w:instrText xml:space="preserve"> PAGE   \* MERGEFORMAT </w:instrText>
    </w:r>
    <w:r>
      <w:fldChar w:fldCharType="separate"/>
    </w:r>
    <w:r w:rsidRPr="0003761C">
      <w:rPr>
        <w:rFonts w:ascii="Cambria" w:hAnsi="Cambria"/>
        <w:noProof/>
      </w:rPr>
      <w:t>83</w:t>
    </w:r>
    <w:r>
      <w:fldChar w:fldCharType="end"/>
    </w:r>
  </w:p>
  <w:p w14:paraId="014724BD" w14:textId="77777777" w:rsidR="001614FA" w:rsidRDefault="001614FA" w:rsidP="00D77D19">
    <w:pPr>
      <w:pStyle w:val="af8"/>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9B5A" w14:textId="77777777" w:rsidR="001614FA" w:rsidRDefault="001614FA" w:rsidP="001614FA">
      <w:r>
        <w:separator/>
      </w:r>
    </w:p>
  </w:footnote>
  <w:footnote w:type="continuationSeparator" w:id="0">
    <w:p w14:paraId="6E31374B" w14:textId="77777777" w:rsidR="001614FA" w:rsidRDefault="001614FA" w:rsidP="0016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BB94" w14:textId="15ADD682" w:rsidR="002957FE" w:rsidRDefault="002957FE" w:rsidP="002957FE">
    <w:pPr>
      <w:pStyle w:val="af9"/>
      <w:ind w:left="1701"/>
    </w:pPr>
  </w:p>
  <w:p w14:paraId="1177C69E" w14:textId="77777777" w:rsidR="002957FE" w:rsidRDefault="002957FE">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96D7" w14:textId="77777777" w:rsidR="003F28A7" w:rsidRDefault="003F28A7">
    <w:pPr>
      <w:pStyle w:val="a4"/>
      <w:spacing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A0F6" w14:textId="77777777" w:rsidR="003F28A7" w:rsidRDefault="003F28A7">
    <w:pPr>
      <w:pStyle w:val="a4"/>
      <w:spacing w:line="14" w:lineRule="auto"/>
      <w:ind w:left="0"/>
      <w:jc w:val="left"/>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974A" w14:textId="77777777" w:rsidR="003F28A7" w:rsidRDefault="003F28A7">
    <w:pPr>
      <w:pStyle w:val="a4"/>
      <w:spacing w:line="14" w:lineRule="auto"/>
      <w:ind w:left="0"/>
      <w:jc w:val="left"/>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5941" w14:textId="616C9B3D" w:rsidR="001614FA" w:rsidRPr="001614FA" w:rsidRDefault="001614FA" w:rsidP="001614FA">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decimal"/>
      <w:pStyle w:val="Bullet"/>
      <w:lvlText w:val="%1."/>
      <w:lvlJc w:val="left"/>
      <w:pPr>
        <w:tabs>
          <w:tab w:val="num" w:pos="0"/>
        </w:tabs>
        <w:ind w:left="720" w:hanging="360"/>
      </w:pPr>
      <w:rPr>
        <w:lang w:val="el-GR"/>
      </w:rPr>
    </w:lvl>
  </w:abstractNum>
  <w:abstractNum w:abstractNumId="3" w15:restartNumberingAfterBreak="0">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02C4270"/>
    <w:multiLevelType w:val="hybridMultilevel"/>
    <w:tmpl w:val="16949B7E"/>
    <w:lvl w:ilvl="0" w:tplc="A6162132">
      <w:start w:val="1"/>
      <w:numFmt w:val="decimal"/>
      <w:lvlText w:val="%1)"/>
      <w:lvlJc w:val="right"/>
      <w:pPr>
        <w:ind w:left="852" w:hanging="360"/>
      </w:pPr>
      <w:rPr>
        <w:rFonts w:cs="Times New Roman" w:hint="default"/>
        <w:b w:val="0"/>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008F21A8"/>
    <w:multiLevelType w:val="hybridMultilevel"/>
    <w:tmpl w:val="1AA4865A"/>
    <w:lvl w:ilvl="0" w:tplc="B17C7E12">
      <w:start w:val="310"/>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287190A"/>
    <w:multiLevelType w:val="hybridMultilevel"/>
    <w:tmpl w:val="8F9E197C"/>
    <w:lvl w:ilvl="0" w:tplc="02943CE6">
      <w:start w:val="31"/>
      <w:numFmt w:val="decimal"/>
      <w:lvlText w:val="%1"/>
      <w:lvlJc w:val="left"/>
      <w:pPr>
        <w:ind w:left="820" w:hanging="720"/>
      </w:pPr>
      <w:rPr>
        <w:rFonts w:ascii="Arial Narrow" w:eastAsia="Arial Narrow" w:hAnsi="Arial Narrow" w:cs="Arial Narrow" w:hint="default"/>
        <w:b w:val="0"/>
        <w:bCs w:val="0"/>
        <w:i w:val="0"/>
        <w:iCs w:val="0"/>
        <w:spacing w:val="0"/>
        <w:w w:val="100"/>
        <w:sz w:val="16"/>
        <w:szCs w:val="16"/>
        <w:lang w:val="el-GR" w:eastAsia="en-US" w:bidi="ar-SA"/>
      </w:rPr>
    </w:lvl>
    <w:lvl w:ilvl="1" w:tplc="92D8096C">
      <w:numFmt w:val="bullet"/>
      <w:lvlText w:val="•"/>
      <w:lvlJc w:val="left"/>
      <w:pPr>
        <w:ind w:left="1814" w:hanging="720"/>
      </w:pPr>
      <w:rPr>
        <w:rFonts w:hint="default"/>
        <w:lang w:val="el-GR" w:eastAsia="en-US" w:bidi="ar-SA"/>
      </w:rPr>
    </w:lvl>
    <w:lvl w:ilvl="2" w:tplc="BF103A14">
      <w:numFmt w:val="bullet"/>
      <w:lvlText w:val="•"/>
      <w:lvlJc w:val="left"/>
      <w:pPr>
        <w:ind w:left="2808" w:hanging="720"/>
      </w:pPr>
      <w:rPr>
        <w:rFonts w:hint="default"/>
        <w:lang w:val="el-GR" w:eastAsia="en-US" w:bidi="ar-SA"/>
      </w:rPr>
    </w:lvl>
    <w:lvl w:ilvl="3" w:tplc="9B160BF0">
      <w:numFmt w:val="bullet"/>
      <w:lvlText w:val="•"/>
      <w:lvlJc w:val="left"/>
      <w:pPr>
        <w:ind w:left="3802" w:hanging="720"/>
      </w:pPr>
      <w:rPr>
        <w:rFonts w:hint="default"/>
        <w:lang w:val="el-GR" w:eastAsia="en-US" w:bidi="ar-SA"/>
      </w:rPr>
    </w:lvl>
    <w:lvl w:ilvl="4" w:tplc="37AAF0AE">
      <w:numFmt w:val="bullet"/>
      <w:lvlText w:val="•"/>
      <w:lvlJc w:val="left"/>
      <w:pPr>
        <w:ind w:left="4796" w:hanging="720"/>
      </w:pPr>
      <w:rPr>
        <w:rFonts w:hint="default"/>
        <w:lang w:val="el-GR" w:eastAsia="en-US" w:bidi="ar-SA"/>
      </w:rPr>
    </w:lvl>
    <w:lvl w:ilvl="5" w:tplc="E2405CE2">
      <w:numFmt w:val="bullet"/>
      <w:lvlText w:val="•"/>
      <w:lvlJc w:val="left"/>
      <w:pPr>
        <w:ind w:left="5790" w:hanging="720"/>
      </w:pPr>
      <w:rPr>
        <w:rFonts w:hint="default"/>
        <w:lang w:val="el-GR" w:eastAsia="en-US" w:bidi="ar-SA"/>
      </w:rPr>
    </w:lvl>
    <w:lvl w:ilvl="6" w:tplc="A882F938">
      <w:numFmt w:val="bullet"/>
      <w:lvlText w:val="•"/>
      <w:lvlJc w:val="left"/>
      <w:pPr>
        <w:ind w:left="6784" w:hanging="720"/>
      </w:pPr>
      <w:rPr>
        <w:rFonts w:hint="default"/>
        <w:lang w:val="el-GR" w:eastAsia="en-US" w:bidi="ar-SA"/>
      </w:rPr>
    </w:lvl>
    <w:lvl w:ilvl="7" w:tplc="708AFCDC">
      <w:numFmt w:val="bullet"/>
      <w:lvlText w:val="•"/>
      <w:lvlJc w:val="left"/>
      <w:pPr>
        <w:ind w:left="7778" w:hanging="720"/>
      </w:pPr>
      <w:rPr>
        <w:rFonts w:hint="default"/>
        <w:lang w:val="el-GR" w:eastAsia="en-US" w:bidi="ar-SA"/>
      </w:rPr>
    </w:lvl>
    <w:lvl w:ilvl="8" w:tplc="4728322A">
      <w:numFmt w:val="bullet"/>
      <w:lvlText w:val="•"/>
      <w:lvlJc w:val="left"/>
      <w:pPr>
        <w:ind w:left="8772" w:hanging="720"/>
      </w:pPr>
      <w:rPr>
        <w:rFonts w:hint="default"/>
        <w:lang w:val="el-GR" w:eastAsia="en-US" w:bidi="ar-SA"/>
      </w:rPr>
    </w:lvl>
  </w:abstractNum>
  <w:abstractNum w:abstractNumId="8" w15:restartNumberingAfterBreak="0">
    <w:nsid w:val="028D7B4C"/>
    <w:multiLevelType w:val="hybridMultilevel"/>
    <w:tmpl w:val="D5D296EC"/>
    <w:lvl w:ilvl="0" w:tplc="47DC259A">
      <w:start w:val="1"/>
      <w:numFmt w:val="decimal"/>
      <w:lvlText w:val="%1. "/>
      <w:legacy w:legacy="1" w:legacySpace="0" w:legacyIndent="283"/>
      <w:lvlJc w:val="left"/>
      <w:pPr>
        <w:ind w:left="283" w:hanging="283"/>
      </w:pPr>
      <w:rPr>
        <w:rFonts w:ascii="GreekNumbers" w:hAnsi="GreekNumbers" w:hint="default"/>
        <w:b w:val="0"/>
        <w:i w:val="0"/>
        <w:color w:val="auto"/>
        <w:sz w:val="18"/>
        <w:szCs w:val="18"/>
        <w:u w:val="none"/>
      </w:rPr>
    </w:lvl>
    <w:lvl w:ilvl="1" w:tplc="A6DA6BFC">
      <w:start w:val="1"/>
      <w:numFmt w:val="bullet"/>
      <w:lvlText w:val="o"/>
      <w:lvlJc w:val="left"/>
      <w:pPr>
        <w:tabs>
          <w:tab w:val="num" w:pos="1440"/>
        </w:tabs>
        <w:ind w:left="1440" w:hanging="360"/>
      </w:pPr>
      <w:rPr>
        <w:rFonts w:ascii="Courier New" w:hAnsi="Courier New" w:cs="Courier New" w:hint="default"/>
        <w:b w:val="0"/>
        <w:i w:val="0"/>
        <w:color w:val="auto"/>
        <w:sz w:val="24"/>
        <w:u w:val="none"/>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063E3420"/>
    <w:multiLevelType w:val="hybridMultilevel"/>
    <w:tmpl w:val="C674C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7B72265"/>
    <w:multiLevelType w:val="multilevel"/>
    <w:tmpl w:val="355699A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8347216"/>
    <w:multiLevelType w:val="hybridMultilevel"/>
    <w:tmpl w:val="88386808"/>
    <w:lvl w:ilvl="0" w:tplc="43B26C6A">
      <w:start w:val="31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C084CFA"/>
    <w:multiLevelType w:val="hybridMultilevel"/>
    <w:tmpl w:val="CEA2C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DA23D82"/>
    <w:multiLevelType w:val="hybridMultilevel"/>
    <w:tmpl w:val="EF1A60BC"/>
    <w:lvl w:ilvl="0" w:tplc="04080001">
      <w:start w:val="1"/>
      <w:numFmt w:val="bullet"/>
      <w:pStyle w:val="2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20033DD"/>
    <w:multiLevelType w:val="hybridMultilevel"/>
    <w:tmpl w:val="4558A216"/>
    <w:lvl w:ilvl="0" w:tplc="A63A9DE8">
      <w:start w:val="1"/>
      <w:numFmt w:val="decimal"/>
      <w:lvlText w:val="%1."/>
      <w:lvlJc w:val="left"/>
      <w:pPr>
        <w:ind w:left="1180" w:hanging="360"/>
      </w:pPr>
      <w:rPr>
        <w:rFonts w:hint="default"/>
      </w:rPr>
    </w:lvl>
    <w:lvl w:ilvl="1" w:tplc="04080019" w:tentative="1">
      <w:start w:val="1"/>
      <w:numFmt w:val="lowerLetter"/>
      <w:lvlText w:val="%2."/>
      <w:lvlJc w:val="left"/>
      <w:pPr>
        <w:ind w:left="1900" w:hanging="360"/>
      </w:pPr>
    </w:lvl>
    <w:lvl w:ilvl="2" w:tplc="0408001B" w:tentative="1">
      <w:start w:val="1"/>
      <w:numFmt w:val="lowerRoman"/>
      <w:lvlText w:val="%3."/>
      <w:lvlJc w:val="right"/>
      <w:pPr>
        <w:ind w:left="2620" w:hanging="180"/>
      </w:pPr>
    </w:lvl>
    <w:lvl w:ilvl="3" w:tplc="0408000F" w:tentative="1">
      <w:start w:val="1"/>
      <w:numFmt w:val="decimal"/>
      <w:lvlText w:val="%4."/>
      <w:lvlJc w:val="left"/>
      <w:pPr>
        <w:ind w:left="3340" w:hanging="360"/>
      </w:pPr>
    </w:lvl>
    <w:lvl w:ilvl="4" w:tplc="04080019" w:tentative="1">
      <w:start w:val="1"/>
      <w:numFmt w:val="lowerLetter"/>
      <w:lvlText w:val="%5."/>
      <w:lvlJc w:val="left"/>
      <w:pPr>
        <w:ind w:left="4060" w:hanging="360"/>
      </w:pPr>
    </w:lvl>
    <w:lvl w:ilvl="5" w:tplc="0408001B" w:tentative="1">
      <w:start w:val="1"/>
      <w:numFmt w:val="lowerRoman"/>
      <w:lvlText w:val="%6."/>
      <w:lvlJc w:val="right"/>
      <w:pPr>
        <w:ind w:left="4780" w:hanging="180"/>
      </w:pPr>
    </w:lvl>
    <w:lvl w:ilvl="6" w:tplc="0408000F" w:tentative="1">
      <w:start w:val="1"/>
      <w:numFmt w:val="decimal"/>
      <w:lvlText w:val="%7."/>
      <w:lvlJc w:val="left"/>
      <w:pPr>
        <w:ind w:left="5500" w:hanging="360"/>
      </w:pPr>
    </w:lvl>
    <w:lvl w:ilvl="7" w:tplc="04080019" w:tentative="1">
      <w:start w:val="1"/>
      <w:numFmt w:val="lowerLetter"/>
      <w:lvlText w:val="%8."/>
      <w:lvlJc w:val="left"/>
      <w:pPr>
        <w:ind w:left="6220" w:hanging="360"/>
      </w:pPr>
    </w:lvl>
    <w:lvl w:ilvl="8" w:tplc="0408001B" w:tentative="1">
      <w:start w:val="1"/>
      <w:numFmt w:val="lowerRoman"/>
      <w:lvlText w:val="%9."/>
      <w:lvlJc w:val="right"/>
      <w:pPr>
        <w:ind w:left="6940" w:hanging="180"/>
      </w:pPr>
    </w:lvl>
  </w:abstractNum>
  <w:abstractNum w:abstractNumId="15" w15:restartNumberingAfterBreak="0">
    <w:nsid w:val="170D080C"/>
    <w:multiLevelType w:val="hybridMultilevel"/>
    <w:tmpl w:val="CE08BB5E"/>
    <w:lvl w:ilvl="0" w:tplc="EC540A34">
      <w:start w:val="1"/>
      <w:numFmt w:val="lowerRoman"/>
      <w:lvlText w:val="%1."/>
      <w:lvlJc w:val="left"/>
      <w:pPr>
        <w:ind w:left="1287" w:hanging="360"/>
      </w:pPr>
      <w:rPr>
        <w:rFonts w:cs="Times New Roman" w:hint="default"/>
      </w:rPr>
    </w:lvl>
    <w:lvl w:ilvl="1" w:tplc="04080019">
      <w:start w:val="1"/>
      <w:numFmt w:val="lowerLetter"/>
      <w:lvlText w:val="%2."/>
      <w:lvlJc w:val="left"/>
      <w:pPr>
        <w:ind w:left="2007" w:hanging="360"/>
      </w:pPr>
      <w:rPr>
        <w:rFonts w:cs="Times New Roman"/>
      </w:rPr>
    </w:lvl>
    <w:lvl w:ilvl="2" w:tplc="0408001B">
      <w:start w:val="1"/>
      <w:numFmt w:val="lowerRoman"/>
      <w:lvlText w:val="%3."/>
      <w:lvlJc w:val="right"/>
      <w:pPr>
        <w:ind w:left="2727" w:hanging="180"/>
      </w:pPr>
      <w:rPr>
        <w:rFonts w:cs="Times New Roman"/>
      </w:rPr>
    </w:lvl>
    <w:lvl w:ilvl="3" w:tplc="0408000F">
      <w:start w:val="1"/>
      <w:numFmt w:val="decimal"/>
      <w:lvlText w:val="%4."/>
      <w:lvlJc w:val="left"/>
      <w:pPr>
        <w:ind w:left="3447" w:hanging="360"/>
      </w:pPr>
      <w:rPr>
        <w:rFonts w:cs="Times New Roman"/>
      </w:rPr>
    </w:lvl>
    <w:lvl w:ilvl="4" w:tplc="04080019">
      <w:start w:val="1"/>
      <w:numFmt w:val="lowerLetter"/>
      <w:lvlText w:val="%5."/>
      <w:lvlJc w:val="left"/>
      <w:pPr>
        <w:ind w:left="4167" w:hanging="360"/>
      </w:pPr>
      <w:rPr>
        <w:rFonts w:cs="Times New Roman"/>
      </w:rPr>
    </w:lvl>
    <w:lvl w:ilvl="5" w:tplc="0408001B">
      <w:start w:val="1"/>
      <w:numFmt w:val="lowerRoman"/>
      <w:lvlText w:val="%6."/>
      <w:lvlJc w:val="right"/>
      <w:pPr>
        <w:ind w:left="4887" w:hanging="180"/>
      </w:pPr>
      <w:rPr>
        <w:rFonts w:cs="Times New Roman"/>
      </w:rPr>
    </w:lvl>
    <w:lvl w:ilvl="6" w:tplc="0408000F">
      <w:start w:val="1"/>
      <w:numFmt w:val="decimal"/>
      <w:lvlText w:val="%7."/>
      <w:lvlJc w:val="left"/>
      <w:pPr>
        <w:ind w:left="5607" w:hanging="360"/>
      </w:pPr>
      <w:rPr>
        <w:rFonts w:cs="Times New Roman"/>
      </w:rPr>
    </w:lvl>
    <w:lvl w:ilvl="7" w:tplc="04080019">
      <w:start w:val="1"/>
      <w:numFmt w:val="lowerLetter"/>
      <w:lvlText w:val="%8."/>
      <w:lvlJc w:val="left"/>
      <w:pPr>
        <w:ind w:left="6327" w:hanging="360"/>
      </w:pPr>
      <w:rPr>
        <w:rFonts w:cs="Times New Roman"/>
      </w:rPr>
    </w:lvl>
    <w:lvl w:ilvl="8" w:tplc="0408001B">
      <w:start w:val="1"/>
      <w:numFmt w:val="lowerRoman"/>
      <w:lvlText w:val="%9."/>
      <w:lvlJc w:val="right"/>
      <w:pPr>
        <w:ind w:left="7047" w:hanging="180"/>
      </w:pPr>
      <w:rPr>
        <w:rFonts w:cs="Times New Roman"/>
      </w:rPr>
    </w:lvl>
  </w:abstractNum>
  <w:abstractNum w:abstractNumId="16" w15:restartNumberingAfterBreak="0">
    <w:nsid w:val="19201F54"/>
    <w:multiLevelType w:val="hybridMultilevel"/>
    <w:tmpl w:val="1CCAB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99D6134"/>
    <w:multiLevelType w:val="multilevel"/>
    <w:tmpl w:val="AA2A772C"/>
    <w:lvl w:ilvl="0">
      <w:start w:val="3"/>
      <w:numFmt w:val="decimal"/>
      <w:lvlText w:val="%1"/>
      <w:lvlJc w:val="left"/>
      <w:pPr>
        <w:ind w:left="1540" w:hanging="720"/>
      </w:pPr>
      <w:rPr>
        <w:rFonts w:hint="default"/>
        <w:lang w:val="el-GR" w:eastAsia="en-US" w:bidi="ar-SA"/>
      </w:rPr>
    </w:lvl>
    <w:lvl w:ilvl="1">
      <w:start w:val="1"/>
      <w:numFmt w:val="decimal"/>
      <w:lvlText w:val="%1.%2"/>
      <w:lvlJc w:val="left"/>
      <w:pPr>
        <w:ind w:left="1540" w:hanging="720"/>
      </w:pPr>
      <w:rPr>
        <w:rFonts w:hint="default"/>
        <w:lang w:val="el-GR" w:eastAsia="en-US" w:bidi="ar-SA"/>
      </w:rPr>
    </w:lvl>
    <w:lvl w:ilvl="2">
      <w:start w:val="2"/>
      <w:numFmt w:val="decimal"/>
      <w:lvlText w:val="%1.%2.%3"/>
      <w:lvlJc w:val="left"/>
      <w:pPr>
        <w:ind w:left="1540" w:hanging="720"/>
      </w:pPr>
      <w:rPr>
        <w:rFonts w:ascii="Arial Narrow" w:eastAsia="Arial Narrow" w:hAnsi="Arial Narrow" w:cs="Arial Narrow" w:hint="default"/>
        <w:b w:val="0"/>
        <w:bCs w:val="0"/>
        <w:i w:val="0"/>
        <w:iCs w:val="0"/>
        <w:spacing w:val="-2"/>
        <w:w w:val="100"/>
        <w:sz w:val="24"/>
        <w:szCs w:val="24"/>
        <w:lang w:val="el-GR" w:eastAsia="en-US" w:bidi="ar-SA"/>
      </w:rPr>
    </w:lvl>
    <w:lvl w:ilvl="3">
      <w:start w:val="1"/>
      <w:numFmt w:val="decimal"/>
      <w:lvlText w:val="%1.%2.%3.%4"/>
      <w:lvlJc w:val="left"/>
      <w:pPr>
        <w:ind w:left="820" w:hanging="675"/>
      </w:pPr>
      <w:rPr>
        <w:rFonts w:ascii="Arial Narrow" w:eastAsia="Arial Narrow" w:hAnsi="Arial Narrow" w:cs="Arial Narrow" w:hint="default"/>
        <w:b w:val="0"/>
        <w:bCs w:val="0"/>
        <w:i w:val="0"/>
        <w:iCs w:val="0"/>
        <w:spacing w:val="-2"/>
        <w:w w:val="100"/>
        <w:sz w:val="24"/>
        <w:szCs w:val="24"/>
        <w:lang w:val="el-GR" w:eastAsia="en-US" w:bidi="ar-SA"/>
      </w:rPr>
    </w:lvl>
    <w:lvl w:ilvl="4">
      <w:numFmt w:val="bullet"/>
      <w:lvlText w:val="•"/>
      <w:lvlJc w:val="left"/>
      <w:pPr>
        <w:ind w:left="4613" w:hanging="675"/>
      </w:pPr>
      <w:rPr>
        <w:rFonts w:hint="default"/>
        <w:lang w:val="el-GR" w:eastAsia="en-US" w:bidi="ar-SA"/>
      </w:rPr>
    </w:lvl>
    <w:lvl w:ilvl="5">
      <w:numFmt w:val="bullet"/>
      <w:lvlText w:val="•"/>
      <w:lvlJc w:val="left"/>
      <w:pPr>
        <w:ind w:left="5637" w:hanging="675"/>
      </w:pPr>
      <w:rPr>
        <w:rFonts w:hint="default"/>
        <w:lang w:val="el-GR" w:eastAsia="en-US" w:bidi="ar-SA"/>
      </w:rPr>
    </w:lvl>
    <w:lvl w:ilvl="6">
      <w:numFmt w:val="bullet"/>
      <w:lvlText w:val="•"/>
      <w:lvlJc w:val="left"/>
      <w:pPr>
        <w:ind w:left="6662" w:hanging="675"/>
      </w:pPr>
      <w:rPr>
        <w:rFonts w:hint="default"/>
        <w:lang w:val="el-GR" w:eastAsia="en-US" w:bidi="ar-SA"/>
      </w:rPr>
    </w:lvl>
    <w:lvl w:ilvl="7">
      <w:numFmt w:val="bullet"/>
      <w:lvlText w:val="•"/>
      <w:lvlJc w:val="left"/>
      <w:pPr>
        <w:ind w:left="7686" w:hanging="675"/>
      </w:pPr>
      <w:rPr>
        <w:rFonts w:hint="default"/>
        <w:lang w:val="el-GR" w:eastAsia="en-US" w:bidi="ar-SA"/>
      </w:rPr>
    </w:lvl>
    <w:lvl w:ilvl="8">
      <w:numFmt w:val="bullet"/>
      <w:lvlText w:val="•"/>
      <w:lvlJc w:val="left"/>
      <w:pPr>
        <w:ind w:left="8711" w:hanging="675"/>
      </w:pPr>
      <w:rPr>
        <w:rFonts w:hint="default"/>
        <w:lang w:val="el-GR" w:eastAsia="en-US" w:bidi="ar-SA"/>
      </w:rPr>
    </w:lvl>
  </w:abstractNum>
  <w:abstractNum w:abstractNumId="18" w15:restartNumberingAfterBreak="0">
    <w:nsid w:val="24F46908"/>
    <w:multiLevelType w:val="hybridMultilevel"/>
    <w:tmpl w:val="FB0CB65E"/>
    <w:lvl w:ilvl="0" w:tplc="04080011">
      <w:start w:val="1"/>
      <w:numFmt w:val="decimal"/>
      <w:pStyle w:val="a"/>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4C160F"/>
    <w:multiLevelType w:val="multilevel"/>
    <w:tmpl w:val="D1E0FE72"/>
    <w:lvl w:ilvl="0">
      <w:start w:val="2"/>
      <w:numFmt w:val="decimal"/>
      <w:lvlText w:val="%1"/>
      <w:lvlJc w:val="left"/>
      <w:pPr>
        <w:ind w:left="480" w:hanging="480"/>
      </w:pPr>
      <w:rPr>
        <w:rFonts w:hint="default"/>
        <w:i w:val="0"/>
        <w:color w:val="auto"/>
      </w:rPr>
    </w:lvl>
    <w:lvl w:ilvl="1">
      <w:start w:val="2"/>
      <w:numFmt w:val="decimal"/>
      <w:lvlText w:val="%1.%2"/>
      <w:lvlJc w:val="left"/>
      <w:pPr>
        <w:ind w:left="480" w:hanging="480"/>
      </w:pPr>
      <w:rPr>
        <w:rFonts w:hint="default"/>
        <w:i w:val="0"/>
        <w:color w:val="auto"/>
      </w:rPr>
    </w:lvl>
    <w:lvl w:ilvl="2">
      <w:start w:val="7"/>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8D47A5B"/>
    <w:multiLevelType w:val="hybridMultilevel"/>
    <w:tmpl w:val="A5FE9090"/>
    <w:lvl w:ilvl="0" w:tplc="582AD084">
      <w:start w:val="1"/>
      <w:numFmt w:val="decimal"/>
      <w:lvlText w:val="%1. "/>
      <w:legacy w:legacy="1" w:legacySpace="0" w:legacyIndent="283"/>
      <w:lvlJc w:val="left"/>
      <w:pPr>
        <w:ind w:left="283" w:hanging="283"/>
      </w:pPr>
      <w:rPr>
        <w:rFonts w:ascii="GreekNumbers" w:hAnsi="GreekNumbers" w:hint="default"/>
        <w:b w:val="0"/>
        <w:i w:val="0"/>
        <w:sz w:val="18"/>
        <w:szCs w:val="18"/>
        <w:u w:val="non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2ADE4636"/>
    <w:multiLevelType w:val="multilevel"/>
    <w:tmpl w:val="83DABA86"/>
    <w:lvl w:ilvl="0">
      <w:start w:val="3"/>
      <w:numFmt w:val="decimal"/>
      <w:lvlText w:val="%1"/>
      <w:lvlJc w:val="left"/>
      <w:pPr>
        <w:ind w:left="1540" w:hanging="720"/>
      </w:pPr>
      <w:rPr>
        <w:rFonts w:hint="default"/>
        <w:lang w:val="el-GR" w:eastAsia="en-US" w:bidi="ar-SA"/>
      </w:rPr>
    </w:lvl>
    <w:lvl w:ilvl="1">
      <w:start w:val="2"/>
      <w:numFmt w:val="decimal"/>
      <w:lvlText w:val="%1.%2"/>
      <w:lvlJc w:val="left"/>
      <w:pPr>
        <w:ind w:left="1540" w:hanging="720"/>
      </w:pPr>
      <w:rPr>
        <w:rFonts w:ascii="Arial Narrow" w:eastAsia="Arial Narrow" w:hAnsi="Arial Narrow" w:cs="Arial Narrow" w:hint="default"/>
        <w:b w:val="0"/>
        <w:bCs w:val="0"/>
        <w:i w:val="0"/>
        <w:iCs w:val="0"/>
        <w:w w:val="100"/>
        <w:sz w:val="24"/>
        <w:szCs w:val="24"/>
        <w:lang w:val="el-GR" w:eastAsia="en-US" w:bidi="ar-SA"/>
      </w:rPr>
    </w:lvl>
    <w:lvl w:ilvl="2">
      <w:numFmt w:val="bullet"/>
      <w:lvlText w:val="•"/>
      <w:lvlJc w:val="left"/>
      <w:pPr>
        <w:ind w:left="3384" w:hanging="720"/>
      </w:pPr>
      <w:rPr>
        <w:rFonts w:hint="default"/>
        <w:lang w:val="el-GR" w:eastAsia="en-US" w:bidi="ar-SA"/>
      </w:rPr>
    </w:lvl>
    <w:lvl w:ilvl="3">
      <w:numFmt w:val="bullet"/>
      <w:lvlText w:val="•"/>
      <w:lvlJc w:val="left"/>
      <w:pPr>
        <w:ind w:left="4306" w:hanging="720"/>
      </w:pPr>
      <w:rPr>
        <w:rFonts w:hint="default"/>
        <w:lang w:val="el-GR" w:eastAsia="en-US" w:bidi="ar-SA"/>
      </w:rPr>
    </w:lvl>
    <w:lvl w:ilvl="4">
      <w:numFmt w:val="bullet"/>
      <w:lvlText w:val="•"/>
      <w:lvlJc w:val="left"/>
      <w:pPr>
        <w:ind w:left="5228" w:hanging="720"/>
      </w:pPr>
      <w:rPr>
        <w:rFonts w:hint="default"/>
        <w:lang w:val="el-GR" w:eastAsia="en-US" w:bidi="ar-SA"/>
      </w:rPr>
    </w:lvl>
    <w:lvl w:ilvl="5">
      <w:numFmt w:val="bullet"/>
      <w:lvlText w:val="•"/>
      <w:lvlJc w:val="left"/>
      <w:pPr>
        <w:ind w:left="6150" w:hanging="720"/>
      </w:pPr>
      <w:rPr>
        <w:rFonts w:hint="default"/>
        <w:lang w:val="el-GR" w:eastAsia="en-US" w:bidi="ar-SA"/>
      </w:rPr>
    </w:lvl>
    <w:lvl w:ilvl="6">
      <w:numFmt w:val="bullet"/>
      <w:lvlText w:val="•"/>
      <w:lvlJc w:val="left"/>
      <w:pPr>
        <w:ind w:left="7072" w:hanging="720"/>
      </w:pPr>
      <w:rPr>
        <w:rFonts w:hint="default"/>
        <w:lang w:val="el-GR" w:eastAsia="en-US" w:bidi="ar-SA"/>
      </w:rPr>
    </w:lvl>
    <w:lvl w:ilvl="7">
      <w:numFmt w:val="bullet"/>
      <w:lvlText w:val="•"/>
      <w:lvlJc w:val="left"/>
      <w:pPr>
        <w:ind w:left="7994" w:hanging="720"/>
      </w:pPr>
      <w:rPr>
        <w:rFonts w:hint="default"/>
        <w:lang w:val="el-GR" w:eastAsia="en-US" w:bidi="ar-SA"/>
      </w:rPr>
    </w:lvl>
    <w:lvl w:ilvl="8">
      <w:numFmt w:val="bullet"/>
      <w:lvlText w:val="•"/>
      <w:lvlJc w:val="left"/>
      <w:pPr>
        <w:ind w:left="8916" w:hanging="720"/>
      </w:pPr>
      <w:rPr>
        <w:rFonts w:hint="default"/>
        <w:lang w:val="el-GR" w:eastAsia="en-US" w:bidi="ar-SA"/>
      </w:rPr>
    </w:lvl>
  </w:abstractNum>
  <w:abstractNum w:abstractNumId="22" w15:restartNumberingAfterBreak="0">
    <w:nsid w:val="2DCC17D4"/>
    <w:multiLevelType w:val="hybridMultilevel"/>
    <w:tmpl w:val="A2DE9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FA7432C"/>
    <w:multiLevelType w:val="hybridMultilevel"/>
    <w:tmpl w:val="CB66904A"/>
    <w:lvl w:ilvl="0" w:tplc="E370E264">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01E39B4"/>
    <w:multiLevelType w:val="hybridMultilevel"/>
    <w:tmpl w:val="83F4BC8C"/>
    <w:lvl w:ilvl="0" w:tplc="B896DA8C">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pStyle w:val="5"/>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5B058C2"/>
    <w:multiLevelType w:val="multilevel"/>
    <w:tmpl w:val="80E0916E"/>
    <w:lvl w:ilvl="0">
      <w:start w:val="1"/>
      <w:numFmt w:val="decimal"/>
      <w:pStyle w:val="BodyTextIndent1"/>
      <w:lvlText w:val="ΑΡΘΡΟ %1"/>
      <w:lvlJc w:val="left"/>
      <w:pPr>
        <w:tabs>
          <w:tab w:val="num" w:pos="2961"/>
        </w:tabs>
        <w:ind w:left="3131" w:hanging="1871"/>
      </w:pPr>
      <w:rPr>
        <w:rFonts w:ascii="Times New Roman" w:hAnsi="Times New Roman" w:hint="default"/>
        <w:sz w:val="24"/>
        <w:szCs w:val="18"/>
      </w:rPr>
    </w:lvl>
    <w:lvl w:ilvl="1">
      <w:start w:val="1"/>
      <w:numFmt w:val="none"/>
      <w:suff w:val="nothing"/>
      <w:lvlText w:val=""/>
      <w:lvlJc w:val="left"/>
      <w:pPr>
        <w:ind w:left="-1260" w:firstLine="0"/>
      </w:pPr>
      <w:rPr>
        <w:rFonts w:hint="default"/>
      </w:rPr>
    </w:lvl>
    <w:lvl w:ilvl="2">
      <w:start w:val="1"/>
      <w:numFmt w:val="none"/>
      <w:suff w:val="nothing"/>
      <w:lvlText w:val=""/>
      <w:lvlJc w:val="left"/>
      <w:pPr>
        <w:ind w:left="-1260" w:firstLine="0"/>
      </w:pPr>
      <w:rPr>
        <w:rFonts w:hint="default"/>
      </w:rPr>
    </w:lvl>
    <w:lvl w:ilvl="3">
      <w:start w:val="1"/>
      <w:numFmt w:val="none"/>
      <w:suff w:val="nothing"/>
      <w:lvlText w:val=""/>
      <w:lvlJc w:val="left"/>
      <w:pPr>
        <w:ind w:left="-1260" w:firstLine="0"/>
      </w:pPr>
      <w:rPr>
        <w:rFonts w:hint="default"/>
      </w:rPr>
    </w:lvl>
    <w:lvl w:ilvl="4">
      <w:start w:val="1"/>
      <w:numFmt w:val="none"/>
      <w:suff w:val="nothing"/>
      <w:lvlText w:val=""/>
      <w:lvlJc w:val="left"/>
      <w:pPr>
        <w:ind w:left="-1260" w:firstLine="0"/>
      </w:pPr>
      <w:rPr>
        <w:rFonts w:hint="default"/>
      </w:rPr>
    </w:lvl>
    <w:lvl w:ilvl="5">
      <w:start w:val="1"/>
      <w:numFmt w:val="none"/>
      <w:suff w:val="nothing"/>
      <w:lvlText w:val=""/>
      <w:lvlJc w:val="left"/>
      <w:pPr>
        <w:ind w:left="-1260" w:firstLine="0"/>
      </w:pPr>
      <w:rPr>
        <w:rFonts w:hint="default"/>
      </w:rPr>
    </w:lvl>
    <w:lvl w:ilvl="6">
      <w:start w:val="1"/>
      <w:numFmt w:val="none"/>
      <w:suff w:val="nothing"/>
      <w:lvlText w:val=""/>
      <w:lvlJc w:val="left"/>
      <w:pPr>
        <w:ind w:left="-1260" w:firstLine="0"/>
      </w:pPr>
      <w:rPr>
        <w:rFonts w:hint="default"/>
      </w:rPr>
    </w:lvl>
    <w:lvl w:ilvl="7">
      <w:start w:val="1"/>
      <w:numFmt w:val="none"/>
      <w:suff w:val="nothing"/>
      <w:lvlText w:val=""/>
      <w:lvlJc w:val="left"/>
      <w:pPr>
        <w:ind w:left="-1260" w:firstLine="0"/>
      </w:pPr>
      <w:rPr>
        <w:rFonts w:hint="default"/>
      </w:rPr>
    </w:lvl>
    <w:lvl w:ilvl="8">
      <w:start w:val="1"/>
      <w:numFmt w:val="none"/>
      <w:suff w:val="nothing"/>
      <w:lvlText w:val=""/>
      <w:lvlJc w:val="left"/>
      <w:pPr>
        <w:ind w:left="-1260" w:firstLine="0"/>
      </w:pPr>
      <w:rPr>
        <w:rFonts w:hint="default"/>
      </w:rPr>
    </w:lvl>
  </w:abstractNum>
  <w:abstractNum w:abstractNumId="26" w15:restartNumberingAfterBreak="0">
    <w:nsid w:val="37E046B4"/>
    <w:multiLevelType w:val="hybridMultilevel"/>
    <w:tmpl w:val="0BBC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8E60156"/>
    <w:multiLevelType w:val="multilevel"/>
    <w:tmpl w:val="C534DC30"/>
    <w:lvl w:ilvl="0">
      <w:start w:val="1"/>
      <w:numFmt w:val="decimal"/>
      <w:lvlText w:val="%1"/>
      <w:lvlJc w:val="left"/>
      <w:pPr>
        <w:ind w:left="360" w:hanging="360"/>
      </w:pPr>
      <w:rPr>
        <w:rFonts w:hint="default"/>
      </w:rPr>
    </w:lvl>
    <w:lvl w:ilvl="1">
      <w:start w:val="5"/>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abstractNum w:abstractNumId="28" w15:restartNumberingAfterBreak="0">
    <w:nsid w:val="3CDF68DC"/>
    <w:multiLevelType w:val="multilevel"/>
    <w:tmpl w:val="07EC23B0"/>
    <w:lvl w:ilvl="0">
      <w:start w:val="2"/>
      <w:numFmt w:val="decimal"/>
      <w:lvlText w:val="%1"/>
      <w:lvlJc w:val="left"/>
      <w:pPr>
        <w:ind w:left="1540" w:hanging="720"/>
      </w:pPr>
      <w:rPr>
        <w:rFonts w:hint="default"/>
        <w:lang w:val="el-GR" w:eastAsia="en-US" w:bidi="ar-SA"/>
      </w:rPr>
    </w:lvl>
    <w:lvl w:ilvl="1">
      <w:start w:val="4"/>
      <w:numFmt w:val="decimal"/>
      <w:lvlText w:val="%1.%2"/>
      <w:lvlJc w:val="left"/>
      <w:pPr>
        <w:ind w:left="1540" w:hanging="720"/>
      </w:pPr>
      <w:rPr>
        <w:rFonts w:hint="default"/>
        <w:lang w:val="el-GR" w:eastAsia="en-US" w:bidi="ar-SA"/>
      </w:rPr>
    </w:lvl>
    <w:lvl w:ilvl="2">
      <w:start w:val="5"/>
      <w:numFmt w:val="decimal"/>
      <w:lvlText w:val="%1.%2.%3"/>
      <w:lvlJc w:val="left"/>
      <w:pPr>
        <w:ind w:left="1540" w:hanging="720"/>
      </w:pPr>
      <w:rPr>
        <w:rFonts w:ascii="Arial Narrow" w:eastAsia="Arial Narrow" w:hAnsi="Arial Narrow" w:cs="Arial Narrow" w:hint="default"/>
        <w:b w:val="0"/>
        <w:bCs w:val="0"/>
        <w:i w:val="0"/>
        <w:iCs w:val="0"/>
        <w:spacing w:val="-2"/>
        <w:w w:val="100"/>
        <w:sz w:val="24"/>
        <w:szCs w:val="24"/>
        <w:lang w:val="el-GR" w:eastAsia="en-US" w:bidi="ar-SA"/>
      </w:rPr>
    </w:lvl>
    <w:lvl w:ilvl="3">
      <w:numFmt w:val="bullet"/>
      <w:lvlText w:val="•"/>
      <w:lvlJc w:val="left"/>
      <w:pPr>
        <w:ind w:left="4306" w:hanging="720"/>
      </w:pPr>
      <w:rPr>
        <w:rFonts w:hint="default"/>
        <w:lang w:val="el-GR" w:eastAsia="en-US" w:bidi="ar-SA"/>
      </w:rPr>
    </w:lvl>
    <w:lvl w:ilvl="4">
      <w:numFmt w:val="bullet"/>
      <w:lvlText w:val="•"/>
      <w:lvlJc w:val="left"/>
      <w:pPr>
        <w:ind w:left="5228" w:hanging="720"/>
      </w:pPr>
      <w:rPr>
        <w:rFonts w:hint="default"/>
        <w:lang w:val="el-GR" w:eastAsia="en-US" w:bidi="ar-SA"/>
      </w:rPr>
    </w:lvl>
    <w:lvl w:ilvl="5">
      <w:numFmt w:val="bullet"/>
      <w:lvlText w:val="•"/>
      <w:lvlJc w:val="left"/>
      <w:pPr>
        <w:ind w:left="6150" w:hanging="720"/>
      </w:pPr>
      <w:rPr>
        <w:rFonts w:hint="default"/>
        <w:lang w:val="el-GR" w:eastAsia="en-US" w:bidi="ar-SA"/>
      </w:rPr>
    </w:lvl>
    <w:lvl w:ilvl="6">
      <w:numFmt w:val="bullet"/>
      <w:lvlText w:val="•"/>
      <w:lvlJc w:val="left"/>
      <w:pPr>
        <w:ind w:left="7072" w:hanging="720"/>
      </w:pPr>
      <w:rPr>
        <w:rFonts w:hint="default"/>
        <w:lang w:val="el-GR" w:eastAsia="en-US" w:bidi="ar-SA"/>
      </w:rPr>
    </w:lvl>
    <w:lvl w:ilvl="7">
      <w:numFmt w:val="bullet"/>
      <w:lvlText w:val="•"/>
      <w:lvlJc w:val="left"/>
      <w:pPr>
        <w:ind w:left="7994" w:hanging="720"/>
      </w:pPr>
      <w:rPr>
        <w:rFonts w:hint="default"/>
        <w:lang w:val="el-GR" w:eastAsia="en-US" w:bidi="ar-SA"/>
      </w:rPr>
    </w:lvl>
    <w:lvl w:ilvl="8">
      <w:numFmt w:val="bullet"/>
      <w:lvlText w:val="•"/>
      <w:lvlJc w:val="left"/>
      <w:pPr>
        <w:ind w:left="8916" w:hanging="720"/>
      </w:pPr>
      <w:rPr>
        <w:rFonts w:hint="default"/>
        <w:lang w:val="el-GR" w:eastAsia="en-US" w:bidi="ar-SA"/>
      </w:rPr>
    </w:lvl>
  </w:abstractNum>
  <w:abstractNum w:abstractNumId="29" w15:restartNumberingAfterBreak="0">
    <w:nsid w:val="3CF54629"/>
    <w:multiLevelType w:val="hybridMultilevel"/>
    <w:tmpl w:val="4F083F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2D40EBC"/>
    <w:multiLevelType w:val="multilevel"/>
    <w:tmpl w:val="355699A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437A53AE"/>
    <w:multiLevelType w:val="hybridMultilevel"/>
    <w:tmpl w:val="86BAF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3DA501E"/>
    <w:multiLevelType w:val="multilevel"/>
    <w:tmpl w:val="CE201720"/>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211"/>
        </w:tabs>
        <w:ind w:left="1211" w:hanging="360"/>
      </w:pPr>
      <w:rPr>
        <w:rFonts w:eastAsia="Calibri"/>
        <w:b/>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517483E"/>
    <w:multiLevelType w:val="hybridMultilevel"/>
    <w:tmpl w:val="75801652"/>
    <w:lvl w:ilvl="0" w:tplc="4F6EBDDE">
      <w:start w:val="31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5E7D48"/>
    <w:multiLevelType w:val="multilevel"/>
    <w:tmpl w:val="209EC63E"/>
    <w:lvl w:ilvl="0">
      <w:start w:val="2"/>
      <w:numFmt w:val="decimal"/>
      <w:lvlText w:val="%1"/>
      <w:lvlJc w:val="left"/>
      <w:pPr>
        <w:ind w:left="1540" w:hanging="720"/>
      </w:pPr>
      <w:rPr>
        <w:rFonts w:hint="default"/>
        <w:lang w:val="el-GR" w:eastAsia="en-US" w:bidi="ar-SA"/>
      </w:rPr>
    </w:lvl>
    <w:lvl w:ilvl="1">
      <w:start w:val="4"/>
      <w:numFmt w:val="decimal"/>
      <w:lvlText w:val="%1.%2"/>
      <w:lvlJc w:val="left"/>
      <w:pPr>
        <w:ind w:left="1540" w:hanging="720"/>
      </w:pPr>
      <w:rPr>
        <w:rFonts w:ascii="Arial Narrow" w:eastAsia="Arial Narrow" w:hAnsi="Arial Narrow" w:cs="Arial Narrow" w:hint="default"/>
        <w:b w:val="0"/>
        <w:bCs w:val="0"/>
        <w:i w:val="0"/>
        <w:iCs w:val="0"/>
        <w:w w:val="100"/>
        <w:sz w:val="24"/>
        <w:szCs w:val="24"/>
        <w:lang w:val="el-GR" w:eastAsia="en-US" w:bidi="ar-SA"/>
      </w:rPr>
    </w:lvl>
    <w:lvl w:ilvl="2">
      <w:start w:val="1"/>
      <w:numFmt w:val="decimal"/>
      <w:lvlText w:val="%1.%2.%3"/>
      <w:lvlJc w:val="left"/>
      <w:pPr>
        <w:ind w:left="1540" w:hanging="720"/>
      </w:pPr>
      <w:rPr>
        <w:rFonts w:ascii="Arial Narrow" w:eastAsia="Arial Narrow" w:hAnsi="Arial Narrow" w:cs="Arial Narrow" w:hint="default"/>
        <w:b w:val="0"/>
        <w:bCs w:val="0"/>
        <w:i w:val="0"/>
        <w:iCs w:val="0"/>
        <w:spacing w:val="-2"/>
        <w:w w:val="100"/>
        <w:sz w:val="24"/>
        <w:szCs w:val="24"/>
        <w:lang w:val="el-GR" w:eastAsia="en-US" w:bidi="ar-SA"/>
      </w:rPr>
    </w:lvl>
    <w:lvl w:ilvl="3">
      <w:start w:val="1"/>
      <w:numFmt w:val="decimal"/>
      <w:lvlText w:val="%1.%2.%3.%4."/>
      <w:lvlJc w:val="left"/>
      <w:pPr>
        <w:ind w:left="820" w:hanging="767"/>
      </w:pPr>
      <w:rPr>
        <w:rFonts w:ascii="Arial Narrow" w:eastAsia="Arial Narrow" w:hAnsi="Arial Narrow" w:cs="Arial Narrow" w:hint="default"/>
        <w:b w:val="0"/>
        <w:bCs w:val="0"/>
        <w:i w:val="0"/>
        <w:iCs w:val="0"/>
        <w:spacing w:val="-2"/>
        <w:w w:val="100"/>
        <w:sz w:val="24"/>
        <w:szCs w:val="24"/>
        <w:lang w:val="el-GR" w:eastAsia="en-US" w:bidi="ar-SA"/>
      </w:rPr>
    </w:lvl>
    <w:lvl w:ilvl="4">
      <w:numFmt w:val="bullet"/>
      <w:lvlText w:val="•"/>
      <w:lvlJc w:val="left"/>
      <w:pPr>
        <w:ind w:left="4613" w:hanging="767"/>
      </w:pPr>
      <w:rPr>
        <w:rFonts w:hint="default"/>
        <w:lang w:val="el-GR" w:eastAsia="en-US" w:bidi="ar-SA"/>
      </w:rPr>
    </w:lvl>
    <w:lvl w:ilvl="5">
      <w:numFmt w:val="bullet"/>
      <w:lvlText w:val="•"/>
      <w:lvlJc w:val="left"/>
      <w:pPr>
        <w:ind w:left="5637" w:hanging="767"/>
      </w:pPr>
      <w:rPr>
        <w:rFonts w:hint="default"/>
        <w:lang w:val="el-GR" w:eastAsia="en-US" w:bidi="ar-SA"/>
      </w:rPr>
    </w:lvl>
    <w:lvl w:ilvl="6">
      <w:numFmt w:val="bullet"/>
      <w:lvlText w:val="•"/>
      <w:lvlJc w:val="left"/>
      <w:pPr>
        <w:ind w:left="6662" w:hanging="767"/>
      </w:pPr>
      <w:rPr>
        <w:rFonts w:hint="default"/>
        <w:lang w:val="el-GR" w:eastAsia="en-US" w:bidi="ar-SA"/>
      </w:rPr>
    </w:lvl>
    <w:lvl w:ilvl="7">
      <w:numFmt w:val="bullet"/>
      <w:lvlText w:val="•"/>
      <w:lvlJc w:val="left"/>
      <w:pPr>
        <w:ind w:left="7686" w:hanging="767"/>
      </w:pPr>
      <w:rPr>
        <w:rFonts w:hint="default"/>
        <w:lang w:val="el-GR" w:eastAsia="en-US" w:bidi="ar-SA"/>
      </w:rPr>
    </w:lvl>
    <w:lvl w:ilvl="8">
      <w:numFmt w:val="bullet"/>
      <w:lvlText w:val="•"/>
      <w:lvlJc w:val="left"/>
      <w:pPr>
        <w:ind w:left="8711" w:hanging="767"/>
      </w:pPr>
      <w:rPr>
        <w:rFonts w:hint="default"/>
        <w:lang w:val="el-GR" w:eastAsia="en-US" w:bidi="ar-SA"/>
      </w:rPr>
    </w:lvl>
  </w:abstractNum>
  <w:abstractNum w:abstractNumId="35" w15:restartNumberingAfterBreak="0">
    <w:nsid w:val="4AA26E4B"/>
    <w:multiLevelType w:val="hybridMultilevel"/>
    <w:tmpl w:val="1EF28A8A"/>
    <w:lvl w:ilvl="0" w:tplc="4D2CE7A6">
      <w:start w:val="8"/>
      <w:numFmt w:val="decimal"/>
      <w:lvlText w:val="%1"/>
      <w:lvlJc w:val="left"/>
      <w:pPr>
        <w:ind w:left="820" w:hanging="720"/>
      </w:pPr>
      <w:rPr>
        <w:rFonts w:ascii="Arial Narrow" w:eastAsia="Arial Narrow" w:hAnsi="Arial Narrow" w:cs="Arial Narrow" w:hint="default"/>
        <w:b w:val="0"/>
        <w:bCs w:val="0"/>
        <w:i w:val="0"/>
        <w:iCs w:val="0"/>
        <w:w w:val="100"/>
        <w:sz w:val="16"/>
        <w:szCs w:val="16"/>
        <w:lang w:val="el-GR" w:eastAsia="en-US" w:bidi="ar-SA"/>
      </w:rPr>
    </w:lvl>
    <w:lvl w:ilvl="1" w:tplc="72023070">
      <w:numFmt w:val="bullet"/>
      <w:lvlText w:val="•"/>
      <w:lvlJc w:val="left"/>
      <w:pPr>
        <w:ind w:left="1814" w:hanging="720"/>
      </w:pPr>
      <w:rPr>
        <w:rFonts w:hint="default"/>
        <w:lang w:val="el-GR" w:eastAsia="en-US" w:bidi="ar-SA"/>
      </w:rPr>
    </w:lvl>
    <w:lvl w:ilvl="2" w:tplc="A43639C2">
      <w:numFmt w:val="bullet"/>
      <w:lvlText w:val="•"/>
      <w:lvlJc w:val="left"/>
      <w:pPr>
        <w:ind w:left="2808" w:hanging="720"/>
      </w:pPr>
      <w:rPr>
        <w:rFonts w:hint="default"/>
        <w:lang w:val="el-GR" w:eastAsia="en-US" w:bidi="ar-SA"/>
      </w:rPr>
    </w:lvl>
    <w:lvl w:ilvl="3" w:tplc="1C5EBF82">
      <w:numFmt w:val="bullet"/>
      <w:lvlText w:val="•"/>
      <w:lvlJc w:val="left"/>
      <w:pPr>
        <w:ind w:left="3802" w:hanging="720"/>
      </w:pPr>
      <w:rPr>
        <w:rFonts w:hint="default"/>
        <w:lang w:val="el-GR" w:eastAsia="en-US" w:bidi="ar-SA"/>
      </w:rPr>
    </w:lvl>
    <w:lvl w:ilvl="4" w:tplc="999A1D4C">
      <w:numFmt w:val="bullet"/>
      <w:lvlText w:val="•"/>
      <w:lvlJc w:val="left"/>
      <w:pPr>
        <w:ind w:left="4796" w:hanging="720"/>
      </w:pPr>
      <w:rPr>
        <w:rFonts w:hint="default"/>
        <w:lang w:val="el-GR" w:eastAsia="en-US" w:bidi="ar-SA"/>
      </w:rPr>
    </w:lvl>
    <w:lvl w:ilvl="5" w:tplc="75D269E4">
      <w:numFmt w:val="bullet"/>
      <w:lvlText w:val="•"/>
      <w:lvlJc w:val="left"/>
      <w:pPr>
        <w:ind w:left="5790" w:hanging="720"/>
      </w:pPr>
      <w:rPr>
        <w:rFonts w:hint="default"/>
        <w:lang w:val="el-GR" w:eastAsia="en-US" w:bidi="ar-SA"/>
      </w:rPr>
    </w:lvl>
    <w:lvl w:ilvl="6" w:tplc="AEDEF8C6">
      <w:numFmt w:val="bullet"/>
      <w:lvlText w:val="•"/>
      <w:lvlJc w:val="left"/>
      <w:pPr>
        <w:ind w:left="6784" w:hanging="720"/>
      </w:pPr>
      <w:rPr>
        <w:rFonts w:hint="default"/>
        <w:lang w:val="el-GR" w:eastAsia="en-US" w:bidi="ar-SA"/>
      </w:rPr>
    </w:lvl>
    <w:lvl w:ilvl="7" w:tplc="8BF47606">
      <w:numFmt w:val="bullet"/>
      <w:lvlText w:val="•"/>
      <w:lvlJc w:val="left"/>
      <w:pPr>
        <w:ind w:left="7778" w:hanging="720"/>
      </w:pPr>
      <w:rPr>
        <w:rFonts w:hint="default"/>
        <w:lang w:val="el-GR" w:eastAsia="en-US" w:bidi="ar-SA"/>
      </w:rPr>
    </w:lvl>
    <w:lvl w:ilvl="8" w:tplc="5B08B440">
      <w:numFmt w:val="bullet"/>
      <w:lvlText w:val="•"/>
      <w:lvlJc w:val="left"/>
      <w:pPr>
        <w:ind w:left="8772" w:hanging="720"/>
      </w:pPr>
      <w:rPr>
        <w:rFonts w:hint="default"/>
        <w:lang w:val="el-GR" w:eastAsia="en-US" w:bidi="ar-SA"/>
      </w:rPr>
    </w:lvl>
  </w:abstractNum>
  <w:abstractNum w:abstractNumId="36" w15:restartNumberingAfterBreak="0">
    <w:nsid w:val="4B943BE0"/>
    <w:multiLevelType w:val="hybridMultilevel"/>
    <w:tmpl w:val="2A242ECE"/>
    <w:lvl w:ilvl="0" w:tplc="463AA4A8">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7" w15:restartNumberingAfterBreak="0">
    <w:nsid w:val="4C7E4533"/>
    <w:multiLevelType w:val="hybridMultilevel"/>
    <w:tmpl w:val="6ABAE7A4"/>
    <w:lvl w:ilvl="0" w:tplc="A816E1D6">
      <w:start w:val="1"/>
      <w:numFmt w:val="decimal"/>
      <w:lvlText w:val="%1)"/>
      <w:lvlJc w:val="left"/>
      <w:pPr>
        <w:ind w:left="852" w:hanging="360"/>
      </w:pPr>
      <w:rPr>
        <w:rFonts w:hint="default"/>
        <w:b w:val="0"/>
      </w:rPr>
    </w:lvl>
    <w:lvl w:ilvl="1" w:tplc="04080019" w:tentative="1">
      <w:start w:val="1"/>
      <w:numFmt w:val="lowerLetter"/>
      <w:lvlText w:val="%2."/>
      <w:lvlJc w:val="left"/>
      <w:pPr>
        <w:ind w:left="1572" w:hanging="360"/>
      </w:pPr>
    </w:lvl>
    <w:lvl w:ilvl="2" w:tplc="0408001B" w:tentative="1">
      <w:start w:val="1"/>
      <w:numFmt w:val="lowerRoman"/>
      <w:lvlText w:val="%3."/>
      <w:lvlJc w:val="right"/>
      <w:pPr>
        <w:ind w:left="2292" w:hanging="180"/>
      </w:pPr>
    </w:lvl>
    <w:lvl w:ilvl="3" w:tplc="0408000F" w:tentative="1">
      <w:start w:val="1"/>
      <w:numFmt w:val="decimal"/>
      <w:lvlText w:val="%4."/>
      <w:lvlJc w:val="left"/>
      <w:pPr>
        <w:ind w:left="3012" w:hanging="360"/>
      </w:pPr>
    </w:lvl>
    <w:lvl w:ilvl="4" w:tplc="04080019" w:tentative="1">
      <w:start w:val="1"/>
      <w:numFmt w:val="lowerLetter"/>
      <w:lvlText w:val="%5."/>
      <w:lvlJc w:val="left"/>
      <w:pPr>
        <w:ind w:left="3732" w:hanging="360"/>
      </w:pPr>
    </w:lvl>
    <w:lvl w:ilvl="5" w:tplc="0408001B" w:tentative="1">
      <w:start w:val="1"/>
      <w:numFmt w:val="lowerRoman"/>
      <w:lvlText w:val="%6."/>
      <w:lvlJc w:val="right"/>
      <w:pPr>
        <w:ind w:left="4452" w:hanging="180"/>
      </w:pPr>
    </w:lvl>
    <w:lvl w:ilvl="6" w:tplc="0408000F" w:tentative="1">
      <w:start w:val="1"/>
      <w:numFmt w:val="decimal"/>
      <w:lvlText w:val="%7."/>
      <w:lvlJc w:val="left"/>
      <w:pPr>
        <w:ind w:left="5172" w:hanging="360"/>
      </w:pPr>
    </w:lvl>
    <w:lvl w:ilvl="7" w:tplc="04080019" w:tentative="1">
      <w:start w:val="1"/>
      <w:numFmt w:val="lowerLetter"/>
      <w:lvlText w:val="%8."/>
      <w:lvlJc w:val="left"/>
      <w:pPr>
        <w:ind w:left="5892" w:hanging="360"/>
      </w:pPr>
    </w:lvl>
    <w:lvl w:ilvl="8" w:tplc="0408001B" w:tentative="1">
      <w:start w:val="1"/>
      <w:numFmt w:val="lowerRoman"/>
      <w:lvlText w:val="%9."/>
      <w:lvlJc w:val="right"/>
      <w:pPr>
        <w:ind w:left="6612" w:hanging="180"/>
      </w:pPr>
    </w:lvl>
  </w:abstractNum>
  <w:abstractNum w:abstractNumId="38" w15:restartNumberingAfterBreak="0">
    <w:nsid w:val="51F84FEB"/>
    <w:multiLevelType w:val="multilevel"/>
    <w:tmpl w:val="473E8C48"/>
    <w:lvl w:ilvl="0">
      <w:start w:val="6"/>
      <w:numFmt w:val="decimal"/>
      <w:lvlText w:val="%1"/>
      <w:lvlJc w:val="left"/>
      <w:pPr>
        <w:ind w:left="480" w:hanging="480"/>
      </w:pPr>
      <w:rPr>
        <w:rFonts w:hint="default"/>
      </w:rPr>
    </w:lvl>
    <w:lvl w:ilvl="1">
      <w:start w:val="6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2B580F"/>
    <w:multiLevelType w:val="hybridMultilevel"/>
    <w:tmpl w:val="0E5AEC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63E425D"/>
    <w:multiLevelType w:val="hybridMultilevel"/>
    <w:tmpl w:val="0D9EAE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571D33B8"/>
    <w:multiLevelType w:val="hybridMultilevel"/>
    <w:tmpl w:val="C242D24E"/>
    <w:lvl w:ilvl="0" w:tplc="89F63BE8">
      <w:start w:val="36"/>
      <w:numFmt w:val="decimal"/>
      <w:lvlText w:val="%1"/>
      <w:lvlJc w:val="left"/>
      <w:pPr>
        <w:ind w:left="1540" w:hanging="720"/>
      </w:pPr>
      <w:rPr>
        <w:rFonts w:ascii="Arial Narrow" w:eastAsia="Arial Narrow" w:hAnsi="Arial Narrow" w:cs="Arial Narrow" w:hint="default"/>
        <w:b w:val="0"/>
        <w:bCs w:val="0"/>
        <w:i w:val="0"/>
        <w:iCs w:val="0"/>
        <w:spacing w:val="0"/>
        <w:w w:val="100"/>
        <w:sz w:val="16"/>
        <w:szCs w:val="16"/>
        <w:lang w:val="el-GR" w:eastAsia="en-US" w:bidi="ar-SA"/>
      </w:rPr>
    </w:lvl>
    <w:lvl w:ilvl="1" w:tplc="BB8203D4">
      <w:numFmt w:val="bullet"/>
      <w:lvlText w:val="•"/>
      <w:lvlJc w:val="left"/>
      <w:pPr>
        <w:ind w:left="2462" w:hanging="720"/>
      </w:pPr>
      <w:rPr>
        <w:rFonts w:hint="default"/>
        <w:lang w:val="el-GR" w:eastAsia="en-US" w:bidi="ar-SA"/>
      </w:rPr>
    </w:lvl>
    <w:lvl w:ilvl="2" w:tplc="2BF48C80">
      <w:numFmt w:val="bullet"/>
      <w:lvlText w:val="•"/>
      <w:lvlJc w:val="left"/>
      <w:pPr>
        <w:ind w:left="3384" w:hanging="720"/>
      </w:pPr>
      <w:rPr>
        <w:rFonts w:hint="default"/>
        <w:lang w:val="el-GR" w:eastAsia="en-US" w:bidi="ar-SA"/>
      </w:rPr>
    </w:lvl>
    <w:lvl w:ilvl="3" w:tplc="A072D5AC">
      <w:numFmt w:val="bullet"/>
      <w:lvlText w:val="•"/>
      <w:lvlJc w:val="left"/>
      <w:pPr>
        <w:ind w:left="4306" w:hanging="720"/>
      </w:pPr>
      <w:rPr>
        <w:rFonts w:hint="default"/>
        <w:lang w:val="el-GR" w:eastAsia="en-US" w:bidi="ar-SA"/>
      </w:rPr>
    </w:lvl>
    <w:lvl w:ilvl="4" w:tplc="CDE8F0F0">
      <w:numFmt w:val="bullet"/>
      <w:lvlText w:val="•"/>
      <w:lvlJc w:val="left"/>
      <w:pPr>
        <w:ind w:left="5228" w:hanging="720"/>
      </w:pPr>
      <w:rPr>
        <w:rFonts w:hint="default"/>
        <w:lang w:val="el-GR" w:eastAsia="en-US" w:bidi="ar-SA"/>
      </w:rPr>
    </w:lvl>
    <w:lvl w:ilvl="5" w:tplc="DC2C1CE2">
      <w:numFmt w:val="bullet"/>
      <w:lvlText w:val="•"/>
      <w:lvlJc w:val="left"/>
      <w:pPr>
        <w:ind w:left="6150" w:hanging="720"/>
      </w:pPr>
      <w:rPr>
        <w:rFonts w:hint="default"/>
        <w:lang w:val="el-GR" w:eastAsia="en-US" w:bidi="ar-SA"/>
      </w:rPr>
    </w:lvl>
    <w:lvl w:ilvl="6" w:tplc="49DE4950">
      <w:numFmt w:val="bullet"/>
      <w:lvlText w:val="•"/>
      <w:lvlJc w:val="left"/>
      <w:pPr>
        <w:ind w:left="7072" w:hanging="720"/>
      </w:pPr>
      <w:rPr>
        <w:rFonts w:hint="default"/>
        <w:lang w:val="el-GR" w:eastAsia="en-US" w:bidi="ar-SA"/>
      </w:rPr>
    </w:lvl>
    <w:lvl w:ilvl="7" w:tplc="FD568582">
      <w:numFmt w:val="bullet"/>
      <w:lvlText w:val="•"/>
      <w:lvlJc w:val="left"/>
      <w:pPr>
        <w:ind w:left="7994" w:hanging="720"/>
      </w:pPr>
      <w:rPr>
        <w:rFonts w:hint="default"/>
        <w:lang w:val="el-GR" w:eastAsia="en-US" w:bidi="ar-SA"/>
      </w:rPr>
    </w:lvl>
    <w:lvl w:ilvl="8" w:tplc="718A2AD4">
      <w:numFmt w:val="bullet"/>
      <w:lvlText w:val="•"/>
      <w:lvlJc w:val="left"/>
      <w:pPr>
        <w:ind w:left="8916" w:hanging="720"/>
      </w:pPr>
      <w:rPr>
        <w:rFonts w:hint="default"/>
        <w:lang w:val="el-GR" w:eastAsia="en-US" w:bidi="ar-SA"/>
      </w:rPr>
    </w:lvl>
  </w:abstractNum>
  <w:abstractNum w:abstractNumId="42" w15:restartNumberingAfterBreak="0">
    <w:nsid w:val="58837284"/>
    <w:multiLevelType w:val="hybridMultilevel"/>
    <w:tmpl w:val="718A42C4"/>
    <w:lvl w:ilvl="0" w:tplc="D43A3DA8">
      <w:start w:val="1"/>
      <w:numFmt w:val="decimal"/>
      <w:lvlText w:val="%1)"/>
      <w:lvlJc w:val="left"/>
      <w:pPr>
        <w:ind w:left="1005" w:hanging="360"/>
      </w:pPr>
      <w:rPr>
        <w:rFonts w:hint="default"/>
        <w:b w:val="0"/>
        <w:i w:val="0"/>
      </w:rPr>
    </w:lvl>
    <w:lvl w:ilvl="1" w:tplc="04080019" w:tentative="1">
      <w:start w:val="1"/>
      <w:numFmt w:val="lowerLetter"/>
      <w:lvlText w:val="%2."/>
      <w:lvlJc w:val="left"/>
      <w:pPr>
        <w:ind w:left="1725" w:hanging="360"/>
      </w:pPr>
    </w:lvl>
    <w:lvl w:ilvl="2" w:tplc="0408001B" w:tentative="1">
      <w:start w:val="1"/>
      <w:numFmt w:val="lowerRoman"/>
      <w:lvlText w:val="%3."/>
      <w:lvlJc w:val="right"/>
      <w:pPr>
        <w:ind w:left="2445" w:hanging="180"/>
      </w:pPr>
    </w:lvl>
    <w:lvl w:ilvl="3" w:tplc="0408000F" w:tentative="1">
      <w:start w:val="1"/>
      <w:numFmt w:val="decimal"/>
      <w:lvlText w:val="%4."/>
      <w:lvlJc w:val="left"/>
      <w:pPr>
        <w:ind w:left="3165" w:hanging="360"/>
      </w:pPr>
    </w:lvl>
    <w:lvl w:ilvl="4" w:tplc="04080019" w:tentative="1">
      <w:start w:val="1"/>
      <w:numFmt w:val="lowerLetter"/>
      <w:lvlText w:val="%5."/>
      <w:lvlJc w:val="left"/>
      <w:pPr>
        <w:ind w:left="3885" w:hanging="360"/>
      </w:pPr>
    </w:lvl>
    <w:lvl w:ilvl="5" w:tplc="0408001B" w:tentative="1">
      <w:start w:val="1"/>
      <w:numFmt w:val="lowerRoman"/>
      <w:lvlText w:val="%6."/>
      <w:lvlJc w:val="right"/>
      <w:pPr>
        <w:ind w:left="4605" w:hanging="180"/>
      </w:pPr>
    </w:lvl>
    <w:lvl w:ilvl="6" w:tplc="0408000F" w:tentative="1">
      <w:start w:val="1"/>
      <w:numFmt w:val="decimal"/>
      <w:lvlText w:val="%7."/>
      <w:lvlJc w:val="left"/>
      <w:pPr>
        <w:ind w:left="5325" w:hanging="360"/>
      </w:pPr>
    </w:lvl>
    <w:lvl w:ilvl="7" w:tplc="04080019" w:tentative="1">
      <w:start w:val="1"/>
      <w:numFmt w:val="lowerLetter"/>
      <w:lvlText w:val="%8."/>
      <w:lvlJc w:val="left"/>
      <w:pPr>
        <w:ind w:left="6045" w:hanging="360"/>
      </w:pPr>
    </w:lvl>
    <w:lvl w:ilvl="8" w:tplc="0408001B" w:tentative="1">
      <w:start w:val="1"/>
      <w:numFmt w:val="lowerRoman"/>
      <w:lvlText w:val="%9."/>
      <w:lvlJc w:val="right"/>
      <w:pPr>
        <w:ind w:left="6765" w:hanging="180"/>
      </w:pPr>
    </w:lvl>
  </w:abstractNum>
  <w:abstractNum w:abstractNumId="43" w15:restartNumberingAfterBreak="0">
    <w:nsid w:val="59F13A11"/>
    <w:multiLevelType w:val="multilevel"/>
    <w:tmpl w:val="D9B813B6"/>
    <w:lvl w:ilvl="0">
      <w:start w:val="2"/>
      <w:numFmt w:val="decimal"/>
      <w:lvlText w:val="%1."/>
      <w:lvlJc w:val="left"/>
      <w:pPr>
        <w:ind w:left="1540" w:hanging="720"/>
      </w:pPr>
      <w:rPr>
        <w:rFonts w:ascii="Arial Narrow" w:eastAsia="Arial Narrow" w:hAnsi="Arial Narrow" w:cs="Arial Narrow" w:hint="default"/>
        <w:b w:val="0"/>
        <w:bCs w:val="0"/>
        <w:i w:val="0"/>
        <w:iCs w:val="0"/>
        <w:w w:val="100"/>
        <w:sz w:val="24"/>
        <w:szCs w:val="24"/>
        <w:lang w:val="el-GR" w:eastAsia="en-US" w:bidi="ar-SA"/>
      </w:rPr>
    </w:lvl>
    <w:lvl w:ilvl="1">
      <w:start w:val="1"/>
      <w:numFmt w:val="decimal"/>
      <w:lvlText w:val="%1.%2"/>
      <w:lvlJc w:val="left"/>
      <w:pPr>
        <w:ind w:left="1540" w:hanging="720"/>
      </w:pPr>
      <w:rPr>
        <w:rFonts w:ascii="Arial Narrow" w:eastAsia="Arial Narrow" w:hAnsi="Arial Narrow" w:cs="Arial Narrow" w:hint="default"/>
        <w:b w:val="0"/>
        <w:bCs w:val="0"/>
        <w:i w:val="0"/>
        <w:iCs w:val="0"/>
        <w:w w:val="100"/>
        <w:sz w:val="24"/>
        <w:szCs w:val="24"/>
        <w:lang w:val="el-GR" w:eastAsia="en-US" w:bidi="ar-SA"/>
      </w:rPr>
    </w:lvl>
    <w:lvl w:ilvl="2">
      <w:start w:val="1"/>
      <w:numFmt w:val="decimal"/>
      <w:lvlText w:val="%1.%2.%3"/>
      <w:lvlJc w:val="left"/>
      <w:pPr>
        <w:ind w:left="1540" w:hanging="720"/>
      </w:pPr>
      <w:rPr>
        <w:rFonts w:ascii="Arial Narrow" w:eastAsia="Arial Narrow" w:hAnsi="Arial Narrow" w:cs="Arial Narrow" w:hint="default"/>
        <w:b w:val="0"/>
        <w:bCs w:val="0"/>
        <w:i w:val="0"/>
        <w:iCs w:val="0"/>
        <w:spacing w:val="-2"/>
        <w:w w:val="100"/>
        <w:sz w:val="24"/>
        <w:szCs w:val="24"/>
        <w:lang w:val="el-GR" w:eastAsia="en-US" w:bidi="ar-SA"/>
      </w:rPr>
    </w:lvl>
    <w:lvl w:ilvl="3">
      <w:start w:val="1"/>
      <w:numFmt w:val="decimal"/>
      <w:lvlText w:val="%1.%2.%3.%4."/>
      <w:lvlJc w:val="left"/>
      <w:pPr>
        <w:ind w:left="1533" w:hanging="713"/>
      </w:pPr>
      <w:rPr>
        <w:rFonts w:ascii="Arial Narrow" w:eastAsia="Arial Narrow" w:hAnsi="Arial Narrow" w:cs="Arial Narrow" w:hint="default"/>
        <w:b w:val="0"/>
        <w:bCs w:val="0"/>
        <w:i w:val="0"/>
        <w:iCs w:val="0"/>
        <w:spacing w:val="-2"/>
        <w:w w:val="100"/>
        <w:sz w:val="24"/>
        <w:szCs w:val="24"/>
        <w:lang w:val="el-GR" w:eastAsia="en-US" w:bidi="ar-SA"/>
      </w:rPr>
    </w:lvl>
    <w:lvl w:ilvl="4">
      <w:numFmt w:val="bullet"/>
      <w:lvlText w:val="•"/>
      <w:lvlJc w:val="left"/>
      <w:pPr>
        <w:ind w:left="3845" w:hanging="713"/>
      </w:pPr>
      <w:rPr>
        <w:rFonts w:hint="default"/>
        <w:lang w:val="el-GR" w:eastAsia="en-US" w:bidi="ar-SA"/>
      </w:rPr>
    </w:lvl>
    <w:lvl w:ilvl="5">
      <w:numFmt w:val="bullet"/>
      <w:lvlText w:val="•"/>
      <w:lvlJc w:val="left"/>
      <w:pPr>
        <w:ind w:left="4997" w:hanging="713"/>
      </w:pPr>
      <w:rPr>
        <w:rFonts w:hint="default"/>
        <w:lang w:val="el-GR" w:eastAsia="en-US" w:bidi="ar-SA"/>
      </w:rPr>
    </w:lvl>
    <w:lvl w:ilvl="6">
      <w:numFmt w:val="bullet"/>
      <w:lvlText w:val="•"/>
      <w:lvlJc w:val="left"/>
      <w:pPr>
        <w:ind w:left="6150" w:hanging="713"/>
      </w:pPr>
      <w:rPr>
        <w:rFonts w:hint="default"/>
        <w:lang w:val="el-GR" w:eastAsia="en-US" w:bidi="ar-SA"/>
      </w:rPr>
    </w:lvl>
    <w:lvl w:ilvl="7">
      <w:numFmt w:val="bullet"/>
      <w:lvlText w:val="•"/>
      <w:lvlJc w:val="left"/>
      <w:pPr>
        <w:ind w:left="7302" w:hanging="713"/>
      </w:pPr>
      <w:rPr>
        <w:rFonts w:hint="default"/>
        <w:lang w:val="el-GR" w:eastAsia="en-US" w:bidi="ar-SA"/>
      </w:rPr>
    </w:lvl>
    <w:lvl w:ilvl="8">
      <w:numFmt w:val="bullet"/>
      <w:lvlText w:val="•"/>
      <w:lvlJc w:val="left"/>
      <w:pPr>
        <w:ind w:left="8455" w:hanging="713"/>
      </w:pPr>
      <w:rPr>
        <w:rFonts w:hint="default"/>
        <w:lang w:val="el-GR" w:eastAsia="en-US" w:bidi="ar-SA"/>
      </w:rPr>
    </w:lvl>
  </w:abstractNum>
  <w:abstractNum w:abstractNumId="44" w15:restartNumberingAfterBreak="0">
    <w:nsid w:val="5ECB522F"/>
    <w:multiLevelType w:val="hybridMultilevel"/>
    <w:tmpl w:val="BFDE3496"/>
    <w:lvl w:ilvl="0" w:tplc="C9C88866">
      <w:start w:val="1"/>
      <w:numFmt w:val="decimal"/>
      <w:lvlText w:val="%1."/>
      <w:lvlJc w:val="left"/>
      <w:pPr>
        <w:ind w:left="1324" w:hanging="567"/>
      </w:pPr>
      <w:rPr>
        <w:rFonts w:ascii="Calibri" w:eastAsia="Calibri" w:hAnsi="Calibri" w:cs="Calibri" w:hint="default"/>
        <w:b/>
        <w:bCs/>
        <w:i w:val="0"/>
        <w:iCs w:val="0"/>
        <w:w w:val="100"/>
        <w:sz w:val="22"/>
        <w:szCs w:val="22"/>
      </w:rPr>
    </w:lvl>
    <w:lvl w:ilvl="1" w:tplc="0BB8043A">
      <w:numFmt w:val="bullet"/>
      <w:lvlText w:val="•"/>
      <w:lvlJc w:val="left"/>
      <w:pPr>
        <w:ind w:left="2277" w:hanging="567"/>
      </w:pPr>
      <w:rPr>
        <w:rFonts w:hint="default"/>
      </w:rPr>
    </w:lvl>
    <w:lvl w:ilvl="2" w:tplc="67A45578">
      <w:numFmt w:val="bullet"/>
      <w:lvlText w:val="•"/>
      <w:lvlJc w:val="left"/>
      <w:pPr>
        <w:ind w:left="3230" w:hanging="567"/>
      </w:pPr>
      <w:rPr>
        <w:rFonts w:hint="default"/>
      </w:rPr>
    </w:lvl>
    <w:lvl w:ilvl="3" w:tplc="6DBA10AE">
      <w:numFmt w:val="bullet"/>
      <w:lvlText w:val="•"/>
      <w:lvlJc w:val="left"/>
      <w:pPr>
        <w:ind w:left="4182" w:hanging="567"/>
      </w:pPr>
      <w:rPr>
        <w:rFonts w:hint="default"/>
      </w:rPr>
    </w:lvl>
    <w:lvl w:ilvl="4" w:tplc="3E92D008">
      <w:numFmt w:val="bullet"/>
      <w:lvlText w:val="•"/>
      <w:lvlJc w:val="left"/>
      <w:pPr>
        <w:ind w:left="5135" w:hanging="567"/>
      </w:pPr>
      <w:rPr>
        <w:rFonts w:hint="default"/>
      </w:rPr>
    </w:lvl>
    <w:lvl w:ilvl="5" w:tplc="5E60E16C">
      <w:numFmt w:val="bullet"/>
      <w:lvlText w:val="•"/>
      <w:lvlJc w:val="left"/>
      <w:pPr>
        <w:ind w:left="6088" w:hanging="567"/>
      </w:pPr>
      <w:rPr>
        <w:rFonts w:hint="default"/>
      </w:rPr>
    </w:lvl>
    <w:lvl w:ilvl="6" w:tplc="69322E12">
      <w:numFmt w:val="bullet"/>
      <w:lvlText w:val="•"/>
      <w:lvlJc w:val="left"/>
      <w:pPr>
        <w:ind w:left="7040" w:hanging="567"/>
      </w:pPr>
      <w:rPr>
        <w:rFonts w:hint="default"/>
      </w:rPr>
    </w:lvl>
    <w:lvl w:ilvl="7" w:tplc="C9125F1C">
      <w:numFmt w:val="bullet"/>
      <w:lvlText w:val="•"/>
      <w:lvlJc w:val="left"/>
      <w:pPr>
        <w:ind w:left="7993" w:hanging="567"/>
      </w:pPr>
      <w:rPr>
        <w:rFonts w:hint="default"/>
      </w:rPr>
    </w:lvl>
    <w:lvl w:ilvl="8" w:tplc="4F5C12D4">
      <w:numFmt w:val="bullet"/>
      <w:lvlText w:val="•"/>
      <w:lvlJc w:val="left"/>
      <w:pPr>
        <w:ind w:left="8946" w:hanging="567"/>
      </w:pPr>
      <w:rPr>
        <w:rFonts w:hint="default"/>
      </w:rPr>
    </w:lvl>
  </w:abstractNum>
  <w:abstractNum w:abstractNumId="45" w15:restartNumberingAfterBreak="0">
    <w:nsid w:val="668F4A8F"/>
    <w:multiLevelType w:val="hybridMultilevel"/>
    <w:tmpl w:val="F79849AE"/>
    <w:lvl w:ilvl="0" w:tplc="BAD296CE">
      <w:start w:val="1"/>
      <w:numFmt w:val="decimal"/>
      <w:lvlText w:val="%1)"/>
      <w:lvlJc w:val="left"/>
      <w:pPr>
        <w:tabs>
          <w:tab w:val="num" w:pos="6750"/>
        </w:tabs>
        <w:ind w:left="6750" w:hanging="360"/>
      </w:pPr>
      <w:rPr>
        <w:rFonts w:cs="Times New Roman" w:hint="default"/>
        <w:b w:val="0"/>
        <w:i w:val="0"/>
      </w:rPr>
    </w:lvl>
    <w:lvl w:ilvl="1" w:tplc="0408000B">
      <w:start w:val="1"/>
      <w:numFmt w:val="bullet"/>
      <w:lvlText w:val=""/>
      <w:lvlJc w:val="left"/>
      <w:pPr>
        <w:tabs>
          <w:tab w:val="num" w:pos="360"/>
        </w:tabs>
        <w:ind w:left="360" w:hanging="360"/>
      </w:pPr>
      <w:rPr>
        <w:rFonts w:ascii="Wingdings" w:hAnsi="Wingdings" w:hint="default"/>
        <w:b w:val="0"/>
        <w:i w:val="0"/>
      </w:rPr>
    </w:lvl>
    <w:lvl w:ilvl="2" w:tplc="0408001B">
      <w:start w:val="1"/>
      <w:numFmt w:val="lowerRoman"/>
      <w:lvlText w:val="%3."/>
      <w:lvlJc w:val="right"/>
      <w:pPr>
        <w:tabs>
          <w:tab w:val="num" w:pos="2292"/>
        </w:tabs>
        <w:ind w:left="2292" w:hanging="180"/>
      </w:pPr>
      <w:rPr>
        <w:rFonts w:cs="Times New Roman"/>
      </w:rPr>
    </w:lvl>
    <w:lvl w:ilvl="3" w:tplc="0408000F">
      <w:start w:val="1"/>
      <w:numFmt w:val="decimal"/>
      <w:lvlText w:val="%4."/>
      <w:lvlJc w:val="left"/>
      <w:pPr>
        <w:tabs>
          <w:tab w:val="num" w:pos="3012"/>
        </w:tabs>
        <w:ind w:left="3012" w:hanging="360"/>
      </w:pPr>
      <w:rPr>
        <w:rFonts w:cs="Times New Roman"/>
      </w:rPr>
    </w:lvl>
    <w:lvl w:ilvl="4" w:tplc="04080019">
      <w:start w:val="1"/>
      <w:numFmt w:val="lowerLetter"/>
      <w:lvlText w:val="%5."/>
      <w:lvlJc w:val="left"/>
      <w:pPr>
        <w:tabs>
          <w:tab w:val="num" w:pos="3732"/>
        </w:tabs>
        <w:ind w:left="3732" w:hanging="360"/>
      </w:pPr>
      <w:rPr>
        <w:rFonts w:cs="Times New Roman"/>
      </w:rPr>
    </w:lvl>
    <w:lvl w:ilvl="5" w:tplc="0408001B">
      <w:start w:val="1"/>
      <w:numFmt w:val="lowerRoman"/>
      <w:lvlText w:val="%6."/>
      <w:lvlJc w:val="right"/>
      <w:pPr>
        <w:tabs>
          <w:tab w:val="num" w:pos="4452"/>
        </w:tabs>
        <w:ind w:left="4452" w:hanging="180"/>
      </w:pPr>
      <w:rPr>
        <w:rFonts w:cs="Times New Roman"/>
      </w:rPr>
    </w:lvl>
    <w:lvl w:ilvl="6" w:tplc="0408000F">
      <w:start w:val="1"/>
      <w:numFmt w:val="decimal"/>
      <w:lvlText w:val="%7."/>
      <w:lvlJc w:val="left"/>
      <w:pPr>
        <w:tabs>
          <w:tab w:val="num" w:pos="5172"/>
        </w:tabs>
        <w:ind w:left="5172" w:hanging="360"/>
      </w:pPr>
      <w:rPr>
        <w:rFonts w:cs="Times New Roman"/>
      </w:rPr>
    </w:lvl>
    <w:lvl w:ilvl="7" w:tplc="04080019">
      <w:start w:val="1"/>
      <w:numFmt w:val="lowerLetter"/>
      <w:lvlText w:val="%8."/>
      <w:lvlJc w:val="left"/>
      <w:pPr>
        <w:tabs>
          <w:tab w:val="num" w:pos="5892"/>
        </w:tabs>
        <w:ind w:left="5892" w:hanging="360"/>
      </w:pPr>
      <w:rPr>
        <w:rFonts w:cs="Times New Roman"/>
      </w:rPr>
    </w:lvl>
    <w:lvl w:ilvl="8" w:tplc="0408001B">
      <w:start w:val="1"/>
      <w:numFmt w:val="lowerRoman"/>
      <w:lvlText w:val="%9."/>
      <w:lvlJc w:val="right"/>
      <w:pPr>
        <w:tabs>
          <w:tab w:val="num" w:pos="6612"/>
        </w:tabs>
        <w:ind w:left="6612" w:hanging="180"/>
      </w:pPr>
      <w:rPr>
        <w:rFonts w:cs="Times New Roman"/>
      </w:rPr>
    </w:lvl>
  </w:abstractNum>
  <w:abstractNum w:abstractNumId="46" w15:restartNumberingAfterBreak="0">
    <w:nsid w:val="6BE035E1"/>
    <w:multiLevelType w:val="hybridMultilevel"/>
    <w:tmpl w:val="A42A873E"/>
    <w:lvl w:ilvl="0" w:tplc="A92A4650">
      <w:start w:val="1"/>
      <w:numFmt w:val="decimal"/>
      <w:lvlText w:val="%1."/>
      <w:lvlJc w:val="left"/>
      <w:pPr>
        <w:tabs>
          <w:tab w:val="num" w:pos="644"/>
        </w:tabs>
        <w:ind w:left="644" w:hanging="360"/>
      </w:pPr>
      <w:rPr>
        <w:rFonts w:cs="Times New Roman" w:hint="default"/>
        <w:b/>
        <w:bCs/>
      </w:rPr>
    </w:lvl>
    <w:lvl w:ilvl="1" w:tplc="022007AA">
      <w:start w:val="1"/>
      <w:numFmt w:val="decimal"/>
      <w:lvlText w:val="%2."/>
      <w:lvlJc w:val="left"/>
      <w:pPr>
        <w:ind w:left="1440" w:hanging="360"/>
      </w:pPr>
      <w:rPr>
        <w:b/>
        <w:bCs/>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7" w15:restartNumberingAfterBreak="0">
    <w:nsid w:val="7BED7823"/>
    <w:multiLevelType w:val="hybridMultilevel"/>
    <w:tmpl w:val="ACD27BAE"/>
    <w:lvl w:ilvl="0" w:tplc="4B5094BE">
      <w:start w:val="31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7C4C3AEC"/>
    <w:multiLevelType w:val="hybridMultilevel"/>
    <w:tmpl w:val="5246BCDA"/>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49" w15:restartNumberingAfterBreak="0">
    <w:nsid w:val="7D7C5F93"/>
    <w:multiLevelType w:val="hybridMultilevel"/>
    <w:tmpl w:val="E1B0A810"/>
    <w:lvl w:ilvl="0" w:tplc="FFFFFFFF">
      <w:start w:val="1"/>
      <w:numFmt w:val="bullet"/>
      <w:lvlText w:val=""/>
      <w:lvlJc w:val="left"/>
      <w:pPr>
        <w:ind w:left="100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7FEF567C"/>
    <w:multiLevelType w:val="hybridMultilevel"/>
    <w:tmpl w:val="A0A20E64"/>
    <w:lvl w:ilvl="0" w:tplc="83A839B0">
      <w:start w:val="1"/>
      <w:numFmt w:val="decimal"/>
      <w:lvlText w:val="%1."/>
      <w:lvlJc w:val="left"/>
      <w:pPr>
        <w:ind w:left="780" w:hanging="4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21128411">
    <w:abstractNumId w:val="24"/>
  </w:num>
  <w:num w:numId="2" w16cid:durableId="366874803">
    <w:abstractNumId w:val="13"/>
  </w:num>
  <w:num w:numId="3" w16cid:durableId="1206988694">
    <w:abstractNumId w:val="14"/>
  </w:num>
  <w:num w:numId="4" w16cid:durableId="1694186260">
    <w:abstractNumId w:val="2"/>
  </w:num>
  <w:num w:numId="5" w16cid:durableId="1931155531">
    <w:abstractNumId w:val="45"/>
  </w:num>
  <w:num w:numId="6" w16cid:durableId="631327462">
    <w:abstractNumId w:val="5"/>
  </w:num>
  <w:num w:numId="7" w16cid:durableId="508058519">
    <w:abstractNumId w:val="36"/>
  </w:num>
  <w:num w:numId="8" w16cid:durableId="62795559">
    <w:abstractNumId w:val="33"/>
  </w:num>
  <w:num w:numId="9" w16cid:durableId="1842430666">
    <w:abstractNumId w:val="18"/>
  </w:num>
  <w:num w:numId="10" w16cid:durableId="1853107804">
    <w:abstractNumId w:val="47"/>
  </w:num>
  <w:num w:numId="11" w16cid:durableId="459302407">
    <w:abstractNumId w:val="35"/>
  </w:num>
  <w:num w:numId="12" w16cid:durableId="1572620864">
    <w:abstractNumId w:val="43"/>
  </w:num>
  <w:num w:numId="13" w16cid:durableId="1654140681">
    <w:abstractNumId w:val="27"/>
  </w:num>
  <w:num w:numId="14" w16cid:durableId="811555191">
    <w:abstractNumId w:val="16"/>
  </w:num>
  <w:num w:numId="15" w16cid:durableId="954025346">
    <w:abstractNumId w:val="19"/>
  </w:num>
  <w:num w:numId="16" w16cid:durableId="344602157">
    <w:abstractNumId w:val="12"/>
  </w:num>
  <w:num w:numId="17" w16cid:durableId="1232278620">
    <w:abstractNumId w:val="48"/>
  </w:num>
  <w:num w:numId="18" w16cid:durableId="1969581082">
    <w:abstractNumId w:val="41"/>
  </w:num>
  <w:num w:numId="19" w16cid:durableId="178276482">
    <w:abstractNumId w:val="21"/>
  </w:num>
  <w:num w:numId="20" w16cid:durableId="1054234890">
    <w:abstractNumId w:val="17"/>
  </w:num>
  <w:num w:numId="21" w16cid:durableId="469132568">
    <w:abstractNumId w:val="28"/>
  </w:num>
  <w:num w:numId="22" w16cid:durableId="500313509">
    <w:abstractNumId w:val="7"/>
  </w:num>
  <w:num w:numId="23" w16cid:durableId="153686252">
    <w:abstractNumId w:val="34"/>
  </w:num>
  <w:num w:numId="24" w16cid:durableId="1112019998">
    <w:abstractNumId w:val="30"/>
  </w:num>
  <w:num w:numId="25" w16cid:durableId="1377966335">
    <w:abstractNumId w:val="10"/>
  </w:num>
  <w:num w:numId="26" w16cid:durableId="147596026">
    <w:abstractNumId w:val="39"/>
  </w:num>
  <w:num w:numId="27" w16cid:durableId="1161503666">
    <w:abstractNumId w:val="22"/>
  </w:num>
  <w:num w:numId="28" w16cid:durableId="85809157">
    <w:abstractNumId w:val="31"/>
  </w:num>
  <w:num w:numId="29" w16cid:durableId="1625767847">
    <w:abstractNumId w:val="25"/>
  </w:num>
  <w:num w:numId="30" w16cid:durableId="25105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13117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1193903">
    <w:abstractNumId w:val="49"/>
  </w:num>
  <w:num w:numId="33" w16cid:durableId="81850123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4930207">
    <w:abstractNumId w:val="23"/>
  </w:num>
  <w:num w:numId="35" w16cid:durableId="1174952096">
    <w:abstractNumId w:val="42"/>
  </w:num>
  <w:num w:numId="36" w16cid:durableId="1258558746">
    <w:abstractNumId w:val="38"/>
  </w:num>
  <w:num w:numId="37" w16cid:durableId="1282302910">
    <w:abstractNumId w:val="37"/>
  </w:num>
  <w:num w:numId="38" w16cid:durableId="1516311607">
    <w:abstractNumId w:val="15"/>
  </w:num>
  <w:num w:numId="39" w16cid:durableId="777215539">
    <w:abstractNumId w:val="9"/>
  </w:num>
  <w:num w:numId="40" w16cid:durableId="571546675">
    <w:abstractNumId w:val="26"/>
  </w:num>
  <w:num w:numId="41" w16cid:durableId="2037657644">
    <w:abstractNumId w:val="40"/>
  </w:num>
  <w:num w:numId="42" w16cid:durableId="1127626404">
    <w:abstractNumId w:val="46"/>
  </w:num>
  <w:num w:numId="43" w16cid:durableId="1513646449">
    <w:abstractNumId w:val="44"/>
  </w:num>
  <w:num w:numId="44" w16cid:durableId="387804806">
    <w:abstractNumId w:val="6"/>
  </w:num>
  <w:num w:numId="45" w16cid:durableId="1374814888">
    <w:abstractNumId w:val="11"/>
  </w:num>
  <w:num w:numId="46" w16cid:durableId="115947102">
    <w:abstractNumId w:val="32"/>
  </w:num>
  <w:num w:numId="47" w16cid:durableId="833106005">
    <w:abstractNumId w:val="50"/>
  </w:num>
  <w:num w:numId="48" w16cid:durableId="1947692053">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2E"/>
    <w:rsid w:val="00025EC9"/>
    <w:rsid w:val="00040463"/>
    <w:rsid w:val="000508E9"/>
    <w:rsid w:val="00065564"/>
    <w:rsid w:val="00090BE9"/>
    <w:rsid w:val="000D7D21"/>
    <w:rsid w:val="001614FA"/>
    <w:rsid w:val="0018201F"/>
    <w:rsid w:val="00194E32"/>
    <w:rsid w:val="001A6A1C"/>
    <w:rsid w:val="001B6FA9"/>
    <w:rsid w:val="001D6A60"/>
    <w:rsid w:val="002349F8"/>
    <w:rsid w:val="0026098B"/>
    <w:rsid w:val="00270ACF"/>
    <w:rsid w:val="0028072E"/>
    <w:rsid w:val="002957FE"/>
    <w:rsid w:val="002979E8"/>
    <w:rsid w:val="002C0086"/>
    <w:rsid w:val="002C7ABE"/>
    <w:rsid w:val="00317970"/>
    <w:rsid w:val="00336B30"/>
    <w:rsid w:val="00340A12"/>
    <w:rsid w:val="00342004"/>
    <w:rsid w:val="003543EF"/>
    <w:rsid w:val="003C20FB"/>
    <w:rsid w:val="003F28A7"/>
    <w:rsid w:val="00426E2F"/>
    <w:rsid w:val="004665CB"/>
    <w:rsid w:val="00473FE2"/>
    <w:rsid w:val="00490C3E"/>
    <w:rsid w:val="00492B42"/>
    <w:rsid w:val="004B51E5"/>
    <w:rsid w:val="004F72EA"/>
    <w:rsid w:val="00502634"/>
    <w:rsid w:val="005464EA"/>
    <w:rsid w:val="00560635"/>
    <w:rsid w:val="0058121A"/>
    <w:rsid w:val="00596558"/>
    <w:rsid w:val="005976A2"/>
    <w:rsid w:val="00614861"/>
    <w:rsid w:val="00615364"/>
    <w:rsid w:val="0062340B"/>
    <w:rsid w:val="006359C9"/>
    <w:rsid w:val="0063776B"/>
    <w:rsid w:val="006378B6"/>
    <w:rsid w:val="0066756C"/>
    <w:rsid w:val="00691494"/>
    <w:rsid w:val="006A76E8"/>
    <w:rsid w:val="006E6EE1"/>
    <w:rsid w:val="007316D1"/>
    <w:rsid w:val="00762787"/>
    <w:rsid w:val="007739E8"/>
    <w:rsid w:val="007A373A"/>
    <w:rsid w:val="007B5217"/>
    <w:rsid w:val="007E4663"/>
    <w:rsid w:val="00824396"/>
    <w:rsid w:val="00825537"/>
    <w:rsid w:val="00830694"/>
    <w:rsid w:val="00836424"/>
    <w:rsid w:val="0085593C"/>
    <w:rsid w:val="00861555"/>
    <w:rsid w:val="00870420"/>
    <w:rsid w:val="00881C88"/>
    <w:rsid w:val="008956C6"/>
    <w:rsid w:val="008A5CFD"/>
    <w:rsid w:val="009303F1"/>
    <w:rsid w:val="0094167A"/>
    <w:rsid w:val="0094401D"/>
    <w:rsid w:val="009521D9"/>
    <w:rsid w:val="0096238B"/>
    <w:rsid w:val="009A5FAC"/>
    <w:rsid w:val="009B0428"/>
    <w:rsid w:val="009B329F"/>
    <w:rsid w:val="009D3E1D"/>
    <w:rsid w:val="009F30BA"/>
    <w:rsid w:val="00A25AF6"/>
    <w:rsid w:val="00A64FC4"/>
    <w:rsid w:val="00A658FB"/>
    <w:rsid w:val="00A73D3B"/>
    <w:rsid w:val="00AA1D28"/>
    <w:rsid w:val="00AB54AF"/>
    <w:rsid w:val="00AC32F8"/>
    <w:rsid w:val="00AE647C"/>
    <w:rsid w:val="00B20E85"/>
    <w:rsid w:val="00B23044"/>
    <w:rsid w:val="00B3522A"/>
    <w:rsid w:val="00BA54B7"/>
    <w:rsid w:val="00BB3BF5"/>
    <w:rsid w:val="00BD72F5"/>
    <w:rsid w:val="00BF5B16"/>
    <w:rsid w:val="00C07171"/>
    <w:rsid w:val="00C45490"/>
    <w:rsid w:val="00C505D3"/>
    <w:rsid w:val="00CD586B"/>
    <w:rsid w:val="00CE771A"/>
    <w:rsid w:val="00CF018C"/>
    <w:rsid w:val="00D10298"/>
    <w:rsid w:val="00D24351"/>
    <w:rsid w:val="00D26F77"/>
    <w:rsid w:val="00D77F57"/>
    <w:rsid w:val="00D80E92"/>
    <w:rsid w:val="00D87472"/>
    <w:rsid w:val="00D90C5B"/>
    <w:rsid w:val="00DE7548"/>
    <w:rsid w:val="00DF799F"/>
    <w:rsid w:val="00E25CDB"/>
    <w:rsid w:val="00E777C6"/>
    <w:rsid w:val="00E831D1"/>
    <w:rsid w:val="00EB1F18"/>
    <w:rsid w:val="00EF6C06"/>
    <w:rsid w:val="00F5600F"/>
    <w:rsid w:val="00F87B10"/>
    <w:rsid w:val="00F95469"/>
    <w:rsid w:val="00FA1426"/>
    <w:rsid w:val="00FB05EB"/>
    <w:rsid w:val="00FB44D3"/>
    <w:rsid w:val="00FE18D3"/>
    <w:rsid w:val="00FE6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CB862B"/>
  <w15:chartTrackingRefBased/>
  <w15:docId w15:val="{D3141D71-3C0E-4777-A6B7-3D80553F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8072E"/>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0"/>
    <w:next w:val="a0"/>
    <w:link w:val="1Char"/>
    <w:qFormat/>
    <w:rsid w:val="001A6A1C"/>
    <w:pPr>
      <w:keepNext/>
      <w:pageBreakBefore/>
      <w:pBdr>
        <w:top w:val="none" w:sz="0" w:space="0" w:color="000000"/>
        <w:left w:val="none" w:sz="0" w:space="0" w:color="000000"/>
        <w:bottom w:val="single" w:sz="18" w:space="1" w:color="000080"/>
        <w:right w:val="none" w:sz="0" w:space="0" w:color="000000"/>
      </w:pBdr>
      <w:suppressAutoHyphens/>
      <w:spacing w:before="320" w:after="160"/>
      <w:jc w:val="both"/>
      <w:outlineLvl w:val="0"/>
    </w:pPr>
    <w:rPr>
      <w:rFonts w:ascii="Arial" w:hAnsi="Arial" w:cs="Arial"/>
      <w:b/>
      <w:bCs/>
      <w:color w:val="333399"/>
      <w:sz w:val="28"/>
      <w:szCs w:val="32"/>
      <w:lang w:val="en-US" w:eastAsia="zh-CN"/>
    </w:rPr>
  </w:style>
  <w:style w:type="paragraph" w:styleId="2">
    <w:name w:val="heading 2"/>
    <w:basedOn w:val="1"/>
    <w:next w:val="a0"/>
    <w:link w:val="2Char"/>
    <w:qFormat/>
    <w:rsid w:val="001A6A1C"/>
    <w:pPr>
      <w:pageBreakBefore w:val="0"/>
      <w:pBdr>
        <w:bottom w:val="single" w:sz="12" w:space="1" w:color="000080"/>
      </w:pBdr>
      <w:tabs>
        <w:tab w:val="left" w:pos="567"/>
      </w:tabs>
      <w:spacing w:before="240" w:after="80"/>
      <w:ind w:left="567" w:hanging="567"/>
      <w:outlineLvl w:val="1"/>
    </w:pPr>
    <w:rPr>
      <w:rFonts w:cs="Times New Roman"/>
      <w:bCs w:val="0"/>
      <w:color w:val="002060"/>
      <w:sz w:val="24"/>
      <w:szCs w:val="22"/>
      <w:lang w:val="en-GB"/>
    </w:rPr>
  </w:style>
  <w:style w:type="paragraph" w:styleId="3">
    <w:name w:val="heading 3"/>
    <w:basedOn w:val="a0"/>
    <w:next w:val="a0"/>
    <w:link w:val="3Char"/>
    <w:uiPriority w:val="9"/>
    <w:unhideWhenUsed/>
    <w:qFormat/>
    <w:rsid w:val="00040463"/>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aliases w:val="h4,H4,H41,_επικεφαλίδα 4,Headline 4,4,Level 4 Topic Heading,Επικεφαλίδα 41,h48,H417,H48,t41,h414,H424,H4114,h423,H433,H4123,h4111,H4211,H41111,h433,H443,H4133,h443,H453,H4143,h451,H461,H4151,h4121,H4221,H41121,h4211,H4311,H41211,h4311,h461"/>
    <w:basedOn w:val="a0"/>
    <w:next w:val="a0"/>
    <w:link w:val="4Char"/>
    <w:uiPriority w:val="9"/>
    <w:unhideWhenUsed/>
    <w:qFormat/>
    <w:rsid w:val="009F30BA"/>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qFormat/>
    <w:rsid w:val="001614FA"/>
    <w:pPr>
      <w:numPr>
        <w:ilvl w:val="4"/>
        <w:numId w:val="1"/>
      </w:numPr>
      <w:suppressAutoHyphens/>
      <w:spacing w:before="200" w:after="200" w:line="280" w:lineRule="exact"/>
      <w:jc w:val="both"/>
      <w:outlineLvl w:val="4"/>
    </w:pPr>
    <w:rPr>
      <w:rFonts w:ascii="Lucida Sans" w:hAnsi="Lucida Sans" w:cs="Lucida Sans"/>
      <w:b/>
      <w:sz w:val="22"/>
      <w:szCs w:val="20"/>
      <w:lang w:val="en-US" w:eastAsia="zh-CN"/>
    </w:rPr>
  </w:style>
  <w:style w:type="paragraph" w:styleId="6">
    <w:name w:val="heading 6"/>
    <w:basedOn w:val="a0"/>
    <w:next w:val="a0"/>
    <w:link w:val="6Char"/>
    <w:qFormat/>
    <w:rsid w:val="001614FA"/>
    <w:pPr>
      <w:keepNext/>
      <w:jc w:val="both"/>
      <w:outlineLvl w:val="5"/>
    </w:pPr>
    <w:rPr>
      <w:rFonts w:ascii="Book Antiqua" w:hAnsi="Book Antiqua"/>
      <w:szCs w:val="20"/>
      <w:u w:val="single"/>
      <w:lang w:val="x-none" w:eastAsia="x-none"/>
    </w:rPr>
  </w:style>
  <w:style w:type="paragraph" w:styleId="7">
    <w:name w:val="heading 7"/>
    <w:basedOn w:val="a0"/>
    <w:next w:val="a0"/>
    <w:link w:val="7Char"/>
    <w:qFormat/>
    <w:rsid w:val="001614FA"/>
    <w:pPr>
      <w:keepNext/>
      <w:jc w:val="both"/>
      <w:outlineLvl w:val="6"/>
    </w:pPr>
    <w:rPr>
      <w:rFonts w:ascii="Arial" w:hAnsi="Arial"/>
      <w:b/>
      <w:sz w:val="22"/>
      <w:szCs w:val="20"/>
      <w:lang w:val="x-none" w:eastAsia="x-none"/>
    </w:rPr>
  </w:style>
  <w:style w:type="paragraph" w:styleId="8">
    <w:name w:val="heading 8"/>
    <w:basedOn w:val="a0"/>
    <w:next w:val="a0"/>
    <w:link w:val="8Char"/>
    <w:qFormat/>
    <w:rsid w:val="001614FA"/>
    <w:pPr>
      <w:keepNext/>
      <w:jc w:val="both"/>
      <w:outlineLvl w:val="7"/>
    </w:pPr>
    <w:rPr>
      <w:rFonts w:ascii="Book Antiqua" w:hAnsi="Book Antiqua"/>
      <w:i/>
      <w:szCs w:val="20"/>
      <w:lang w:val="x-none" w:eastAsia="x-none"/>
    </w:rPr>
  </w:style>
  <w:style w:type="paragraph" w:styleId="9">
    <w:name w:val="heading 9"/>
    <w:basedOn w:val="a0"/>
    <w:next w:val="a0"/>
    <w:link w:val="9Char"/>
    <w:qFormat/>
    <w:rsid w:val="001614FA"/>
    <w:pPr>
      <w:keepNext/>
      <w:jc w:val="both"/>
      <w:outlineLvl w:val="8"/>
    </w:pPr>
    <w:rPr>
      <w:rFonts w:ascii="Book Antiqua" w:hAnsi="Book Antiqua"/>
      <w:b/>
      <w:i/>
      <w:color w:val="0000FF"/>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qFormat/>
    <w:rsid w:val="0028072E"/>
    <w:pPr>
      <w:widowControl w:val="0"/>
      <w:autoSpaceDE w:val="0"/>
      <w:autoSpaceDN w:val="0"/>
      <w:ind w:left="820"/>
      <w:jc w:val="both"/>
    </w:pPr>
    <w:rPr>
      <w:rFonts w:ascii="Arial Narrow" w:eastAsia="Arial Narrow" w:hAnsi="Arial Narrow" w:cs="Arial Narrow"/>
      <w:lang w:eastAsia="en-US"/>
    </w:rPr>
  </w:style>
  <w:style w:type="character" w:customStyle="1" w:styleId="Char">
    <w:name w:val="Σώμα κειμένου Char"/>
    <w:basedOn w:val="a1"/>
    <w:link w:val="a4"/>
    <w:rsid w:val="0028072E"/>
    <w:rPr>
      <w:rFonts w:ascii="Arial Narrow" w:eastAsia="Arial Narrow" w:hAnsi="Arial Narrow" w:cs="Arial Narrow"/>
      <w:sz w:val="24"/>
      <w:szCs w:val="24"/>
    </w:rPr>
  </w:style>
  <w:style w:type="character" w:customStyle="1" w:styleId="FootnoteReference2">
    <w:name w:val="Footnote Reference2"/>
    <w:rsid w:val="00FE18D3"/>
    <w:rPr>
      <w:vertAlign w:val="superscript"/>
    </w:rPr>
  </w:style>
  <w:style w:type="character" w:styleId="a5">
    <w:name w:val="Strong"/>
    <w:uiPriority w:val="22"/>
    <w:qFormat/>
    <w:rsid w:val="00FE18D3"/>
    <w:rPr>
      <w:b/>
      <w:bCs/>
    </w:rPr>
  </w:style>
  <w:style w:type="character" w:customStyle="1" w:styleId="50">
    <w:name w:val="Επικεφαλίδα #5_"/>
    <w:link w:val="51"/>
    <w:rsid w:val="00FE18D3"/>
    <w:rPr>
      <w:rFonts w:ascii="Calibri" w:hAnsi="Calibri"/>
      <w:shd w:val="clear" w:color="auto" w:fill="FFFFFF"/>
    </w:rPr>
  </w:style>
  <w:style w:type="paragraph" w:customStyle="1" w:styleId="51">
    <w:name w:val="Επικεφαλίδα #51"/>
    <w:basedOn w:val="a0"/>
    <w:link w:val="50"/>
    <w:rsid w:val="00FE18D3"/>
    <w:pPr>
      <w:widowControl w:val="0"/>
      <w:shd w:val="clear" w:color="auto" w:fill="FFFFFF"/>
      <w:spacing w:before="60" w:line="269" w:lineRule="exact"/>
      <w:ind w:hanging="560"/>
      <w:outlineLvl w:val="4"/>
    </w:pPr>
    <w:rPr>
      <w:rFonts w:ascii="Calibri" w:eastAsiaTheme="minorHAnsi" w:hAnsi="Calibri" w:cstheme="minorBidi"/>
      <w:sz w:val="22"/>
      <w:szCs w:val="22"/>
      <w:lang w:eastAsia="en-US"/>
    </w:rPr>
  </w:style>
  <w:style w:type="paragraph" w:styleId="a6">
    <w:name w:val="List Paragraph"/>
    <w:basedOn w:val="a0"/>
    <w:uiPriority w:val="1"/>
    <w:qFormat/>
    <w:rsid w:val="00FE18D3"/>
    <w:pPr>
      <w:spacing w:after="200" w:line="276" w:lineRule="auto"/>
      <w:ind w:left="720"/>
      <w:contextualSpacing/>
    </w:pPr>
    <w:rPr>
      <w:rFonts w:ascii="Calibri" w:eastAsia="Calibri" w:hAnsi="Calibri"/>
      <w:sz w:val="22"/>
      <w:szCs w:val="22"/>
      <w:lang w:eastAsia="en-US"/>
    </w:rPr>
  </w:style>
  <w:style w:type="character" w:customStyle="1" w:styleId="1Char">
    <w:name w:val="Επικεφαλίδα 1 Char"/>
    <w:aliases w:val="Heading 1 Π.Τ. Char,Άρθρο Char,ΔΞ-Άρθρο Char,??-????? Char"/>
    <w:basedOn w:val="a1"/>
    <w:link w:val="1"/>
    <w:rsid w:val="001A6A1C"/>
    <w:rPr>
      <w:rFonts w:ascii="Arial" w:eastAsia="Times New Roman" w:hAnsi="Arial" w:cs="Arial"/>
      <w:b/>
      <w:bCs/>
      <w:color w:val="333399"/>
      <w:sz w:val="28"/>
      <w:szCs w:val="32"/>
      <w:lang w:val="en-US" w:eastAsia="zh-CN"/>
    </w:rPr>
  </w:style>
  <w:style w:type="character" w:customStyle="1" w:styleId="2Char">
    <w:name w:val="Επικεφαλίδα 2 Char"/>
    <w:basedOn w:val="a1"/>
    <w:link w:val="2"/>
    <w:rsid w:val="001A6A1C"/>
    <w:rPr>
      <w:rFonts w:ascii="Arial" w:eastAsia="Times New Roman" w:hAnsi="Arial" w:cs="Times New Roman"/>
      <w:b/>
      <w:color w:val="002060"/>
      <w:sz w:val="24"/>
      <w:lang w:val="en-GB" w:eastAsia="zh-CN"/>
    </w:rPr>
  </w:style>
  <w:style w:type="character" w:styleId="-">
    <w:name w:val="Hyperlink"/>
    <w:uiPriority w:val="99"/>
    <w:rsid w:val="001A6A1C"/>
    <w:rPr>
      <w:color w:val="0000FF"/>
      <w:u w:val="single"/>
    </w:rPr>
  </w:style>
  <w:style w:type="paragraph" w:customStyle="1" w:styleId="normalwithoutspacing">
    <w:name w:val="normal_without_spacing"/>
    <w:basedOn w:val="a0"/>
    <w:rsid w:val="001A6A1C"/>
    <w:pPr>
      <w:suppressAutoHyphens/>
      <w:spacing w:after="60"/>
      <w:jc w:val="both"/>
    </w:pPr>
    <w:rPr>
      <w:rFonts w:ascii="Calibri" w:hAnsi="Calibri" w:cs="Calibri"/>
      <w:sz w:val="22"/>
      <w:lang w:eastAsia="zh-CN"/>
    </w:rPr>
  </w:style>
  <w:style w:type="character" w:styleId="a7">
    <w:name w:val="Emphasis"/>
    <w:uiPriority w:val="20"/>
    <w:qFormat/>
    <w:rsid w:val="00BA54B7"/>
    <w:rPr>
      <w:i/>
      <w:iCs/>
    </w:rPr>
  </w:style>
  <w:style w:type="paragraph" w:customStyle="1" w:styleId="TableParagraph">
    <w:name w:val="Table Paragraph"/>
    <w:basedOn w:val="a0"/>
    <w:uiPriority w:val="1"/>
    <w:qFormat/>
    <w:rsid w:val="00BA54B7"/>
    <w:pPr>
      <w:widowControl w:val="0"/>
      <w:autoSpaceDE w:val="0"/>
      <w:autoSpaceDN w:val="0"/>
    </w:pPr>
    <w:rPr>
      <w:rFonts w:ascii="Tahoma" w:eastAsia="Tahoma" w:hAnsi="Tahoma" w:cs="Tahoma"/>
      <w:sz w:val="22"/>
      <w:szCs w:val="22"/>
      <w:lang w:val="en-US" w:eastAsia="en-US"/>
    </w:rPr>
  </w:style>
  <w:style w:type="character" w:styleId="a8">
    <w:name w:val="Unresolved Mention"/>
    <w:basedOn w:val="a1"/>
    <w:uiPriority w:val="99"/>
    <w:semiHidden/>
    <w:unhideWhenUsed/>
    <w:rsid w:val="00825537"/>
    <w:rPr>
      <w:color w:val="605E5C"/>
      <w:shd w:val="clear" w:color="auto" w:fill="E1DFDD"/>
    </w:rPr>
  </w:style>
  <w:style w:type="table" w:customStyle="1" w:styleId="TableNormal">
    <w:name w:val="Table Normal"/>
    <w:uiPriority w:val="2"/>
    <w:semiHidden/>
    <w:unhideWhenUsed/>
    <w:qFormat/>
    <w:rsid w:val="000404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0">
    <w:name w:val="toc 1"/>
    <w:basedOn w:val="a0"/>
    <w:qFormat/>
    <w:rsid w:val="00040463"/>
    <w:pPr>
      <w:widowControl w:val="0"/>
      <w:autoSpaceDE w:val="0"/>
      <w:autoSpaceDN w:val="0"/>
      <w:spacing w:before="120"/>
      <w:ind w:left="1540" w:hanging="721"/>
    </w:pPr>
    <w:rPr>
      <w:rFonts w:ascii="Arial Narrow" w:eastAsia="Arial Narrow" w:hAnsi="Arial Narrow" w:cs="Arial Narrow"/>
      <w:b/>
      <w:bCs/>
      <w:lang w:eastAsia="en-US"/>
    </w:rPr>
  </w:style>
  <w:style w:type="character" w:customStyle="1" w:styleId="3Char">
    <w:name w:val="Επικεφαλίδα 3 Char"/>
    <w:basedOn w:val="a1"/>
    <w:link w:val="3"/>
    <w:rsid w:val="00040463"/>
    <w:rPr>
      <w:rFonts w:asciiTheme="majorHAnsi" w:eastAsiaTheme="majorEastAsia" w:hAnsiTheme="majorHAnsi" w:cstheme="majorBidi"/>
      <w:color w:val="1F3763" w:themeColor="accent1" w:themeShade="7F"/>
      <w:sz w:val="24"/>
      <w:szCs w:val="24"/>
      <w:lang w:eastAsia="el-GR"/>
    </w:rPr>
  </w:style>
  <w:style w:type="paragraph" w:customStyle="1" w:styleId="foothanging">
    <w:name w:val="foot_hanging"/>
    <w:basedOn w:val="a9"/>
    <w:rsid w:val="00040463"/>
    <w:pPr>
      <w:suppressAutoHyphens/>
      <w:ind w:left="426" w:hanging="426"/>
      <w:jc w:val="both"/>
    </w:pPr>
    <w:rPr>
      <w:rFonts w:ascii="Calibri" w:hAnsi="Calibri"/>
      <w:sz w:val="18"/>
      <w:szCs w:val="18"/>
      <w:lang w:val="en-IE" w:eastAsia="zh-CN"/>
    </w:rPr>
  </w:style>
  <w:style w:type="paragraph" w:styleId="a9">
    <w:name w:val="footnote text"/>
    <w:basedOn w:val="a0"/>
    <w:link w:val="Char0"/>
    <w:unhideWhenUsed/>
    <w:rsid w:val="00040463"/>
    <w:rPr>
      <w:sz w:val="20"/>
      <w:szCs w:val="20"/>
    </w:rPr>
  </w:style>
  <w:style w:type="character" w:customStyle="1" w:styleId="Char0">
    <w:name w:val="Κείμενο υποσημείωσης Char"/>
    <w:basedOn w:val="a1"/>
    <w:link w:val="a9"/>
    <w:rsid w:val="00040463"/>
    <w:rPr>
      <w:rFonts w:ascii="Times New Roman" w:eastAsia="Times New Roman" w:hAnsi="Times New Roman" w:cs="Times New Roman"/>
      <w:sz w:val="20"/>
      <w:szCs w:val="20"/>
      <w:lang w:eastAsia="el-GR"/>
    </w:rPr>
  </w:style>
  <w:style w:type="character" w:customStyle="1" w:styleId="4Char">
    <w:name w:val="Επικεφαλίδα 4 Char"/>
    <w:aliases w:val="h4 Char,H4 Char,H41 Char,_επικεφαλίδα 4 Char,Headline 4 Char,4 Char,Level 4 Topic Heading Char,Επικεφαλίδα 41 Char,h48 Char,H417 Char,H48 Char,t41 Char,h414 Char,H424 Char,H4114 Char,h423 Char,H433 Char,H4123 Char,h4111 Char,h433 Char"/>
    <w:basedOn w:val="a1"/>
    <w:link w:val="4"/>
    <w:rsid w:val="009F30BA"/>
    <w:rPr>
      <w:rFonts w:asciiTheme="majorHAnsi" w:eastAsiaTheme="majorEastAsia" w:hAnsiTheme="majorHAnsi" w:cstheme="majorBidi"/>
      <w:i/>
      <w:iCs/>
      <w:color w:val="2F5496" w:themeColor="accent1" w:themeShade="BF"/>
      <w:sz w:val="24"/>
      <w:szCs w:val="24"/>
      <w:lang w:eastAsia="el-GR"/>
    </w:rPr>
  </w:style>
  <w:style w:type="character" w:customStyle="1" w:styleId="WW-FootnoteReference9">
    <w:name w:val="WW-Footnote Reference9"/>
    <w:rsid w:val="00F87B10"/>
    <w:rPr>
      <w:vertAlign w:val="superscript"/>
    </w:rPr>
  </w:style>
  <w:style w:type="paragraph" w:customStyle="1" w:styleId="Default">
    <w:name w:val="Default"/>
    <w:rsid w:val="00F87B10"/>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1TimesNewRoman">
    <w:name w:val="Στυλ Επικεφαλίδα 1 + Times New Roman"/>
    <w:basedOn w:val="1"/>
    <w:rsid w:val="00F87B10"/>
    <w:pPr>
      <w:pageBreakBefore w:val="0"/>
      <w:pBdr>
        <w:top w:val="none" w:sz="0" w:space="0" w:color="auto"/>
        <w:left w:val="none" w:sz="0" w:space="0" w:color="auto"/>
        <w:bottom w:val="none" w:sz="0" w:space="0" w:color="auto"/>
        <w:right w:val="none" w:sz="0" w:space="0" w:color="auto"/>
      </w:pBdr>
      <w:suppressAutoHyphens w:val="0"/>
      <w:spacing w:before="0" w:after="0"/>
      <w:ind w:left="540"/>
      <w:jc w:val="left"/>
    </w:pPr>
    <w:rPr>
      <w:rFonts w:ascii="Times New Roman" w:hAnsi="Times New Roman" w:cs="Times New Roman"/>
      <w:color w:val="auto"/>
      <w:sz w:val="24"/>
      <w:szCs w:val="20"/>
      <w:lang w:val="en-GB" w:eastAsia="el-GR"/>
    </w:rPr>
  </w:style>
  <w:style w:type="character" w:customStyle="1" w:styleId="aa">
    <w:name w:val="Σώμα κειμένου_"/>
    <w:link w:val="80"/>
    <w:rsid w:val="00F87B10"/>
    <w:rPr>
      <w:rFonts w:ascii="Calibri" w:eastAsia="Calibri" w:hAnsi="Calibri" w:cs="Calibri"/>
      <w:spacing w:val="2"/>
      <w:sz w:val="19"/>
      <w:szCs w:val="19"/>
      <w:shd w:val="clear" w:color="auto" w:fill="FFFFFF"/>
    </w:rPr>
  </w:style>
  <w:style w:type="character" w:customStyle="1" w:styleId="100">
    <w:name w:val="Σώμα κειμένου + 10 στ."/>
    <w:rsid w:val="00F87B10"/>
    <w:rPr>
      <w:rFonts w:ascii="Calibri" w:eastAsia="Calibri" w:hAnsi="Calibri" w:cs="Calibri"/>
      <w:color w:val="000000"/>
      <w:spacing w:val="2"/>
      <w:w w:val="100"/>
      <w:position w:val="0"/>
      <w:sz w:val="20"/>
      <w:szCs w:val="20"/>
      <w:shd w:val="clear" w:color="auto" w:fill="FFFFFF"/>
      <w:lang w:val="el-GR"/>
    </w:rPr>
  </w:style>
  <w:style w:type="character" w:customStyle="1" w:styleId="1050">
    <w:name w:val="Σώμα κειμένου + 10;5 στ.;Διάστιχο 0 στ."/>
    <w:rsid w:val="00F87B10"/>
    <w:rPr>
      <w:rFonts w:ascii="Calibri" w:eastAsia="Calibri" w:hAnsi="Calibri" w:cs="Calibri"/>
      <w:color w:val="000000"/>
      <w:spacing w:val="3"/>
      <w:w w:val="100"/>
      <w:position w:val="0"/>
      <w:sz w:val="21"/>
      <w:szCs w:val="21"/>
      <w:shd w:val="clear" w:color="auto" w:fill="FFFFFF"/>
      <w:lang w:val="el-GR"/>
    </w:rPr>
  </w:style>
  <w:style w:type="paragraph" w:customStyle="1" w:styleId="80">
    <w:name w:val="Σώμα κειμένου8"/>
    <w:basedOn w:val="a0"/>
    <w:link w:val="aa"/>
    <w:rsid w:val="00F87B10"/>
    <w:pPr>
      <w:widowControl w:val="0"/>
      <w:shd w:val="clear" w:color="auto" w:fill="FFFFFF"/>
      <w:spacing w:after="60" w:line="389" w:lineRule="exact"/>
      <w:ind w:hanging="580"/>
    </w:pPr>
    <w:rPr>
      <w:rFonts w:ascii="Calibri" w:eastAsia="Calibri" w:hAnsi="Calibri" w:cs="Calibri"/>
      <w:spacing w:val="2"/>
      <w:sz w:val="19"/>
      <w:szCs w:val="19"/>
      <w:lang w:eastAsia="en-US"/>
    </w:rPr>
  </w:style>
  <w:style w:type="character" w:customStyle="1" w:styleId="5Char">
    <w:name w:val="Επικεφαλίδα 5 Char"/>
    <w:basedOn w:val="a1"/>
    <w:link w:val="5"/>
    <w:rsid w:val="001614FA"/>
    <w:rPr>
      <w:rFonts w:ascii="Lucida Sans" w:eastAsia="Times New Roman" w:hAnsi="Lucida Sans" w:cs="Lucida Sans"/>
      <w:b/>
      <w:szCs w:val="20"/>
      <w:lang w:val="en-US" w:eastAsia="zh-CN"/>
    </w:rPr>
  </w:style>
  <w:style w:type="character" w:customStyle="1" w:styleId="6Char">
    <w:name w:val="Επικεφαλίδα 6 Char"/>
    <w:basedOn w:val="a1"/>
    <w:link w:val="6"/>
    <w:rsid w:val="001614FA"/>
    <w:rPr>
      <w:rFonts w:ascii="Book Antiqua" w:eastAsia="Times New Roman" w:hAnsi="Book Antiqua" w:cs="Times New Roman"/>
      <w:sz w:val="24"/>
      <w:szCs w:val="20"/>
      <w:u w:val="single"/>
      <w:lang w:val="x-none" w:eastAsia="x-none"/>
    </w:rPr>
  </w:style>
  <w:style w:type="character" w:customStyle="1" w:styleId="7Char">
    <w:name w:val="Επικεφαλίδα 7 Char"/>
    <w:basedOn w:val="a1"/>
    <w:link w:val="7"/>
    <w:rsid w:val="001614FA"/>
    <w:rPr>
      <w:rFonts w:ascii="Arial" w:eastAsia="Times New Roman" w:hAnsi="Arial" w:cs="Times New Roman"/>
      <w:b/>
      <w:szCs w:val="20"/>
      <w:lang w:val="x-none" w:eastAsia="x-none"/>
    </w:rPr>
  </w:style>
  <w:style w:type="character" w:customStyle="1" w:styleId="8Char">
    <w:name w:val="Επικεφαλίδα 8 Char"/>
    <w:basedOn w:val="a1"/>
    <w:link w:val="8"/>
    <w:rsid w:val="001614FA"/>
    <w:rPr>
      <w:rFonts w:ascii="Book Antiqua" w:eastAsia="Times New Roman" w:hAnsi="Book Antiqua" w:cs="Times New Roman"/>
      <w:i/>
      <w:sz w:val="24"/>
      <w:szCs w:val="20"/>
      <w:lang w:val="x-none" w:eastAsia="x-none"/>
    </w:rPr>
  </w:style>
  <w:style w:type="character" w:customStyle="1" w:styleId="9Char">
    <w:name w:val="Επικεφαλίδα 9 Char"/>
    <w:basedOn w:val="a1"/>
    <w:link w:val="9"/>
    <w:rsid w:val="001614FA"/>
    <w:rPr>
      <w:rFonts w:ascii="Book Antiqua" w:eastAsia="Times New Roman" w:hAnsi="Book Antiqua" w:cs="Times New Roman"/>
      <w:b/>
      <w:i/>
      <w:color w:val="0000FF"/>
      <w:sz w:val="24"/>
      <w:szCs w:val="20"/>
      <w:lang w:val="x-none" w:eastAsia="x-none"/>
    </w:rPr>
  </w:style>
  <w:style w:type="character" w:customStyle="1" w:styleId="WW8Num1z0">
    <w:name w:val="WW8Num1z0"/>
    <w:rsid w:val="001614FA"/>
  </w:style>
  <w:style w:type="character" w:customStyle="1" w:styleId="WW8Num1z1">
    <w:name w:val="WW8Num1z1"/>
    <w:rsid w:val="001614FA"/>
  </w:style>
  <w:style w:type="character" w:customStyle="1" w:styleId="WW8Num1z2">
    <w:name w:val="WW8Num1z2"/>
    <w:rsid w:val="001614FA"/>
  </w:style>
  <w:style w:type="character" w:customStyle="1" w:styleId="WW8Num1z3">
    <w:name w:val="WW8Num1z3"/>
    <w:rsid w:val="001614FA"/>
  </w:style>
  <w:style w:type="character" w:customStyle="1" w:styleId="WW8Num1z4">
    <w:name w:val="WW8Num1z4"/>
    <w:rsid w:val="001614FA"/>
    <w:rPr>
      <w:rFonts w:ascii="Arial" w:hAnsi="Arial" w:cs="Times New Roman"/>
      <w:b w:val="0"/>
      <w:i w:val="0"/>
      <w:sz w:val="20"/>
      <w:szCs w:val="20"/>
    </w:rPr>
  </w:style>
  <w:style w:type="character" w:customStyle="1" w:styleId="WW8Num1z5">
    <w:name w:val="WW8Num1z5"/>
    <w:rsid w:val="001614FA"/>
  </w:style>
  <w:style w:type="character" w:customStyle="1" w:styleId="WW8Num1z6">
    <w:name w:val="WW8Num1z6"/>
    <w:rsid w:val="001614FA"/>
  </w:style>
  <w:style w:type="character" w:customStyle="1" w:styleId="WW8Num1z7">
    <w:name w:val="WW8Num1z7"/>
    <w:rsid w:val="001614FA"/>
  </w:style>
  <w:style w:type="character" w:customStyle="1" w:styleId="WW8Num1z8">
    <w:name w:val="WW8Num1z8"/>
    <w:rsid w:val="001614FA"/>
  </w:style>
  <w:style w:type="character" w:customStyle="1" w:styleId="WW8Num2z0">
    <w:name w:val="WW8Num2z0"/>
    <w:rsid w:val="001614FA"/>
  </w:style>
  <w:style w:type="character" w:customStyle="1" w:styleId="WW8Num2z1">
    <w:name w:val="WW8Num2z1"/>
    <w:rsid w:val="001614FA"/>
  </w:style>
  <w:style w:type="character" w:customStyle="1" w:styleId="WW8Num2z2">
    <w:name w:val="WW8Num2z2"/>
    <w:rsid w:val="001614FA"/>
  </w:style>
  <w:style w:type="character" w:customStyle="1" w:styleId="WW8Num2z3">
    <w:name w:val="WW8Num2z3"/>
    <w:rsid w:val="001614FA"/>
  </w:style>
  <w:style w:type="character" w:customStyle="1" w:styleId="WW8Num2z4">
    <w:name w:val="WW8Num2z4"/>
    <w:rsid w:val="001614FA"/>
    <w:rPr>
      <w:rFonts w:ascii="Arial" w:hAnsi="Arial" w:cs="Times New Roman"/>
      <w:b w:val="0"/>
      <w:i w:val="0"/>
      <w:sz w:val="20"/>
      <w:szCs w:val="20"/>
    </w:rPr>
  </w:style>
  <w:style w:type="character" w:customStyle="1" w:styleId="WW8Num2z5">
    <w:name w:val="WW8Num2z5"/>
    <w:rsid w:val="001614FA"/>
  </w:style>
  <w:style w:type="character" w:customStyle="1" w:styleId="WW8Num2z6">
    <w:name w:val="WW8Num2z6"/>
    <w:rsid w:val="001614FA"/>
  </w:style>
  <w:style w:type="character" w:customStyle="1" w:styleId="WW8Num2z7">
    <w:name w:val="WW8Num2z7"/>
    <w:rsid w:val="001614FA"/>
  </w:style>
  <w:style w:type="character" w:customStyle="1" w:styleId="WW8Num2z8">
    <w:name w:val="WW8Num2z8"/>
    <w:rsid w:val="001614FA"/>
  </w:style>
  <w:style w:type="character" w:customStyle="1" w:styleId="WW8Num3z0">
    <w:name w:val="WW8Num3z0"/>
    <w:rsid w:val="001614FA"/>
    <w:rPr>
      <w:rFonts w:ascii="Symbol" w:hAnsi="Symbol" w:cs="Symbol"/>
      <w:lang w:val="el-GR"/>
    </w:rPr>
  </w:style>
  <w:style w:type="character" w:customStyle="1" w:styleId="WW8Num4z0">
    <w:name w:val="WW8Num4z0"/>
    <w:rsid w:val="001614FA"/>
    <w:rPr>
      <w:lang w:val="el-GR"/>
    </w:rPr>
  </w:style>
  <w:style w:type="character" w:customStyle="1" w:styleId="WW8Num5z0">
    <w:name w:val="WW8Num5z0"/>
    <w:rsid w:val="001614FA"/>
    <w:rPr>
      <w:rFonts w:ascii="Webdings" w:hAnsi="Webdings" w:cs="Webdings"/>
      <w:color w:val="333399"/>
      <w:sz w:val="16"/>
    </w:rPr>
  </w:style>
  <w:style w:type="character" w:customStyle="1" w:styleId="WW8Num6z0">
    <w:name w:val="WW8Num6z0"/>
    <w:rsid w:val="001614FA"/>
    <w:rPr>
      <w:rFonts w:ascii="Symbol" w:hAnsi="Symbol" w:cs="Symbol"/>
      <w:strike/>
      <w:color w:val="0070C0"/>
      <w:kern w:val="1"/>
      <w:position w:val="0"/>
      <w:sz w:val="24"/>
      <w:vertAlign w:val="baseline"/>
      <w:lang w:val="el-GR"/>
    </w:rPr>
  </w:style>
  <w:style w:type="character" w:customStyle="1" w:styleId="WW8Num7z0">
    <w:name w:val="WW8Num7z0"/>
    <w:rsid w:val="001614FA"/>
    <w:rPr>
      <w:rFonts w:ascii="Symbol" w:hAnsi="Symbol" w:cs="Symbol"/>
      <w:shd w:val="clear" w:color="auto" w:fill="C0C0C0"/>
      <w:lang w:val="el-GR"/>
    </w:rPr>
  </w:style>
  <w:style w:type="character" w:customStyle="1" w:styleId="WW8Num8z0">
    <w:name w:val="WW8Num8z0"/>
    <w:rsid w:val="001614FA"/>
    <w:rPr>
      <w:b/>
      <w:bCs/>
      <w:szCs w:val="22"/>
      <w:lang w:val="el-GR"/>
    </w:rPr>
  </w:style>
  <w:style w:type="character" w:customStyle="1" w:styleId="WW8Num8z1">
    <w:name w:val="WW8Num8z1"/>
    <w:rsid w:val="001614FA"/>
  </w:style>
  <w:style w:type="character" w:customStyle="1" w:styleId="WW8Num8z2">
    <w:name w:val="WW8Num8z2"/>
    <w:rsid w:val="001614FA"/>
  </w:style>
  <w:style w:type="character" w:customStyle="1" w:styleId="WW8Num8z3">
    <w:name w:val="WW8Num8z3"/>
    <w:rsid w:val="001614FA"/>
  </w:style>
  <w:style w:type="character" w:customStyle="1" w:styleId="WW8Num8z4">
    <w:name w:val="WW8Num8z4"/>
    <w:rsid w:val="001614FA"/>
  </w:style>
  <w:style w:type="character" w:customStyle="1" w:styleId="WW8Num8z5">
    <w:name w:val="WW8Num8z5"/>
    <w:rsid w:val="001614FA"/>
  </w:style>
  <w:style w:type="character" w:customStyle="1" w:styleId="WW8Num8z6">
    <w:name w:val="WW8Num8z6"/>
    <w:rsid w:val="001614FA"/>
  </w:style>
  <w:style w:type="character" w:customStyle="1" w:styleId="WW8Num8z7">
    <w:name w:val="WW8Num8z7"/>
    <w:rsid w:val="001614FA"/>
  </w:style>
  <w:style w:type="character" w:customStyle="1" w:styleId="WW8Num8z8">
    <w:name w:val="WW8Num8z8"/>
    <w:rsid w:val="001614FA"/>
  </w:style>
  <w:style w:type="character" w:customStyle="1" w:styleId="WW8Num9z0">
    <w:name w:val="WW8Num9z0"/>
    <w:rsid w:val="001614FA"/>
    <w:rPr>
      <w:b/>
      <w:bCs/>
      <w:szCs w:val="22"/>
      <w:lang w:val="el-GR"/>
    </w:rPr>
  </w:style>
  <w:style w:type="character" w:customStyle="1" w:styleId="WW8Num9z1">
    <w:name w:val="WW8Num9z1"/>
    <w:rsid w:val="001614FA"/>
    <w:rPr>
      <w:rFonts w:eastAsia="Calibri"/>
      <w:lang w:val="el-GR"/>
    </w:rPr>
  </w:style>
  <w:style w:type="character" w:customStyle="1" w:styleId="WW8Num9z2">
    <w:name w:val="WW8Num9z2"/>
    <w:rsid w:val="001614FA"/>
  </w:style>
  <w:style w:type="character" w:customStyle="1" w:styleId="WW8Num9z3">
    <w:name w:val="WW8Num9z3"/>
    <w:rsid w:val="001614FA"/>
  </w:style>
  <w:style w:type="character" w:customStyle="1" w:styleId="WW8Num9z4">
    <w:name w:val="WW8Num9z4"/>
    <w:rsid w:val="001614FA"/>
  </w:style>
  <w:style w:type="character" w:customStyle="1" w:styleId="WW8Num9z5">
    <w:name w:val="WW8Num9z5"/>
    <w:rsid w:val="001614FA"/>
  </w:style>
  <w:style w:type="character" w:customStyle="1" w:styleId="WW8Num9z6">
    <w:name w:val="WW8Num9z6"/>
    <w:rsid w:val="001614FA"/>
  </w:style>
  <w:style w:type="character" w:customStyle="1" w:styleId="WW8Num9z7">
    <w:name w:val="WW8Num9z7"/>
    <w:rsid w:val="001614FA"/>
  </w:style>
  <w:style w:type="character" w:customStyle="1" w:styleId="WW8Num9z8">
    <w:name w:val="WW8Num9z8"/>
    <w:rsid w:val="001614FA"/>
  </w:style>
  <w:style w:type="character" w:customStyle="1" w:styleId="WW8Num10z0">
    <w:name w:val="WW8Num10z0"/>
    <w:rsid w:val="001614FA"/>
    <w:rPr>
      <w:rFonts w:ascii="Symbol" w:hAnsi="Symbol" w:cs="OpenSymbol"/>
      <w:color w:val="5B9BD5"/>
    </w:rPr>
  </w:style>
  <w:style w:type="character" w:customStyle="1" w:styleId="WW8Num7z1">
    <w:name w:val="WW8Num7z1"/>
    <w:rsid w:val="001614FA"/>
  </w:style>
  <w:style w:type="character" w:customStyle="1" w:styleId="WW8Num7z2">
    <w:name w:val="WW8Num7z2"/>
    <w:rsid w:val="001614FA"/>
  </w:style>
  <w:style w:type="character" w:customStyle="1" w:styleId="WW8Num7z3">
    <w:name w:val="WW8Num7z3"/>
    <w:rsid w:val="001614FA"/>
  </w:style>
  <w:style w:type="character" w:customStyle="1" w:styleId="WW8Num7z4">
    <w:name w:val="WW8Num7z4"/>
    <w:rsid w:val="001614FA"/>
  </w:style>
  <w:style w:type="character" w:customStyle="1" w:styleId="WW8Num7z5">
    <w:name w:val="WW8Num7z5"/>
    <w:rsid w:val="001614FA"/>
  </w:style>
  <w:style w:type="character" w:customStyle="1" w:styleId="WW8Num7z6">
    <w:name w:val="WW8Num7z6"/>
    <w:rsid w:val="001614FA"/>
  </w:style>
  <w:style w:type="character" w:customStyle="1" w:styleId="WW8Num7z7">
    <w:name w:val="WW8Num7z7"/>
    <w:rsid w:val="001614FA"/>
  </w:style>
  <w:style w:type="character" w:customStyle="1" w:styleId="WW8Num7z8">
    <w:name w:val="WW8Num7z8"/>
    <w:rsid w:val="001614FA"/>
  </w:style>
  <w:style w:type="character" w:customStyle="1" w:styleId="11">
    <w:name w:val="Προεπιλεγμένη γραμματοσειρά1"/>
    <w:rsid w:val="001614FA"/>
  </w:style>
  <w:style w:type="character" w:customStyle="1" w:styleId="WW-DefaultParagraphFont">
    <w:name w:val="WW-Default Paragraph Font"/>
    <w:rsid w:val="001614FA"/>
  </w:style>
  <w:style w:type="character" w:customStyle="1" w:styleId="30">
    <w:name w:val="Προεπιλεγμένη γραμματοσειρά3"/>
    <w:rsid w:val="001614FA"/>
  </w:style>
  <w:style w:type="character" w:customStyle="1" w:styleId="WW-DefaultParagraphFont1">
    <w:name w:val="WW-Default Paragraph Font1"/>
    <w:rsid w:val="001614FA"/>
  </w:style>
  <w:style w:type="character" w:customStyle="1" w:styleId="WW8Num10z1">
    <w:name w:val="WW8Num10z1"/>
    <w:rsid w:val="001614FA"/>
    <w:rPr>
      <w:rFonts w:eastAsia="Calibri"/>
      <w:lang w:val="el-GR"/>
    </w:rPr>
  </w:style>
  <w:style w:type="character" w:customStyle="1" w:styleId="WW8Num10z2">
    <w:name w:val="WW8Num10z2"/>
    <w:rsid w:val="001614FA"/>
  </w:style>
  <w:style w:type="character" w:customStyle="1" w:styleId="WW8Num10z3">
    <w:name w:val="WW8Num10z3"/>
    <w:rsid w:val="001614FA"/>
  </w:style>
  <w:style w:type="character" w:customStyle="1" w:styleId="WW8Num10z4">
    <w:name w:val="WW8Num10z4"/>
    <w:rsid w:val="001614FA"/>
  </w:style>
  <w:style w:type="character" w:customStyle="1" w:styleId="WW8Num10z5">
    <w:name w:val="WW8Num10z5"/>
    <w:rsid w:val="001614FA"/>
  </w:style>
  <w:style w:type="character" w:customStyle="1" w:styleId="WW8Num10z6">
    <w:name w:val="WW8Num10z6"/>
    <w:rsid w:val="001614FA"/>
  </w:style>
  <w:style w:type="character" w:customStyle="1" w:styleId="WW8Num10z7">
    <w:name w:val="WW8Num10z7"/>
    <w:rsid w:val="001614FA"/>
  </w:style>
  <w:style w:type="character" w:customStyle="1" w:styleId="WW8Num10z8">
    <w:name w:val="WW8Num10z8"/>
    <w:rsid w:val="001614FA"/>
  </w:style>
  <w:style w:type="character" w:customStyle="1" w:styleId="WW8Num11z0">
    <w:name w:val="WW8Num11z0"/>
    <w:rsid w:val="001614FA"/>
    <w:rPr>
      <w:rFonts w:ascii="Symbol" w:hAnsi="Symbol" w:cs="OpenSymbol"/>
    </w:rPr>
  </w:style>
  <w:style w:type="character" w:customStyle="1" w:styleId="DefaultParagraphFont2">
    <w:name w:val="Default Paragraph Font2"/>
    <w:rsid w:val="001614FA"/>
  </w:style>
  <w:style w:type="character" w:customStyle="1" w:styleId="WW8Num11z1">
    <w:name w:val="WW8Num11z1"/>
    <w:rsid w:val="001614FA"/>
  </w:style>
  <w:style w:type="character" w:customStyle="1" w:styleId="WW8Num11z2">
    <w:name w:val="WW8Num11z2"/>
    <w:rsid w:val="001614FA"/>
  </w:style>
  <w:style w:type="character" w:customStyle="1" w:styleId="WW8Num11z3">
    <w:name w:val="WW8Num11z3"/>
    <w:rsid w:val="001614FA"/>
  </w:style>
  <w:style w:type="character" w:customStyle="1" w:styleId="WW8Num11z4">
    <w:name w:val="WW8Num11z4"/>
    <w:rsid w:val="001614FA"/>
  </w:style>
  <w:style w:type="character" w:customStyle="1" w:styleId="WW8Num11z5">
    <w:name w:val="WW8Num11z5"/>
    <w:rsid w:val="001614FA"/>
  </w:style>
  <w:style w:type="character" w:customStyle="1" w:styleId="WW8Num11z6">
    <w:name w:val="WW8Num11z6"/>
    <w:rsid w:val="001614FA"/>
  </w:style>
  <w:style w:type="character" w:customStyle="1" w:styleId="WW8Num11z7">
    <w:name w:val="WW8Num11z7"/>
    <w:rsid w:val="001614FA"/>
  </w:style>
  <w:style w:type="character" w:customStyle="1" w:styleId="WW8Num11z8">
    <w:name w:val="WW8Num11z8"/>
    <w:rsid w:val="001614FA"/>
  </w:style>
  <w:style w:type="character" w:customStyle="1" w:styleId="WW8Num12z0">
    <w:name w:val="WW8Num12z0"/>
    <w:rsid w:val="001614FA"/>
    <w:rPr>
      <w:b/>
      <w:bCs/>
      <w:szCs w:val="22"/>
      <w:lang w:val="el-GR"/>
    </w:rPr>
  </w:style>
  <w:style w:type="character" w:customStyle="1" w:styleId="WW8Num12z1">
    <w:name w:val="WW8Num12z1"/>
    <w:rsid w:val="001614FA"/>
    <w:rPr>
      <w:rFonts w:eastAsia="Calibri"/>
      <w:lang w:val="el-GR"/>
    </w:rPr>
  </w:style>
  <w:style w:type="character" w:customStyle="1" w:styleId="WW8Num12z2">
    <w:name w:val="WW8Num12z2"/>
    <w:rsid w:val="001614FA"/>
  </w:style>
  <w:style w:type="character" w:customStyle="1" w:styleId="WW8Num12z3">
    <w:name w:val="WW8Num12z3"/>
    <w:rsid w:val="001614FA"/>
  </w:style>
  <w:style w:type="character" w:customStyle="1" w:styleId="WW8Num12z4">
    <w:name w:val="WW8Num12z4"/>
    <w:rsid w:val="001614FA"/>
  </w:style>
  <w:style w:type="character" w:customStyle="1" w:styleId="WW8Num12z5">
    <w:name w:val="WW8Num12z5"/>
    <w:rsid w:val="001614FA"/>
  </w:style>
  <w:style w:type="character" w:customStyle="1" w:styleId="WW8Num12z6">
    <w:name w:val="WW8Num12z6"/>
    <w:rsid w:val="001614FA"/>
  </w:style>
  <w:style w:type="character" w:customStyle="1" w:styleId="WW8Num12z7">
    <w:name w:val="WW8Num12z7"/>
    <w:rsid w:val="001614FA"/>
  </w:style>
  <w:style w:type="character" w:customStyle="1" w:styleId="WW8Num12z8">
    <w:name w:val="WW8Num12z8"/>
    <w:rsid w:val="001614FA"/>
  </w:style>
  <w:style w:type="character" w:customStyle="1" w:styleId="WW8Num13z0">
    <w:name w:val="WW8Num13z0"/>
    <w:rsid w:val="001614FA"/>
    <w:rPr>
      <w:rFonts w:ascii="Symbol" w:hAnsi="Symbol" w:cs="OpenSymbol"/>
    </w:rPr>
  </w:style>
  <w:style w:type="character" w:customStyle="1" w:styleId="WW-DefaultParagraphFont11">
    <w:name w:val="WW-Default Paragraph Font11"/>
    <w:rsid w:val="001614FA"/>
  </w:style>
  <w:style w:type="character" w:customStyle="1" w:styleId="WW8Num13z1">
    <w:name w:val="WW8Num13z1"/>
    <w:rsid w:val="001614FA"/>
    <w:rPr>
      <w:rFonts w:eastAsia="Calibri"/>
      <w:lang w:val="el-GR"/>
    </w:rPr>
  </w:style>
  <w:style w:type="character" w:customStyle="1" w:styleId="WW8Num13z2">
    <w:name w:val="WW8Num13z2"/>
    <w:rsid w:val="001614FA"/>
  </w:style>
  <w:style w:type="character" w:customStyle="1" w:styleId="WW8Num13z3">
    <w:name w:val="WW8Num13z3"/>
    <w:rsid w:val="001614FA"/>
  </w:style>
  <w:style w:type="character" w:customStyle="1" w:styleId="WW8Num13z4">
    <w:name w:val="WW8Num13z4"/>
    <w:rsid w:val="001614FA"/>
  </w:style>
  <w:style w:type="character" w:customStyle="1" w:styleId="WW8Num13z5">
    <w:name w:val="WW8Num13z5"/>
    <w:rsid w:val="001614FA"/>
  </w:style>
  <w:style w:type="character" w:customStyle="1" w:styleId="WW8Num13z6">
    <w:name w:val="WW8Num13z6"/>
    <w:rsid w:val="001614FA"/>
  </w:style>
  <w:style w:type="character" w:customStyle="1" w:styleId="WW8Num13z7">
    <w:name w:val="WW8Num13z7"/>
    <w:rsid w:val="001614FA"/>
  </w:style>
  <w:style w:type="character" w:customStyle="1" w:styleId="WW8Num13z8">
    <w:name w:val="WW8Num13z8"/>
    <w:rsid w:val="001614FA"/>
  </w:style>
  <w:style w:type="character" w:customStyle="1" w:styleId="WW8Num14z0">
    <w:name w:val="WW8Num14z0"/>
    <w:rsid w:val="001614FA"/>
    <w:rPr>
      <w:rFonts w:ascii="Symbol" w:hAnsi="Symbol" w:cs="OpenSymbol"/>
    </w:rPr>
  </w:style>
  <w:style w:type="character" w:customStyle="1" w:styleId="WW8Num14z1">
    <w:name w:val="WW8Num14z1"/>
    <w:rsid w:val="001614FA"/>
  </w:style>
  <w:style w:type="character" w:customStyle="1" w:styleId="WW8Num14z2">
    <w:name w:val="WW8Num14z2"/>
    <w:rsid w:val="001614FA"/>
  </w:style>
  <w:style w:type="character" w:customStyle="1" w:styleId="WW8Num14z3">
    <w:name w:val="WW8Num14z3"/>
    <w:rsid w:val="001614FA"/>
  </w:style>
  <w:style w:type="character" w:customStyle="1" w:styleId="WW8Num14z4">
    <w:name w:val="WW8Num14z4"/>
    <w:rsid w:val="001614FA"/>
  </w:style>
  <w:style w:type="character" w:customStyle="1" w:styleId="WW8Num14z5">
    <w:name w:val="WW8Num14z5"/>
    <w:rsid w:val="001614FA"/>
  </w:style>
  <w:style w:type="character" w:customStyle="1" w:styleId="WW8Num14z6">
    <w:name w:val="WW8Num14z6"/>
    <w:rsid w:val="001614FA"/>
  </w:style>
  <w:style w:type="character" w:customStyle="1" w:styleId="WW8Num14z7">
    <w:name w:val="WW8Num14z7"/>
    <w:rsid w:val="001614FA"/>
  </w:style>
  <w:style w:type="character" w:customStyle="1" w:styleId="WW8Num14z8">
    <w:name w:val="WW8Num14z8"/>
    <w:rsid w:val="001614FA"/>
  </w:style>
  <w:style w:type="character" w:customStyle="1" w:styleId="WW8Num15z0">
    <w:name w:val="WW8Num15z0"/>
    <w:rsid w:val="001614FA"/>
  </w:style>
  <w:style w:type="character" w:customStyle="1" w:styleId="WW8Num15z1">
    <w:name w:val="WW8Num15z1"/>
    <w:rsid w:val="001614FA"/>
  </w:style>
  <w:style w:type="character" w:customStyle="1" w:styleId="WW8Num15z2">
    <w:name w:val="WW8Num15z2"/>
    <w:rsid w:val="001614FA"/>
  </w:style>
  <w:style w:type="character" w:customStyle="1" w:styleId="WW8Num15z3">
    <w:name w:val="WW8Num15z3"/>
    <w:rsid w:val="001614FA"/>
  </w:style>
  <w:style w:type="character" w:customStyle="1" w:styleId="WW8Num15z4">
    <w:name w:val="WW8Num15z4"/>
    <w:rsid w:val="001614FA"/>
  </w:style>
  <w:style w:type="character" w:customStyle="1" w:styleId="WW8Num15z5">
    <w:name w:val="WW8Num15z5"/>
    <w:rsid w:val="001614FA"/>
  </w:style>
  <w:style w:type="character" w:customStyle="1" w:styleId="WW8Num15z6">
    <w:name w:val="WW8Num15z6"/>
    <w:rsid w:val="001614FA"/>
  </w:style>
  <w:style w:type="character" w:customStyle="1" w:styleId="WW8Num15z7">
    <w:name w:val="WW8Num15z7"/>
    <w:rsid w:val="001614FA"/>
  </w:style>
  <w:style w:type="character" w:customStyle="1" w:styleId="WW8Num15z8">
    <w:name w:val="WW8Num15z8"/>
    <w:rsid w:val="001614FA"/>
  </w:style>
  <w:style w:type="character" w:customStyle="1" w:styleId="WW8Num16z0">
    <w:name w:val="WW8Num16z0"/>
    <w:rsid w:val="001614FA"/>
  </w:style>
  <w:style w:type="character" w:customStyle="1" w:styleId="WW8Num16z1">
    <w:name w:val="WW8Num16z1"/>
    <w:rsid w:val="001614FA"/>
  </w:style>
  <w:style w:type="character" w:customStyle="1" w:styleId="WW8Num16z2">
    <w:name w:val="WW8Num16z2"/>
    <w:rsid w:val="001614FA"/>
  </w:style>
  <w:style w:type="character" w:customStyle="1" w:styleId="WW8Num16z3">
    <w:name w:val="WW8Num16z3"/>
    <w:rsid w:val="001614FA"/>
  </w:style>
  <w:style w:type="character" w:customStyle="1" w:styleId="WW8Num16z4">
    <w:name w:val="WW8Num16z4"/>
    <w:rsid w:val="001614FA"/>
  </w:style>
  <w:style w:type="character" w:customStyle="1" w:styleId="WW8Num16z5">
    <w:name w:val="WW8Num16z5"/>
    <w:rsid w:val="001614FA"/>
  </w:style>
  <w:style w:type="character" w:customStyle="1" w:styleId="WW8Num16z6">
    <w:name w:val="WW8Num16z6"/>
    <w:rsid w:val="001614FA"/>
  </w:style>
  <w:style w:type="character" w:customStyle="1" w:styleId="WW8Num16z7">
    <w:name w:val="WW8Num16z7"/>
    <w:rsid w:val="001614FA"/>
  </w:style>
  <w:style w:type="character" w:customStyle="1" w:styleId="WW8Num16z8">
    <w:name w:val="WW8Num16z8"/>
    <w:rsid w:val="001614FA"/>
  </w:style>
  <w:style w:type="character" w:customStyle="1" w:styleId="WW-DefaultParagraphFont111">
    <w:name w:val="WW-Default Paragraph Font111"/>
    <w:rsid w:val="001614FA"/>
  </w:style>
  <w:style w:type="character" w:customStyle="1" w:styleId="WW-DefaultParagraphFont1111">
    <w:name w:val="WW-Default Paragraph Font1111"/>
    <w:rsid w:val="001614FA"/>
  </w:style>
  <w:style w:type="character" w:customStyle="1" w:styleId="WW-DefaultParagraphFont11111">
    <w:name w:val="WW-Default Paragraph Font11111"/>
    <w:rsid w:val="001614FA"/>
  </w:style>
  <w:style w:type="character" w:customStyle="1" w:styleId="WW-DefaultParagraphFont111111">
    <w:name w:val="WW-Default Paragraph Font111111"/>
    <w:rsid w:val="001614FA"/>
  </w:style>
  <w:style w:type="character" w:customStyle="1" w:styleId="WW-DefaultParagraphFont1111111">
    <w:name w:val="WW-Default Paragraph Font1111111"/>
    <w:rsid w:val="001614FA"/>
  </w:style>
  <w:style w:type="character" w:customStyle="1" w:styleId="WW8Num17z0">
    <w:name w:val="WW8Num17z0"/>
    <w:rsid w:val="001614FA"/>
  </w:style>
  <w:style w:type="character" w:customStyle="1" w:styleId="WW8Num17z1">
    <w:name w:val="WW8Num17z1"/>
    <w:rsid w:val="001614FA"/>
  </w:style>
  <w:style w:type="character" w:customStyle="1" w:styleId="WW8Num17z2">
    <w:name w:val="WW8Num17z2"/>
    <w:rsid w:val="001614FA"/>
  </w:style>
  <w:style w:type="character" w:customStyle="1" w:styleId="WW8Num17z3">
    <w:name w:val="WW8Num17z3"/>
    <w:rsid w:val="001614FA"/>
  </w:style>
  <w:style w:type="character" w:customStyle="1" w:styleId="WW8Num17z4">
    <w:name w:val="WW8Num17z4"/>
    <w:rsid w:val="001614FA"/>
  </w:style>
  <w:style w:type="character" w:customStyle="1" w:styleId="WW8Num17z5">
    <w:name w:val="WW8Num17z5"/>
    <w:rsid w:val="001614FA"/>
  </w:style>
  <w:style w:type="character" w:customStyle="1" w:styleId="WW8Num17z6">
    <w:name w:val="WW8Num17z6"/>
    <w:rsid w:val="001614FA"/>
  </w:style>
  <w:style w:type="character" w:customStyle="1" w:styleId="WW8Num17z7">
    <w:name w:val="WW8Num17z7"/>
    <w:rsid w:val="001614FA"/>
  </w:style>
  <w:style w:type="character" w:customStyle="1" w:styleId="WW8Num17z8">
    <w:name w:val="WW8Num17z8"/>
    <w:rsid w:val="001614FA"/>
  </w:style>
  <w:style w:type="character" w:customStyle="1" w:styleId="WW8Num18z0">
    <w:name w:val="WW8Num18z0"/>
    <w:rsid w:val="001614FA"/>
  </w:style>
  <w:style w:type="character" w:customStyle="1" w:styleId="WW8Num18z1">
    <w:name w:val="WW8Num18z1"/>
    <w:rsid w:val="001614FA"/>
  </w:style>
  <w:style w:type="character" w:customStyle="1" w:styleId="WW8Num18z2">
    <w:name w:val="WW8Num18z2"/>
    <w:rsid w:val="001614FA"/>
  </w:style>
  <w:style w:type="character" w:customStyle="1" w:styleId="WW8Num18z3">
    <w:name w:val="WW8Num18z3"/>
    <w:rsid w:val="001614FA"/>
  </w:style>
  <w:style w:type="character" w:customStyle="1" w:styleId="WW8Num18z4">
    <w:name w:val="WW8Num18z4"/>
    <w:rsid w:val="001614FA"/>
  </w:style>
  <w:style w:type="character" w:customStyle="1" w:styleId="WW8Num18z5">
    <w:name w:val="WW8Num18z5"/>
    <w:rsid w:val="001614FA"/>
  </w:style>
  <w:style w:type="character" w:customStyle="1" w:styleId="WW8Num18z6">
    <w:name w:val="WW8Num18z6"/>
    <w:rsid w:val="001614FA"/>
  </w:style>
  <w:style w:type="character" w:customStyle="1" w:styleId="WW8Num18z7">
    <w:name w:val="WW8Num18z7"/>
    <w:rsid w:val="001614FA"/>
  </w:style>
  <w:style w:type="character" w:customStyle="1" w:styleId="WW8Num18z8">
    <w:name w:val="WW8Num18z8"/>
    <w:rsid w:val="001614FA"/>
  </w:style>
  <w:style w:type="character" w:customStyle="1" w:styleId="WW8Num3z1">
    <w:name w:val="WW8Num3z1"/>
    <w:rsid w:val="001614FA"/>
  </w:style>
  <w:style w:type="character" w:customStyle="1" w:styleId="WW8Num3z2">
    <w:name w:val="WW8Num3z2"/>
    <w:rsid w:val="001614FA"/>
  </w:style>
  <w:style w:type="character" w:customStyle="1" w:styleId="WW8Num3z3">
    <w:name w:val="WW8Num3z3"/>
    <w:rsid w:val="001614FA"/>
  </w:style>
  <w:style w:type="character" w:customStyle="1" w:styleId="WW8Num3z4">
    <w:name w:val="WW8Num3z4"/>
    <w:rsid w:val="001614FA"/>
    <w:rPr>
      <w:rFonts w:ascii="Arial" w:hAnsi="Arial" w:cs="Times New Roman"/>
      <w:b w:val="0"/>
      <w:i w:val="0"/>
      <w:sz w:val="20"/>
      <w:szCs w:val="20"/>
    </w:rPr>
  </w:style>
  <w:style w:type="character" w:customStyle="1" w:styleId="WW8Num3z5">
    <w:name w:val="WW8Num3z5"/>
    <w:rsid w:val="001614FA"/>
  </w:style>
  <w:style w:type="character" w:customStyle="1" w:styleId="WW8Num3z6">
    <w:name w:val="WW8Num3z6"/>
    <w:rsid w:val="001614FA"/>
  </w:style>
  <w:style w:type="character" w:customStyle="1" w:styleId="WW8Num3z7">
    <w:name w:val="WW8Num3z7"/>
    <w:rsid w:val="001614FA"/>
  </w:style>
  <w:style w:type="character" w:customStyle="1" w:styleId="WW8Num3z8">
    <w:name w:val="WW8Num3z8"/>
    <w:rsid w:val="001614FA"/>
  </w:style>
  <w:style w:type="character" w:customStyle="1" w:styleId="WW-DefaultParagraphFont11111111">
    <w:name w:val="WW-Default Paragraph Font11111111"/>
    <w:rsid w:val="001614FA"/>
  </w:style>
  <w:style w:type="character" w:customStyle="1" w:styleId="WW-DefaultParagraphFont111111111">
    <w:name w:val="WW-Default Paragraph Font111111111"/>
    <w:rsid w:val="001614FA"/>
  </w:style>
  <w:style w:type="character" w:customStyle="1" w:styleId="WW-DefaultParagraphFont1111111111">
    <w:name w:val="WW-Default Paragraph Font1111111111"/>
    <w:rsid w:val="001614FA"/>
  </w:style>
  <w:style w:type="character" w:customStyle="1" w:styleId="WW-DefaultParagraphFont11111111111">
    <w:name w:val="WW-Default Paragraph Font11111111111"/>
    <w:rsid w:val="001614FA"/>
  </w:style>
  <w:style w:type="character" w:customStyle="1" w:styleId="20">
    <w:name w:val="Προεπιλεγμένη γραμματοσειρά2"/>
    <w:rsid w:val="001614FA"/>
  </w:style>
  <w:style w:type="character" w:customStyle="1" w:styleId="WW8Num19z0">
    <w:name w:val="WW8Num19z0"/>
    <w:rsid w:val="001614FA"/>
    <w:rPr>
      <w:rFonts w:ascii="Calibri" w:hAnsi="Calibri" w:cs="Calibri"/>
    </w:rPr>
  </w:style>
  <w:style w:type="character" w:customStyle="1" w:styleId="WW8Num19z1">
    <w:name w:val="WW8Num19z1"/>
    <w:rsid w:val="001614FA"/>
  </w:style>
  <w:style w:type="character" w:customStyle="1" w:styleId="WW8Num20z0">
    <w:name w:val="WW8Num20z0"/>
    <w:rsid w:val="001614FA"/>
    <w:rPr>
      <w:rFonts w:ascii="Calibri" w:eastAsia="Calibri" w:hAnsi="Calibri" w:cs="Times New Roman"/>
    </w:rPr>
  </w:style>
  <w:style w:type="character" w:customStyle="1" w:styleId="WW8Num20z1">
    <w:name w:val="WW8Num20z1"/>
    <w:rsid w:val="001614FA"/>
    <w:rPr>
      <w:rFonts w:ascii="Courier New" w:hAnsi="Courier New" w:cs="Courier New"/>
    </w:rPr>
  </w:style>
  <w:style w:type="character" w:customStyle="1" w:styleId="WW8Num20z2">
    <w:name w:val="WW8Num20z2"/>
    <w:rsid w:val="001614FA"/>
    <w:rPr>
      <w:rFonts w:ascii="Wingdings" w:hAnsi="Wingdings" w:cs="Wingdings"/>
    </w:rPr>
  </w:style>
  <w:style w:type="character" w:customStyle="1" w:styleId="WW8Num20z3">
    <w:name w:val="WW8Num20z3"/>
    <w:rsid w:val="001614FA"/>
    <w:rPr>
      <w:rFonts w:ascii="Symbol" w:hAnsi="Symbol" w:cs="Symbol"/>
    </w:rPr>
  </w:style>
  <w:style w:type="character" w:customStyle="1" w:styleId="WW-DefaultParagraphFont111111111111">
    <w:name w:val="WW-Default Paragraph Font111111111111"/>
    <w:rsid w:val="001614FA"/>
  </w:style>
  <w:style w:type="character" w:customStyle="1" w:styleId="WW8Num19z2">
    <w:name w:val="WW8Num19z2"/>
    <w:rsid w:val="001614FA"/>
  </w:style>
  <w:style w:type="character" w:customStyle="1" w:styleId="WW8Num19z3">
    <w:name w:val="WW8Num19z3"/>
    <w:rsid w:val="001614FA"/>
  </w:style>
  <w:style w:type="character" w:customStyle="1" w:styleId="WW8Num19z4">
    <w:name w:val="WW8Num19z4"/>
    <w:rsid w:val="001614FA"/>
  </w:style>
  <w:style w:type="character" w:customStyle="1" w:styleId="WW8Num19z5">
    <w:name w:val="WW8Num19z5"/>
    <w:rsid w:val="001614FA"/>
  </w:style>
  <w:style w:type="character" w:customStyle="1" w:styleId="WW8Num19z6">
    <w:name w:val="WW8Num19z6"/>
    <w:rsid w:val="001614FA"/>
  </w:style>
  <w:style w:type="character" w:customStyle="1" w:styleId="WW8Num19z7">
    <w:name w:val="WW8Num19z7"/>
    <w:rsid w:val="001614FA"/>
  </w:style>
  <w:style w:type="character" w:customStyle="1" w:styleId="WW8Num19z8">
    <w:name w:val="WW8Num19z8"/>
    <w:rsid w:val="001614FA"/>
  </w:style>
  <w:style w:type="character" w:customStyle="1" w:styleId="WW8Num20z4">
    <w:name w:val="WW8Num20z4"/>
    <w:rsid w:val="001614FA"/>
  </w:style>
  <w:style w:type="character" w:customStyle="1" w:styleId="WW8Num20z5">
    <w:name w:val="WW8Num20z5"/>
    <w:rsid w:val="001614FA"/>
  </w:style>
  <w:style w:type="character" w:customStyle="1" w:styleId="WW8Num20z6">
    <w:name w:val="WW8Num20z6"/>
    <w:rsid w:val="001614FA"/>
  </w:style>
  <w:style w:type="character" w:customStyle="1" w:styleId="WW8Num20z7">
    <w:name w:val="WW8Num20z7"/>
    <w:rsid w:val="001614FA"/>
  </w:style>
  <w:style w:type="character" w:customStyle="1" w:styleId="WW8Num20z8">
    <w:name w:val="WW8Num20z8"/>
    <w:rsid w:val="001614FA"/>
  </w:style>
  <w:style w:type="character" w:customStyle="1" w:styleId="WW-DefaultParagraphFont1111111111111">
    <w:name w:val="WW-Default Paragraph Font1111111111111"/>
    <w:rsid w:val="001614FA"/>
  </w:style>
  <w:style w:type="character" w:customStyle="1" w:styleId="WW-DefaultParagraphFont11111111111111">
    <w:name w:val="WW-Default Paragraph Font11111111111111"/>
    <w:rsid w:val="001614FA"/>
  </w:style>
  <w:style w:type="character" w:customStyle="1" w:styleId="WW8Num21z0">
    <w:name w:val="WW8Num21z0"/>
    <w:rsid w:val="001614FA"/>
    <w:rPr>
      <w:rFonts w:ascii="Calibri" w:eastAsia="Times New Roman" w:hAnsi="Calibri" w:cs="Calibri"/>
    </w:rPr>
  </w:style>
  <w:style w:type="character" w:customStyle="1" w:styleId="WW8Num21z1">
    <w:name w:val="WW8Num21z1"/>
    <w:rsid w:val="001614FA"/>
    <w:rPr>
      <w:rFonts w:ascii="Courier New" w:hAnsi="Courier New" w:cs="Courier New"/>
    </w:rPr>
  </w:style>
  <w:style w:type="character" w:customStyle="1" w:styleId="WW8Num21z2">
    <w:name w:val="WW8Num21z2"/>
    <w:rsid w:val="001614FA"/>
    <w:rPr>
      <w:rFonts w:ascii="Wingdings" w:hAnsi="Wingdings" w:cs="Wingdings"/>
    </w:rPr>
  </w:style>
  <w:style w:type="character" w:customStyle="1" w:styleId="WW8Num21z3">
    <w:name w:val="WW8Num21z3"/>
    <w:rsid w:val="001614FA"/>
    <w:rPr>
      <w:rFonts w:ascii="Symbol" w:hAnsi="Symbol" w:cs="Symbol"/>
    </w:rPr>
  </w:style>
  <w:style w:type="character" w:customStyle="1" w:styleId="WW8Num22z0">
    <w:name w:val="WW8Num22z0"/>
    <w:rsid w:val="001614FA"/>
    <w:rPr>
      <w:rFonts w:ascii="Symbol" w:hAnsi="Symbol" w:cs="Symbol"/>
    </w:rPr>
  </w:style>
  <w:style w:type="character" w:customStyle="1" w:styleId="WW8Num22z1">
    <w:name w:val="WW8Num22z1"/>
    <w:rsid w:val="001614FA"/>
    <w:rPr>
      <w:rFonts w:ascii="Courier New" w:hAnsi="Courier New" w:cs="Courier New"/>
    </w:rPr>
  </w:style>
  <w:style w:type="character" w:customStyle="1" w:styleId="WW8Num22z2">
    <w:name w:val="WW8Num22z2"/>
    <w:rsid w:val="001614FA"/>
    <w:rPr>
      <w:rFonts w:ascii="Wingdings" w:hAnsi="Wingdings" w:cs="Wingdings"/>
    </w:rPr>
  </w:style>
  <w:style w:type="character" w:customStyle="1" w:styleId="WW8Num23z0">
    <w:name w:val="WW8Num23z0"/>
    <w:rsid w:val="001614FA"/>
    <w:rPr>
      <w:rFonts w:ascii="Calibri" w:eastAsia="Times New Roman" w:hAnsi="Calibri" w:cs="Calibri"/>
    </w:rPr>
  </w:style>
  <w:style w:type="character" w:customStyle="1" w:styleId="WW8Num23z1">
    <w:name w:val="WW8Num23z1"/>
    <w:rsid w:val="001614FA"/>
    <w:rPr>
      <w:rFonts w:ascii="Courier New" w:hAnsi="Courier New" w:cs="Courier New"/>
    </w:rPr>
  </w:style>
  <w:style w:type="character" w:customStyle="1" w:styleId="WW8Num23z2">
    <w:name w:val="WW8Num23z2"/>
    <w:rsid w:val="001614FA"/>
    <w:rPr>
      <w:rFonts w:ascii="Wingdings" w:hAnsi="Wingdings" w:cs="Wingdings"/>
    </w:rPr>
  </w:style>
  <w:style w:type="character" w:customStyle="1" w:styleId="WW8Num23z3">
    <w:name w:val="WW8Num23z3"/>
    <w:rsid w:val="001614FA"/>
    <w:rPr>
      <w:rFonts w:ascii="Symbol" w:hAnsi="Symbol" w:cs="Symbol"/>
    </w:rPr>
  </w:style>
  <w:style w:type="character" w:customStyle="1" w:styleId="WW8Num24z0">
    <w:name w:val="WW8Num24z0"/>
    <w:rsid w:val="001614FA"/>
    <w:rPr>
      <w:rFonts w:ascii="Symbol" w:hAnsi="Symbol" w:cs="Symbol"/>
      <w:strike/>
      <w:color w:val="0070C0"/>
      <w:position w:val="0"/>
      <w:sz w:val="24"/>
      <w:vertAlign w:val="baseline"/>
      <w:lang w:val="el-GR"/>
    </w:rPr>
  </w:style>
  <w:style w:type="character" w:customStyle="1" w:styleId="WW8Num24z1">
    <w:name w:val="WW8Num24z1"/>
    <w:rsid w:val="001614FA"/>
    <w:rPr>
      <w:rFonts w:ascii="Courier New" w:hAnsi="Courier New" w:cs="Courier New"/>
    </w:rPr>
  </w:style>
  <w:style w:type="character" w:customStyle="1" w:styleId="WW8Num24z2">
    <w:name w:val="WW8Num24z2"/>
    <w:rsid w:val="001614FA"/>
    <w:rPr>
      <w:rFonts w:ascii="Wingdings" w:hAnsi="Wingdings" w:cs="Wingdings"/>
    </w:rPr>
  </w:style>
  <w:style w:type="character" w:customStyle="1" w:styleId="WW8Num25z0">
    <w:name w:val="WW8Num25z0"/>
    <w:rsid w:val="001614FA"/>
    <w:rPr>
      <w:rFonts w:ascii="Symbol" w:hAnsi="Symbol" w:cs="Symbol"/>
    </w:rPr>
  </w:style>
  <w:style w:type="character" w:customStyle="1" w:styleId="WW8Num25z1">
    <w:name w:val="WW8Num25z1"/>
    <w:rsid w:val="001614FA"/>
    <w:rPr>
      <w:rFonts w:ascii="Courier New" w:hAnsi="Courier New" w:cs="Courier New"/>
    </w:rPr>
  </w:style>
  <w:style w:type="character" w:customStyle="1" w:styleId="WW8Num25z2">
    <w:name w:val="WW8Num25z2"/>
    <w:rsid w:val="001614FA"/>
    <w:rPr>
      <w:rFonts w:ascii="Wingdings" w:hAnsi="Wingdings" w:cs="Wingdings"/>
    </w:rPr>
  </w:style>
  <w:style w:type="character" w:customStyle="1" w:styleId="WW8Num26z0">
    <w:name w:val="WW8Num26z0"/>
    <w:rsid w:val="001614FA"/>
    <w:rPr>
      <w:rFonts w:ascii="Symbol" w:hAnsi="Symbol" w:cs="Symbol"/>
    </w:rPr>
  </w:style>
  <w:style w:type="character" w:customStyle="1" w:styleId="WW8Num26z1">
    <w:name w:val="WW8Num26z1"/>
    <w:rsid w:val="001614FA"/>
    <w:rPr>
      <w:rFonts w:ascii="Courier New" w:hAnsi="Courier New" w:cs="Courier New"/>
    </w:rPr>
  </w:style>
  <w:style w:type="character" w:customStyle="1" w:styleId="WW8Num26z2">
    <w:name w:val="WW8Num26z2"/>
    <w:rsid w:val="001614FA"/>
    <w:rPr>
      <w:rFonts w:ascii="Wingdings" w:hAnsi="Wingdings" w:cs="Wingdings"/>
    </w:rPr>
  </w:style>
  <w:style w:type="character" w:customStyle="1" w:styleId="WW8Num27z0">
    <w:name w:val="WW8Num27z0"/>
    <w:rsid w:val="001614FA"/>
    <w:rPr>
      <w:rFonts w:ascii="Calibri" w:eastAsia="Times New Roman" w:hAnsi="Calibri" w:cs="Calibri"/>
    </w:rPr>
  </w:style>
  <w:style w:type="character" w:customStyle="1" w:styleId="WW8Num27z1">
    <w:name w:val="WW8Num27z1"/>
    <w:rsid w:val="001614FA"/>
    <w:rPr>
      <w:rFonts w:ascii="Courier New" w:hAnsi="Courier New" w:cs="Courier New"/>
    </w:rPr>
  </w:style>
  <w:style w:type="character" w:customStyle="1" w:styleId="WW8Num27z2">
    <w:name w:val="WW8Num27z2"/>
    <w:rsid w:val="001614FA"/>
    <w:rPr>
      <w:rFonts w:ascii="Wingdings" w:hAnsi="Wingdings" w:cs="Wingdings"/>
    </w:rPr>
  </w:style>
  <w:style w:type="character" w:customStyle="1" w:styleId="WW8Num27z3">
    <w:name w:val="WW8Num27z3"/>
    <w:rsid w:val="001614FA"/>
    <w:rPr>
      <w:rFonts w:ascii="Symbol" w:hAnsi="Symbol" w:cs="Symbol"/>
    </w:rPr>
  </w:style>
  <w:style w:type="character" w:customStyle="1" w:styleId="WW8Num28z0">
    <w:name w:val="WW8Num28z0"/>
    <w:rsid w:val="001614FA"/>
    <w:rPr>
      <w:rFonts w:ascii="Symbol" w:hAnsi="Symbol" w:cs="Symbol"/>
    </w:rPr>
  </w:style>
  <w:style w:type="character" w:customStyle="1" w:styleId="WW8Num28z1">
    <w:name w:val="WW8Num28z1"/>
    <w:rsid w:val="001614FA"/>
    <w:rPr>
      <w:rFonts w:ascii="Courier New" w:hAnsi="Courier New" w:cs="Courier New"/>
    </w:rPr>
  </w:style>
  <w:style w:type="character" w:customStyle="1" w:styleId="WW8Num28z2">
    <w:name w:val="WW8Num28z2"/>
    <w:rsid w:val="001614FA"/>
    <w:rPr>
      <w:rFonts w:ascii="Wingdings" w:hAnsi="Wingdings" w:cs="Wingdings"/>
    </w:rPr>
  </w:style>
  <w:style w:type="character" w:customStyle="1" w:styleId="WW8Num29z0">
    <w:name w:val="WW8Num29z0"/>
    <w:rsid w:val="001614FA"/>
    <w:rPr>
      <w:rFonts w:ascii="Calibri" w:eastAsia="Times New Roman" w:hAnsi="Calibri" w:cs="Calibri"/>
    </w:rPr>
  </w:style>
  <w:style w:type="character" w:customStyle="1" w:styleId="WW8Num29z1">
    <w:name w:val="WW8Num29z1"/>
    <w:rsid w:val="001614FA"/>
    <w:rPr>
      <w:rFonts w:ascii="Courier New" w:hAnsi="Courier New" w:cs="Courier New"/>
    </w:rPr>
  </w:style>
  <w:style w:type="character" w:customStyle="1" w:styleId="WW8Num29z2">
    <w:name w:val="WW8Num29z2"/>
    <w:rsid w:val="001614FA"/>
    <w:rPr>
      <w:rFonts w:ascii="Wingdings" w:hAnsi="Wingdings" w:cs="Wingdings"/>
    </w:rPr>
  </w:style>
  <w:style w:type="character" w:customStyle="1" w:styleId="WW8Num29z3">
    <w:name w:val="WW8Num29z3"/>
    <w:rsid w:val="001614FA"/>
    <w:rPr>
      <w:rFonts w:ascii="Symbol" w:hAnsi="Symbol" w:cs="Symbol"/>
    </w:rPr>
  </w:style>
  <w:style w:type="character" w:customStyle="1" w:styleId="WW8Num30z0">
    <w:name w:val="WW8Num30z0"/>
    <w:rsid w:val="001614FA"/>
    <w:rPr>
      <w:rFonts w:ascii="Symbol" w:hAnsi="Symbol" w:cs="Symbol"/>
      <w:shd w:val="clear" w:color="auto" w:fill="FFFF00"/>
    </w:rPr>
  </w:style>
  <w:style w:type="character" w:customStyle="1" w:styleId="WW8Num30z1">
    <w:name w:val="WW8Num30z1"/>
    <w:rsid w:val="001614FA"/>
    <w:rPr>
      <w:rFonts w:ascii="Courier New" w:hAnsi="Courier New" w:cs="Courier New"/>
    </w:rPr>
  </w:style>
  <w:style w:type="character" w:customStyle="1" w:styleId="WW8Num30z2">
    <w:name w:val="WW8Num30z2"/>
    <w:rsid w:val="001614FA"/>
    <w:rPr>
      <w:rFonts w:ascii="Wingdings" w:hAnsi="Wingdings" w:cs="Wingdings"/>
    </w:rPr>
  </w:style>
  <w:style w:type="character" w:customStyle="1" w:styleId="WW8Num31z0">
    <w:name w:val="WW8Num31z0"/>
    <w:rsid w:val="001614FA"/>
    <w:rPr>
      <w:rFonts w:cs="Times New Roman"/>
    </w:rPr>
  </w:style>
  <w:style w:type="character" w:customStyle="1" w:styleId="WW8Num32z0">
    <w:name w:val="WW8Num32z0"/>
    <w:rsid w:val="001614FA"/>
  </w:style>
  <w:style w:type="character" w:customStyle="1" w:styleId="WW8Num32z1">
    <w:name w:val="WW8Num32z1"/>
    <w:rsid w:val="001614FA"/>
  </w:style>
  <w:style w:type="character" w:customStyle="1" w:styleId="WW8Num32z2">
    <w:name w:val="WW8Num32z2"/>
    <w:rsid w:val="001614FA"/>
  </w:style>
  <w:style w:type="character" w:customStyle="1" w:styleId="WW8Num32z3">
    <w:name w:val="WW8Num32z3"/>
    <w:rsid w:val="001614FA"/>
  </w:style>
  <w:style w:type="character" w:customStyle="1" w:styleId="WW8Num32z4">
    <w:name w:val="WW8Num32z4"/>
    <w:rsid w:val="001614FA"/>
  </w:style>
  <w:style w:type="character" w:customStyle="1" w:styleId="WW8Num32z5">
    <w:name w:val="WW8Num32z5"/>
    <w:rsid w:val="001614FA"/>
  </w:style>
  <w:style w:type="character" w:customStyle="1" w:styleId="WW8Num32z6">
    <w:name w:val="WW8Num32z6"/>
    <w:rsid w:val="001614FA"/>
  </w:style>
  <w:style w:type="character" w:customStyle="1" w:styleId="WW8Num32z7">
    <w:name w:val="WW8Num32z7"/>
    <w:rsid w:val="001614FA"/>
  </w:style>
  <w:style w:type="character" w:customStyle="1" w:styleId="WW8Num32z8">
    <w:name w:val="WW8Num32z8"/>
    <w:rsid w:val="001614FA"/>
  </w:style>
  <w:style w:type="character" w:customStyle="1" w:styleId="WW8Num33z0">
    <w:name w:val="WW8Num33z0"/>
    <w:rsid w:val="001614FA"/>
    <w:rPr>
      <w:rFonts w:ascii="Symbol" w:eastAsia="Calibri" w:hAnsi="Symbol" w:cs="Symbol"/>
    </w:rPr>
  </w:style>
  <w:style w:type="character" w:customStyle="1" w:styleId="WW8Num33z1">
    <w:name w:val="WW8Num33z1"/>
    <w:rsid w:val="001614FA"/>
    <w:rPr>
      <w:rFonts w:ascii="Courier New" w:hAnsi="Courier New" w:cs="Courier New"/>
    </w:rPr>
  </w:style>
  <w:style w:type="character" w:customStyle="1" w:styleId="WW8Num33z2">
    <w:name w:val="WW8Num33z2"/>
    <w:rsid w:val="001614FA"/>
    <w:rPr>
      <w:rFonts w:ascii="Wingdings" w:hAnsi="Wingdings" w:cs="Wingdings"/>
    </w:rPr>
  </w:style>
  <w:style w:type="character" w:customStyle="1" w:styleId="WW8Num34z0">
    <w:name w:val="WW8Num34z0"/>
    <w:rsid w:val="001614FA"/>
    <w:rPr>
      <w:rFonts w:ascii="Symbol" w:hAnsi="Symbol" w:cs="Symbol"/>
    </w:rPr>
  </w:style>
  <w:style w:type="character" w:customStyle="1" w:styleId="WW8Num34z1">
    <w:name w:val="WW8Num34z1"/>
    <w:rsid w:val="001614FA"/>
    <w:rPr>
      <w:rFonts w:ascii="Courier New" w:hAnsi="Courier New" w:cs="Courier New"/>
    </w:rPr>
  </w:style>
  <w:style w:type="character" w:customStyle="1" w:styleId="WW8Num34z2">
    <w:name w:val="WW8Num34z2"/>
    <w:rsid w:val="001614FA"/>
    <w:rPr>
      <w:rFonts w:ascii="Wingdings" w:hAnsi="Wingdings" w:cs="Wingdings"/>
    </w:rPr>
  </w:style>
  <w:style w:type="character" w:customStyle="1" w:styleId="WW8Num35z0">
    <w:name w:val="WW8Num35z0"/>
    <w:rsid w:val="001614FA"/>
    <w:rPr>
      <w:rFonts w:ascii="Calibri" w:eastAsia="Times New Roman" w:hAnsi="Calibri" w:cs="Calibri"/>
    </w:rPr>
  </w:style>
  <w:style w:type="character" w:customStyle="1" w:styleId="WW8Num35z1">
    <w:name w:val="WW8Num35z1"/>
    <w:rsid w:val="001614FA"/>
    <w:rPr>
      <w:rFonts w:ascii="Courier New" w:hAnsi="Courier New" w:cs="Courier New"/>
    </w:rPr>
  </w:style>
  <w:style w:type="character" w:customStyle="1" w:styleId="WW8Num35z2">
    <w:name w:val="WW8Num35z2"/>
    <w:rsid w:val="001614FA"/>
    <w:rPr>
      <w:rFonts w:ascii="Wingdings" w:hAnsi="Wingdings" w:cs="Wingdings"/>
    </w:rPr>
  </w:style>
  <w:style w:type="character" w:customStyle="1" w:styleId="WW8Num35z3">
    <w:name w:val="WW8Num35z3"/>
    <w:rsid w:val="001614FA"/>
    <w:rPr>
      <w:rFonts w:ascii="Symbol" w:hAnsi="Symbol" w:cs="Symbol"/>
    </w:rPr>
  </w:style>
  <w:style w:type="character" w:customStyle="1" w:styleId="WW8Num36z0">
    <w:name w:val="WW8Num36z0"/>
    <w:rsid w:val="001614FA"/>
    <w:rPr>
      <w:lang w:val="el-GR"/>
    </w:rPr>
  </w:style>
  <w:style w:type="character" w:customStyle="1" w:styleId="WW8Num36z1">
    <w:name w:val="WW8Num36z1"/>
    <w:rsid w:val="001614FA"/>
  </w:style>
  <w:style w:type="character" w:customStyle="1" w:styleId="WW8Num36z2">
    <w:name w:val="WW8Num36z2"/>
    <w:rsid w:val="001614FA"/>
  </w:style>
  <w:style w:type="character" w:customStyle="1" w:styleId="WW8Num36z3">
    <w:name w:val="WW8Num36z3"/>
    <w:rsid w:val="001614FA"/>
  </w:style>
  <w:style w:type="character" w:customStyle="1" w:styleId="WW8Num36z4">
    <w:name w:val="WW8Num36z4"/>
    <w:rsid w:val="001614FA"/>
  </w:style>
  <w:style w:type="character" w:customStyle="1" w:styleId="WW8Num36z5">
    <w:name w:val="WW8Num36z5"/>
    <w:rsid w:val="001614FA"/>
  </w:style>
  <w:style w:type="character" w:customStyle="1" w:styleId="WW8Num36z6">
    <w:name w:val="WW8Num36z6"/>
    <w:rsid w:val="001614FA"/>
  </w:style>
  <w:style w:type="character" w:customStyle="1" w:styleId="WW8Num36z7">
    <w:name w:val="WW8Num36z7"/>
    <w:rsid w:val="001614FA"/>
  </w:style>
  <w:style w:type="character" w:customStyle="1" w:styleId="WW8Num36z8">
    <w:name w:val="WW8Num36z8"/>
    <w:rsid w:val="001614FA"/>
  </w:style>
  <w:style w:type="character" w:customStyle="1" w:styleId="WW8Num37z0">
    <w:name w:val="WW8Num37z0"/>
    <w:rsid w:val="001614FA"/>
    <w:rPr>
      <w:rFonts w:ascii="Calibri" w:eastAsia="Times New Roman" w:hAnsi="Calibri" w:cs="Calibri"/>
    </w:rPr>
  </w:style>
  <w:style w:type="character" w:customStyle="1" w:styleId="WW8Num37z1">
    <w:name w:val="WW8Num37z1"/>
    <w:rsid w:val="001614FA"/>
    <w:rPr>
      <w:rFonts w:ascii="Courier New" w:hAnsi="Courier New" w:cs="Courier New"/>
    </w:rPr>
  </w:style>
  <w:style w:type="character" w:customStyle="1" w:styleId="WW8Num37z2">
    <w:name w:val="WW8Num37z2"/>
    <w:rsid w:val="001614FA"/>
    <w:rPr>
      <w:rFonts w:ascii="Wingdings" w:hAnsi="Wingdings" w:cs="Wingdings"/>
    </w:rPr>
  </w:style>
  <w:style w:type="character" w:customStyle="1" w:styleId="WW8Num37z3">
    <w:name w:val="WW8Num37z3"/>
    <w:rsid w:val="001614FA"/>
    <w:rPr>
      <w:rFonts w:ascii="Symbol" w:hAnsi="Symbol" w:cs="Symbol"/>
    </w:rPr>
  </w:style>
  <w:style w:type="character" w:customStyle="1" w:styleId="WW8Num38z0">
    <w:name w:val="WW8Num38z0"/>
    <w:rsid w:val="001614FA"/>
  </w:style>
  <w:style w:type="character" w:customStyle="1" w:styleId="WW8Num38z1">
    <w:name w:val="WW8Num38z1"/>
    <w:rsid w:val="001614FA"/>
  </w:style>
  <w:style w:type="character" w:customStyle="1" w:styleId="WW8Num38z2">
    <w:name w:val="WW8Num38z2"/>
    <w:rsid w:val="001614FA"/>
  </w:style>
  <w:style w:type="character" w:customStyle="1" w:styleId="WW8Num38z3">
    <w:name w:val="WW8Num38z3"/>
    <w:rsid w:val="001614FA"/>
  </w:style>
  <w:style w:type="character" w:customStyle="1" w:styleId="WW8Num38z4">
    <w:name w:val="WW8Num38z4"/>
    <w:rsid w:val="001614FA"/>
  </w:style>
  <w:style w:type="character" w:customStyle="1" w:styleId="WW8Num38z5">
    <w:name w:val="WW8Num38z5"/>
    <w:rsid w:val="001614FA"/>
  </w:style>
  <w:style w:type="character" w:customStyle="1" w:styleId="WW8Num38z6">
    <w:name w:val="WW8Num38z6"/>
    <w:rsid w:val="001614FA"/>
  </w:style>
  <w:style w:type="character" w:customStyle="1" w:styleId="WW8Num38z7">
    <w:name w:val="WW8Num38z7"/>
    <w:rsid w:val="001614FA"/>
  </w:style>
  <w:style w:type="character" w:customStyle="1" w:styleId="WW8Num38z8">
    <w:name w:val="WW8Num38z8"/>
    <w:rsid w:val="001614FA"/>
  </w:style>
  <w:style w:type="character" w:customStyle="1" w:styleId="WW-DefaultParagraphFont111111111111111">
    <w:name w:val="WW-Default Paragraph Font111111111111111"/>
    <w:rsid w:val="001614FA"/>
  </w:style>
  <w:style w:type="character" w:customStyle="1" w:styleId="WW8Num4z1">
    <w:name w:val="WW8Num4z1"/>
    <w:rsid w:val="001614FA"/>
    <w:rPr>
      <w:rFonts w:cs="Times New Roman"/>
    </w:rPr>
  </w:style>
  <w:style w:type="character" w:customStyle="1" w:styleId="WW8Num5z1">
    <w:name w:val="WW8Num5z1"/>
    <w:rsid w:val="001614FA"/>
    <w:rPr>
      <w:rFonts w:cs="Times New Roman"/>
    </w:rPr>
  </w:style>
  <w:style w:type="character" w:customStyle="1" w:styleId="WW8Num6z1">
    <w:name w:val="WW8Num6z1"/>
    <w:rsid w:val="001614FA"/>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1614FA"/>
  </w:style>
  <w:style w:type="character" w:customStyle="1" w:styleId="WW8Num29z5">
    <w:name w:val="WW8Num29z5"/>
    <w:rsid w:val="001614FA"/>
  </w:style>
  <w:style w:type="character" w:customStyle="1" w:styleId="WW8Num29z6">
    <w:name w:val="WW8Num29z6"/>
    <w:rsid w:val="001614FA"/>
  </w:style>
  <w:style w:type="character" w:customStyle="1" w:styleId="WW8Num29z7">
    <w:name w:val="WW8Num29z7"/>
    <w:rsid w:val="001614FA"/>
  </w:style>
  <w:style w:type="character" w:customStyle="1" w:styleId="WW8Num29z8">
    <w:name w:val="WW8Num29z8"/>
    <w:rsid w:val="001614FA"/>
  </w:style>
  <w:style w:type="character" w:customStyle="1" w:styleId="WW8Num30z3">
    <w:name w:val="WW8Num30z3"/>
    <w:rsid w:val="001614FA"/>
    <w:rPr>
      <w:rFonts w:ascii="Symbol" w:hAnsi="Symbol" w:cs="Symbol"/>
    </w:rPr>
  </w:style>
  <w:style w:type="character" w:customStyle="1" w:styleId="WW8Num31z1">
    <w:name w:val="WW8Num31z1"/>
    <w:rsid w:val="001614FA"/>
  </w:style>
  <w:style w:type="character" w:customStyle="1" w:styleId="WW8Num31z2">
    <w:name w:val="WW8Num31z2"/>
    <w:rsid w:val="001614FA"/>
  </w:style>
  <w:style w:type="character" w:customStyle="1" w:styleId="WW8Num31z3">
    <w:name w:val="WW8Num31z3"/>
    <w:rsid w:val="001614FA"/>
  </w:style>
  <w:style w:type="character" w:customStyle="1" w:styleId="WW8Num31z4">
    <w:name w:val="WW8Num31z4"/>
    <w:rsid w:val="001614FA"/>
  </w:style>
  <w:style w:type="character" w:customStyle="1" w:styleId="WW8Num31z5">
    <w:name w:val="WW8Num31z5"/>
    <w:rsid w:val="001614FA"/>
  </w:style>
  <w:style w:type="character" w:customStyle="1" w:styleId="WW8Num31z6">
    <w:name w:val="WW8Num31z6"/>
    <w:rsid w:val="001614FA"/>
  </w:style>
  <w:style w:type="character" w:customStyle="1" w:styleId="WW8Num31z7">
    <w:name w:val="WW8Num31z7"/>
    <w:rsid w:val="001614FA"/>
  </w:style>
  <w:style w:type="character" w:customStyle="1" w:styleId="WW8Num31z8">
    <w:name w:val="WW8Num31z8"/>
    <w:rsid w:val="001614FA"/>
  </w:style>
  <w:style w:type="character" w:customStyle="1" w:styleId="WW8Num39z0">
    <w:name w:val="WW8Num39z0"/>
    <w:rsid w:val="001614FA"/>
    <w:rPr>
      <w:rFonts w:ascii="Calibri" w:eastAsia="Times New Roman" w:hAnsi="Calibri" w:cs="Calibri"/>
    </w:rPr>
  </w:style>
  <w:style w:type="character" w:customStyle="1" w:styleId="WW8Num39z1">
    <w:name w:val="WW8Num39z1"/>
    <w:rsid w:val="001614FA"/>
    <w:rPr>
      <w:rFonts w:ascii="Courier New" w:hAnsi="Courier New" w:cs="Courier New"/>
    </w:rPr>
  </w:style>
  <w:style w:type="character" w:customStyle="1" w:styleId="WW8Num39z2">
    <w:name w:val="WW8Num39z2"/>
    <w:rsid w:val="001614FA"/>
    <w:rPr>
      <w:rFonts w:ascii="Wingdings" w:hAnsi="Wingdings" w:cs="Wingdings"/>
    </w:rPr>
  </w:style>
  <w:style w:type="character" w:customStyle="1" w:styleId="WW8Num39z3">
    <w:name w:val="WW8Num39z3"/>
    <w:rsid w:val="001614FA"/>
    <w:rPr>
      <w:rFonts w:ascii="Symbol" w:hAnsi="Symbol" w:cs="Symbol"/>
    </w:rPr>
  </w:style>
  <w:style w:type="character" w:customStyle="1" w:styleId="WW8Num40z0">
    <w:name w:val="WW8Num40z0"/>
    <w:rsid w:val="001614FA"/>
    <w:rPr>
      <w:rFonts w:ascii="Symbol" w:hAnsi="Symbol" w:cs="Symbol"/>
    </w:rPr>
  </w:style>
  <w:style w:type="character" w:customStyle="1" w:styleId="WW8Num40z1">
    <w:name w:val="WW8Num40z1"/>
    <w:rsid w:val="001614FA"/>
    <w:rPr>
      <w:rFonts w:ascii="Courier New" w:hAnsi="Courier New" w:cs="Courier New"/>
    </w:rPr>
  </w:style>
  <w:style w:type="character" w:customStyle="1" w:styleId="WW8Num40z2">
    <w:name w:val="WW8Num40z2"/>
    <w:rsid w:val="001614FA"/>
    <w:rPr>
      <w:rFonts w:ascii="Wingdings" w:hAnsi="Wingdings" w:cs="Wingdings"/>
    </w:rPr>
  </w:style>
  <w:style w:type="character" w:customStyle="1" w:styleId="WW8Num41z0">
    <w:name w:val="WW8Num41z0"/>
    <w:rsid w:val="001614FA"/>
    <w:rPr>
      <w:rFonts w:ascii="Arial" w:hAnsi="Arial" w:cs="Times New Roman"/>
      <w:b/>
      <w:i w:val="0"/>
      <w:sz w:val="20"/>
      <w:szCs w:val="20"/>
    </w:rPr>
  </w:style>
  <w:style w:type="character" w:customStyle="1" w:styleId="WW8Num41z1">
    <w:name w:val="WW8Num41z1"/>
    <w:rsid w:val="001614FA"/>
    <w:rPr>
      <w:rFonts w:cs="Times New Roman"/>
    </w:rPr>
  </w:style>
  <w:style w:type="character" w:customStyle="1" w:styleId="WW8Num41z2">
    <w:name w:val="WW8Num41z2"/>
    <w:rsid w:val="001614FA"/>
    <w:rPr>
      <w:rFonts w:ascii="Arial" w:hAnsi="Arial" w:cs="Times New Roman"/>
      <w:b w:val="0"/>
      <w:i w:val="0"/>
    </w:rPr>
  </w:style>
  <w:style w:type="character" w:customStyle="1" w:styleId="WW8Num41z3">
    <w:name w:val="WW8Num41z3"/>
    <w:rsid w:val="001614FA"/>
    <w:rPr>
      <w:rFonts w:ascii="Arial" w:hAnsi="Arial" w:cs="Times New Roman"/>
      <w:b w:val="0"/>
      <w:i w:val="0"/>
      <w:sz w:val="20"/>
      <w:szCs w:val="20"/>
    </w:rPr>
  </w:style>
  <w:style w:type="character" w:customStyle="1" w:styleId="DefaultParagraphFont1">
    <w:name w:val="Default Paragraph Font1"/>
    <w:rsid w:val="001614FA"/>
  </w:style>
  <w:style w:type="character" w:customStyle="1" w:styleId="Heading1Char">
    <w:name w:val="Heading 1 Char"/>
    <w:rsid w:val="001614FA"/>
    <w:rPr>
      <w:rFonts w:ascii="Arial" w:hAnsi="Arial" w:cs="Arial"/>
      <w:b/>
      <w:bCs/>
      <w:color w:val="333399"/>
      <w:sz w:val="28"/>
      <w:szCs w:val="32"/>
      <w:lang w:val="en-US"/>
    </w:rPr>
  </w:style>
  <w:style w:type="character" w:customStyle="1" w:styleId="Heading2Char">
    <w:name w:val="Heading 2 Char"/>
    <w:rsid w:val="001614FA"/>
    <w:rPr>
      <w:rFonts w:ascii="Arial" w:hAnsi="Arial" w:cs="Arial"/>
      <w:b/>
      <w:color w:val="002060"/>
      <w:sz w:val="24"/>
      <w:szCs w:val="22"/>
      <w:lang w:val="en-GB"/>
    </w:rPr>
  </w:style>
  <w:style w:type="character" w:customStyle="1" w:styleId="Heading5Char">
    <w:name w:val="Heading 5 Char"/>
    <w:rsid w:val="001614FA"/>
    <w:rPr>
      <w:rFonts w:ascii="Calibri" w:eastAsia="Times New Roman" w:hAnsi="Calibri" w:cs="Times New Roman"/>
      <w:b/>
      <w:bCs/>
      <w:i/>
      <w:iCs/>
      <w:sz w:val="26"/>
      <w:szCs w:val="26"/>
      <w:lang w:val="en-GB"/>
    </w:rPr>
  </w:style>
  <w:style w:type="character" w:customStyle="1" w:styleId="DateChar">
    <w:name w:val="Date Char"/>
    <w:rsid w:val="001614FA"/>
    <w:rPr>
      <w:sz w:val="24"/>
      <w:szCs w:val="24"/>
      <w:lang w:val="en-GB"/>
    </w:rPr>
  </w:style>
  <w:style w:type="character" w:customStyle="1" w:styleId="FooterChar">
    <w:name w:val="Footer Char"/>
    <w:rsid w:val="001614FA"/>
    <w:rPr>
      <w:rFonts w:eastAsia="MS Mincho" w:cs="Times New Roman"/>
      <w:sz w:val="24"/>
      <w:szCs w:val="24"/>
      <w:lang w:val="en-US" w:eastAsia="ja-JP"/>
    </w:rPr>
  </w:style>
  <w:style w:type="character" w:customStyle="1" w:styleId="CommentReference">
    <w:name w:val="Comment Reference"/>
    <w:rsid w:val="001614FA"/>
    <w:rPr>
      <w:sz w:val="16"/>
    </w:rPr>
  </w:style>
  <w:style w:type="character" w:customStyle="1" w:styleId="HeaderChar">
    <w:name w:val="Header Char"/>
    <w:rsid w:val="001614FA"/>
    <w:rPr>
      <w:rFonts w:cs="Times New Roman"/>
      <w:sz w:val="24"/>
      <w:szCs w:val="24"/>
      <w:lang w:val="en-GB"/>
    </w:rPr>
  </w:style>
  <w:style w:type="character" w:styleId="ab">
    <w:name w:val="page number"/>
    <w:rsid w:val="001614FA"/>
    <w:rPr>
      <w:rFonts w:cs="Times New Roman"/>
    </w:rPr>
  </w:style>
  <w:style w:type="character" w:customStyle="1" w:styleId="BalloonTextChar">
    <w:name w:val="Balloon Text Char"/>
    <w:rsid w:val="001614FA"/>
    <w:rPr>
      <w:rFonts w:ascii="Tahoma" w:hAnsi="Tahoma" w:cs="Tahoma"/>
      <w:sz w:val="16"/>
      <w:szCs w:val="16"/>
      <w:lang w:val="en-GB"/>
    </w:rPr>
  </w:style>
  <w:style w:type="character" w:customStyle="1" w:styleId="CommentTextChar">
    <w:name w:val="Comment Text Char"/>
    <w:rsid w:val="001614FA"/>
    <w:rPr>
      <w:rFonts w:cs="Times New Roman"/>
      <w:lang w:val="en-GB"/>
    </w:rPr>
  </w:style>
  <w:style w:type="character" w:customStyle="1" w:styleId="CommentSubjectChar">
    <w:name w:val="Comment Subject Char"/>
    <w:rsid w:val="001614FA"/>
    <w:rPr>
      <w:rFonts w:cs="Times New Roman"/>
      <w:b/>
      <w:bCs/>
      <w:lang w:val="en-GB"/>
    </w:rPr>
  </w:style>
  <w:style w:type="character" w:customStyle="1" w:styleId="BodyTextChar">
    <w:name w:val="Body Text Char"/>
    <w:rsid w:val="001614FA"/>
    <w:rPr>
      <w:rFonts w:cs="Times New Roman"/>
      <w:sz w:val="24"/>
      <w:szCs w:val="24"/>
      <w:lang w:val="en-GB"/>
    </w:rPr>
  </w:style>
  <w:style w:type="character" w:customStyle="1" w:styleId="12">
    <w:name w:val="Κείμενο κράτησης θέσης1"/>
    <w:rsid w:val="001614FA"/>
    <w:rPr>
      <w:rFonts w:cs="Times New Roman"/>
      <w:color w:val="808080"/>
    </w:rPr>
  </w:style>
  <w:style w:type="character" w:customStyle="1" w:styleId="ac">
    <w:name w:val="Χαρακτήρες υποσημείωσης"/>
    <w:rsid w:val="001614FA"/>
    <w:rPr>
      <w:rFonts w:cs="Times New Roman"/>
      <w:vertAlign w:val="superscript"/>
    </w:rPr>
  </w:style>
  <w:style w:type="character" w:customStyle="1" w:styleId="FootnoteTextChar">
    <w:name w:val="Footnote Text Char"/>
    <w:rsid w:val="001614FA"/>
    <w:rPr>
      <w:rFonts w:ascii="Calibri" w:hAnsi="Calibri" w:cs="Times New Roman"/>
      <w:lang w:val="x-none"/>
    </w:rPr>
  </w:style>
  <w:style w:type="character" w:customStyle="1" w:styleId="Heading3Char">
    <w:name w:val="Heading 3 Char"/>
    <w:rsid w:val="001614FA"/>
    <w:rPr>
      <w:rFonts w:ascii="Arial" w:hAnsi="Arial" w:cs="Arial"/>
      <w:b/>
      <w:bCs/>
      <w:sz w:val="22"/>
      <w:szCs w:val="26"/>
      <w:lang w:val="en-GB"/>
    </w:rPr>
  </w:style>
  <w:style w:type="character" w:customStyle="1" w:styleId="Heading4Char">
    <w:name w:val="Heading 4 Char"/>
    <w:rsid w:val="001614FA"/>
    <w:rPr>
      <w:rFonts w:ascii="Arial" w:eastAsia="Times New Roman" w:hAnsi="Arial" w:cs="Times New Roman"/>
      <w:b/>
      <w:bCs/>
      <w:sz w:val="22"/>
      <w:szCs w:val="28"/>
      <w:lang w:val="en-GB"/>
    </w:rPr>
  </w:style>
  <w:style w:type="character" w:customStyle="1" w:styleId="DocTitleChar">
    <w:name w:val="Doc Title Char"/>
    <w:basedOn w:val="Heading1Char"/>
    <w:rsid w:val="001614FA"/>
    <w:rPr>
      <w:rFonts w:ascii="Arial" w:hAnsi="Arial" w:cs="Arial"/>
      <w:b/>
      <w:bCs/>
      <w:color w:val="333399"/>
      <w:sz w:val="28"/>
      <w:szCs w:val="32"/>
      <w:lang w:val="en-US"/>
    </w:rPr>
  </w:style>
  <w:style w:type="character" w:customStyle="1" w:styleId="Style1Char">
    <w:name w:val="Style1 Char"/>
    <w:rsid w:val="001614FA"/>
    <w:rPr>
      <w:rFonts w:ascii="Calibri" w:hAnsi="Calibri" w:cs="Calibri"/>
      <w:b/>
      <w:bCs/>
      <w:color w:val="333399"/>
      <w:sz w:val="40"/>
      <w:szCs w:val="40"/>
      <w:lang w:val="en-US"/>
    </w:rPr>
  </w:style>
  <w:style w:type="character" w:customStyle="1" w:styleId="ContentsChar">
    <w:name w:val="Contents Char"/>
    <w:rsid w:val="001614FA"/>
    <w:rPr>
      <w:rFonts w:ascii="Calibri" w:hAnsi="Calibri" w:cs="Calibri"/>
      <w:b/>
      <w:bCs/>
      <w:color w:val="333399"/>
      <w:sz w:val="28"/>
      <w:szCs w:val="32"/>
      <w:lang w:val="en-US"/>
    </w:rPr>
  </w:style>
  <w:style w:type="character" w:customStyle="1" w:styleId="EndnoteTextChar">
    <w:name w:val="Endnote Text Char"/>
    <w:rsid w:val="001614FA"/>
    <w:rPr>
      <w:rFonts w:ascii="Calibri" w:hAnsi="Calibri" w:cs="Calibri"/>
      <w:lang w:val="en-GB"/>
    </w:rPr>
  </w:style>
  <w:style w:type="character" w:customStyle="1" w:styleId="ad">
    <w:name w:val="Χαρακτήρες σημείωσης τέλους"/>
    <w:rsid w:val="001614FA"/>
    <w:rPr>
      <w:vertAlign w:val="superscript"/>
    </w:rPr>
  </w:style>
  <w:style w:type="character" w:customStyle="1" w:styleId="EndnoteReference1">
    <w:name w:val="Endnote Reference1"/>
    <w:rsid w:val="001614FA"/>
    <w:rPr>
      <w:vertAlign w:val="superscript"/>
    </w:rPr>
  </w:style>
  <w:style w:type="character" w:customStyle="1" w:styleId="ae">
    <w:name w:val="Κουκκίδες"/>
    <w:rsid w:val="001614FA"/>
    <w:rPr>
      <w:rFonts w:ascii="OpenSymbol" w:eastAsia="OpenSymbol" w:hAnsi="OpenSymbol" w:cs="OpenSymbol"/>
    </w:rPr>
  </w:style>
  <w:style w:type="character" w:customStyle="1" w:styleId="13">
    <w:name w:val="Προεπιλεγμένη γραμματοσειρά1"/>
    <w:rsid w:val="001614FA"/>
  </w:style>
  <w:style w:type="character" w:customStyle="1" w:styleId="af">
    <w:name w:val="Σύμβολο υποσημείωσης"/>
    <w:rsid w:val="001614FA"/>
    <w:rPr>
      <w:vertAlign w:val="superscript"/>
    </w:rPr>
  </w:style>
  <w:style w:type="character" w:customStyle="1" w:styleId="af0">
    <w:name w:val="Χαρακτήρες αρίθμησης"/>
    <w:rsid w:val="001614FA"/>
  </w:style>
  <w:style w:type="character" w:customStyle="1" w:styleId="normalwithoutspacingChar">
    <w:name w:val="normal_without_spacing Char"/>
    <w:rsid w:val="001614FA"/>
    <w:rPr>
      <w:rFonts w:ascii="Calibri" w:hAnsi="Calibri" w:cs="Calibri"/>
      <w:sz w:val="22"/>
      <w:szCs w:val="24"/>
    </w:rPr>
  </w:style>
  <w:style w:type="character" w:customStyle="1" w:styleId="FootnoteTextChar1">
    <w:name w:val="Footnote Text Char1"/>
    <w:rsid w:val="001614FA"/>
    <w:rPr>
      <w:rFonts w:ascii="Calibri" w:hAnsi="Calibri" w:cs="Calibri"/>
      <w:lang w:val="en-IE" w:eastAsia="zh-CN"/>
    </w:rPr>
  </w:style>
  <w:style w:type="character" w:customStyle="1" w:styleId="foothangingChar">
    <w:name w:val="foot_hanging Char"/>
    <w:rsid w:val="001614FA"/>
    <w:rPr>
      <w:rFonts w:ascii="Calibri" w:hAnsi="Calibri" w:cs="Calibri"/>
      <w:sz w:val="18"/>
      <w:szCs w:val="18"/>
      <w:lang w:val="en-IE" w:eastAsia="zh-CN"/>
    </w:rPr>
  </w:style>
  <w:style w:type="character" w:customStyle="1" w:styleId="HTMLPreformattedChar">
    <w:name w:val="HTML Preformatted Char"/>
    <w:rsid w:val="001614FA"/>
    <w:rPr>
      <w:rFonts w:ascii="Courier New" w:hAnsi="Courier New" w:cs="Courier New"/>
    </w:rPr>
  </w:style>
  <w:style w:type="character" w:customStyle="1" w:styleId="apple-converted-space">
    <w:name w:val="apple-converted-space"/>
    <w:basedOn w:val="WW-DefaultParagraphFont111111111111111"/>
    <w:rsid w:val="001614FA"/>
  </w:style>
  <w:style w:type="character" w:customStyle="1" w:styleId="BodyTextIndent3Char">
    <w:name w:val="Body Text Indent 3 Char"/>
    <w:rsid w:val="001614FA"/>
    <w:rPr>
      <w:rFonts w:ascii="Calibri" w:hAnsi="Calibri" w:cs="Calibri"/>
      <w:sz w:val="16"/>
      <w:szCs w:val="16"/>
      <w:lang w:val="en-GB"/>
    </w:rPr>
  </w:style>
  <w:style w:type="character" w:customStyle="1" w:styleId="WW-FootnoteReference">
    <w:name w:val="WW-Footnote Reference"/>
    <w:rsid w:val="001614FA"/>
    <w:rPr>
      <w:vertAlign w:val="superscript"/>
    </w:rPr>
  </w:style>
  <w:style w:type="character" w:customStyle="1" w:styleId="WW-EndnoteReference">
    <w:name w:val="WW-Endnote Reference"/>
    <w:rsid w:val="001614FA"/>
    <w:rPr>
      <w:vertAlign w:val="superscript"/>
    </w:rPr>
  </w:style>
  <w:style w:type="character" w:customStyle="1" w:styleId="FootnoteReference1">
    <w:name w:val="Footnote Reference1"/>
    <w:rsid w:val="001614FA"/>
    <w:rPr>
      <w:vertAlign w:val="superscript"/>
    </w:rPr>
  </w:style>
  <w:style w:type="character" w:customStyle="1" w:styleId="FootnoteTextChar2">
    <w:name w:val="Footnote Text Char2"/>
    <w:rsid w:val="001614FA"/>
    <w:rPr>
      <w:rFonts w:ascii="Calibri" w:hAnsi="Calibri" w:cs="Calibri"/>
      <w:sz w:val="18"/>
      <w:lang w:val="en-IE" w:eastAsia="zh-CN"/>
    </w:rPr>
  </w:style>
  <w:style w:type="character" w:customStyle="1" w:styleId="foothangingChar1">
    <w:name w:val="foot_hanging Char1"/>
    <w:rsid w:val="001614FA"/>
    <w:rPr>
      <w:rFonts w:ascii="Calibri" w:hAnsi="Calibri" w:cs="Calibri"/>
      <w:sz w:val="18"/>
      <w:szCs w:val="18"/>
      <w:lang w:val="en-IE" w:eastAsia="zh-CN"/>
    </w:rPr>
  </w:style>
  <w:style w:type="character" w:customStyle="1" w:styleId="footersChar">
    <w:name w:val="footers Char"/>
    <w:basedOn w:val="foothangingChar1"/>
    <w:rsid w:val="001614FA"/>
    <w:rPr>
      <w:rFonts w:ascii="Calibri" w:hAnsi="Calibri" w:cs="Calibri"/>
      <w:sz w:val="18"/>
      <w:szCs w:val="18"/>
      <w:lang w:val="en-IE" w:eastAsia="zh-CN"/>
    </w:rPr>
  </w:style>
  <w:style w:type="character" w:customStyle="1" w:styleId="CommentTextChar1">
    <w:name w:val="Comment Text Char1"/>
    <w:rsid w:val="001614FA"/>
    <w:rPr>
      <w:rFonts w:ascii="Calibri" w:hAnsi="Calibri" w:cs="Calibri"/>
      <w:lang w:val="en-GB" w:eastAsia="zh-CN"/>
    </w:rPr>
  </w:style>
  <w:style w:type="character" w:customStyle="1" w:styleId="HTMLPreformattedChar1">
    <w:name w:val="HTML Preformatted Char1"/>
    <w:rsid w:val="001614FA"/>
    <w:rPr>
      <w:rFonts w:ascii="Courier New" w:hAnsi="Courier New" w:cs="Courier New"/>
      <w:lang w:eastAsia="zh-CN"/>
    </w:rPr>
  </w:style>
  <w:style w:type="character" w:customStyle="1" w:styleId="BodyText3Char">
    <w:name w:val="Body Text 3 Char"/>
    <w:rsid w:val="001614FA"/>
    <w:rPr>
      <w:rFonts w:ascii="Calibri" w:hAnsi="Calibri" w:cs="Calibri"/>
      <w:sz w:val="16"/>
      <w:szCs w:val="16"/>
      <w:lang w:val="en-GB" w:eastAsia="zh-CN"/>
    </w:rPr>
  </w:style>
  <w:style w:type="character" w:customStyle="1" w:styleId="WW-FootnoteReference1">
    <w:name w:val="WW-Footnote Reference1"/>
    <w:rsid w:val="001614FA"/>
    <w:rPr>
      <w:vertAlign w:val="superscript"/>
    </w:rPr>
  </w:style>
  <w:style w:type="character" w:customStyle="1" w:styleId="WW-EndnoteReference1">
    <w:name w:val="WW-Endnote Reference1"/>
    <w:rsid w:val="001614FA"/>
    <w:rPr>
      <w:vertAlign w:val="superscript"/>
    </w:rPr>
  </w:style>
  <w:style w:type="character" w:customStyle="1" w:styleId="WW-FootnoteReference2">
    <w:name w:val="WW-Footnote Reference2"/>
    <w:rsid w:val="001614FA"/>
    <w:rPr>
      <w:vertAlign w:val="superscript"/>
    </w:rPr>
  </w:style>
  <w:style w:type="character" w:customStyle="1" w:styleId="WW-EndnoteReference2">
    <w:name w:val="WW-Endnote Reference2"/>
    <w:rsid w:val="001614FA"/>
    <w:rPr>
      <w:vertAlign w:val="superscript"/>
    </w:rPr>
  </w:style>
  <w:style w:type="character" w:customStyle="1" w:styleId="FootnoteTextChar3">
    <w:name w:val="Footnote Text Char3"/>
    <w:rsid w:val="001614FA"/>
    <w:rPr>
      <w:rFonts w:ascii="Calibri" w:hAnsi="Calibri" w:cs="Calibri"/>
      <w:sz w:val="18"/>
      <w:lang w:val="en-IE" w:eastAsia="zh-CN"/>
    </w:rPr>
  </w:style>
  <w:style w:type="character" w:customStyle="1" w:styleId="foothangingChar2">
    <w:name w:val="foot_hanging Char2"/>
    <w:rsid w:val="001614FA"/>
    <w:rPr>
      <w:rFonts w:ascii="Calibri" w:hAnsi="Calibri" w:cs="Calibri"/>
      <w:sz w:val="18"/>
      <w:szCs w:val="18"/>
      <w:lang w:val="en-IE" w:eastAsia="zh-CN"/>
    </w:rPr>
  </w:style>
  <w:style w:type="character" w:customStyle="1" w:styleId="footersChar1">
    <w:name w:val="footers Char1"/>
    <w:basedOn w:val="foothangingChar2"/>
    <w:rsid w:val="001614FA"/>
    <w:rPr>
      <w:rFonts w:ascii="Calibri" w:hAnsi="Calibri" w:cs="Calibri"/>
      <w:sz w:val="18"/>
      <w:szCs w:val="18"/>
      <w:lang w:val="en-IE" w:eastAsia="zh-CN"/>
    </w:rPr>
  </w:style>
  <w:style w:type="character" w:customStyle="1" w:styleId="foootChar">
    <w:name w:val="fooot Char"/>
    <w:basedOn w:val="footersChar1"/>
    <w:rsid w:val="001614FA"/>
    <w:rPr>
      <w:rFonts w:ascii="Calibri" w:hAnsi="Calibri" w:cs="Calibri"/>
      <w:sz w:val="18"/>
      <w:szCs w:val="18"/>
      <w:lang w:val="en-IE" w:eastAsia="zh-CN"/>
    </w:rPr>
  </w:style>
  <w:style w:type="character" w:customStyle="1" w:styleId="14">
    <w:name w:val="Παραπομπή υποσημείωσης1"/>
    <w:rsid w:val="001614FA"/>
    <w:rPr>
      <w:vertAlign w:val="superscript"/>
    </w:rPr>
  </w:style>
  <w:style w:type="character" w:customStyle="1" w:styleId="15">
    <w:name w:val="Παραπομπή σημείωσης τέλους1"/>
    <w:rsid w:val="001614FA"/>
    <w:rPr>
      <w:vertAlign w:val="superscript"/>
    </w:rPr>
  </w:style>
  <w:style w:type="character" w:customStyle="1" w:styleId="Char1">
    <w:name w:val="Κείμενο πλαισίου Char"/>
    <w:rsid w:val="001614FA"/>
    <w:rPr>
      <w:rFonts w:ascii="Tahoma" w:hAnsi="Tahoma" w:cs="Tahoma"/>
      <w:sz w:val="16"/>
      <w:szCs w:val="16"/>
      <w:lang w:val="en-GB"/>
    </w:rPr>
  </w:style>
  <w:style w:type="character" w:customStyle="1" w:styleId="16">
    <w:name w:val="Παραπομπή σχολίου1"/>
    <w:rsid w:val="001614FA"/>
    <w:rPr>
      <w:sz w:val="16"/>
      <w:szCs w:val="16"/>
    </w:rPr>
  </w:style>
  <w:style w:type="character" w:customStyle="1" w:styleId="Char2">
    <w:name w:val="Κείμενο σχολίου Char"/>
    <w:link w:val="af1"/>
    <w:rsid w:val="001614FA"/>
    <w:rPr>
      <w:rFonts w:ascii="Calibri" w:hAnsi="Calibri" w:cs="Calibri"/>
      <w:lang w:val="en-GB"/>
    </w:rPr>
  </w:style>
  <w:style w:type="paragraph" w:styleId="af1">
    <w:name w:val="annotation text"/>
    <w:basedOn w:val="a0"/>
    <w:link w:val="Char2"/>
    <w:rsid w:val="001614FA"/>
    <w:rPr>
      <w:rFonts w:ascii="Calibri" w:eastAsiaTheme="minorHAnsi" w:hAnsi="Calibri" w:cs="Calibri"/>
      <w:sz w:val="22"/>
      <w:szCs w:val="22"/>
      <w:lang w:val="en-GB" w:eastAsia="en-US"/>
    </w:rPr>
  </w:style>
  <w:style w:type="character" w:customStyle="1" w:styleId="Char10">
    <w:name w:val="Κείμενο σχολίου Char1"/>
    <w:basedOn w:val="a1"/>
    <w:uiPriority w:val="99"/>
    <w:semiHidden/>
    <w:rsid w:val="001614FA"/>
    <w:rPr>
      <w:rFonts w:ascii="Times New Roman" w:eastAsia="Times New Roman" w:hAnsi="Times New Roman" w:cs="Times New Roman"/>
      <w:sz w:val="20"/>
      <w:szCs w:val="20"/>
      <w:lang w:eastAsia="el-GR"/>
    </w:rPr>
  </w:style>
  <w:style w:type="character" w:customStyle="1" w:styleId="Char3">
    <w:name w:val="Θέμα σχολίου Char"/>
    <w:rsid w:val="001614FA"/>
    <w:rPr>
      <w:rFonts w:ascii="Calibri" w:hAnsi="Calibri" w:cs="Calibri"/>
      <w:b/>
      <w:bCs/>
      <w:lang w:val="en-GB"/>
    </w:rPr>
  </w:style>
  <w:style w:type="character" w:customStyle="1" w:styleId="-HTMLChar">
    <w:name w:val="Προ-διαμορφωμένο HTML Char"/>
    <w:rsid w:val="001614FA"/>
    <w:rPr>
      <w:rFonts w:ascii="Courier New" w:eastAsia="Times New Roman" w:hAnsi="Courier New" w:cs="Courier New"/>
    </w:rPr>
  </w:style>
  <w:style w:type="character" w:customStyle="1" w:styleId="WW-FootnoteReference3">
    <w:name w:val="WW-Footnote Reference3"/>
    <w:rsid w:val="001614FA"/>
    <w:rPr>
      <w:vertAlign w:val="superscript"/>
    </w:rPr>
  </w:style>
  <w:style w:type="character" w:customStyle="1" w:styleId="WW-EndnoteReference3">
    <w:name w:val="WW-Endnote Reference3"/>
    <w:rsid w:val="001614FA"/>
    <w:rPr>
      <w:vertAlign w:val="superscript"/>
    </w:rPr>
  </w:style>
  <w:style w:type="character" w:customStyle="1" w:styleId="WW-FootnoteReference4">
    <w:name w:val="WW-Footnote Reference4"/>
    <w:rsid w:val="001614FA"/>
    <w:rPr>
      <w:vertAlign w:val="superscript"/>
    </w:rPr>
  </w:style>
  <w:style w:type="character" w:customStyle="1" w:styleId="WW-EndnoteReference4">
    <w:name w:val="WW-Endnote Reference4"/>
    <w:rsid w:val="001614FA"/>
    <w:rPr>
      <w:vertAlign w:val="superscript"/>
    </w:rPr>
  </w:style>
  <w:style w:type="character" w:customStyle="1" w:styleId="WW-FootnoteReference5">
    <w:name w:val="WW-Footnote Reference5"/>
    <w:rsid w:val="001614FA"/>
    <w:rPr>
      <w:vertAlign w:val="superscript"/>
    </w:rPr>
  </w:style>
  <w:style w:type="character" w:customStyle="1" w:styleId="WW-EndnoteReference5">
    <w:name w:val="WW-Endnote Reference5"/>
    <w:rsid w:val="001614FA"/>
    <w:rPr>
      <w:vertAlign w:val="superscript"/>
    </w:rPr>
  </w:style>
  <w:style w:type="character" w:customStyle="1" w:styleId="WW-FootnoteReference6">
    <w:name w:val="WW-Footnote Reference6"/>
    <w:rsid w:val="001614FA"/>
    <w:rPr>
      <w:vertAlign w:val="superscript"/>
    </w:rPr>
  </w:style>
  <w:style w:type="character" w:styleId="-0">
    <w:name w:val="FollowedHyperlink"/>
    <w:rsid w:val="001614FA"/>
    <w:rPr>
      <w:color w:val="800000"/>
      <w:u w:val="single"/>
    </w:rPr>
  </w:style>
  <w:style w:type="character" w:customStyle="1" w:styleId="WW-EndnoteReference6">
    <w:name w:val="WW-Endnote Reference6"/>
    <w:rsid w:val="001614FA"/>
    <w:rPr>
      <w:vertAlign w:val="superscript"/>
    </w:rPr>
  </w:style>
  <w:style w:type="character" w:customStyle="1" w:styleId="WW-FootnoteReference7">
    <w:name w:val="WW-Footnote Reference7"/>
    <w:rsid w:val="001614FA"/>
    <w:rPr>
      <w:vertAlign w:val="superscript"/>
    </w:rPr>
  </w:style>
  <w:style w:type="character" w:customStyle="1" w:styleId="WW-EndnoteReference7">
    <w:name w:val="WW-Endnote Reference7"/>
    <w:rsid w:val="001614FA"/>
    <w:rPr>
      <w:vertAlign w:val="superscript"/>
    </w:rPr>
  </w:style>
  <w:style w:type="character" w:customStyle="1" w:styleId="WW-FootnoteReference8">
    <w:name w:val="WW-Footnote Reference8"/>
    <w:rsid w:val="001614FA"/>
    <w:rPr>
      <w:vertAlign w:val="superscript"/>
    </w:rPr>
  </w:style>
  <w:style w:type="character" w:customStyle="1" w:styleId="WW-EndnoteReference8">
    <w:name w:val="WW-Endnote Reference8"/>
    <w:rsid w:val="001614FA"/>
    <w:rPr>
      <w:vertAlign w:val="superscript"/>
    </w:rPr>
  </w:style>
  <w:style w:type="character" w:customStyle="1" w:styleId="WW-EndnoteReference9">
    <w:name w:val="WW-Endnote Reference9"/>
    <w:rsid w:val="001614FA"/>
    <w:rPr>
      <w:vertAlign w:val="superscript"/>
    </w:rPr>
  </w:style>
  <w:style w:type="character" w:customStyle="1" w:styleId="WW-FootnoteReference10">
    <w:name w:val="WW-Footnote Reference10"/>
    <w:rsid w:val="001614FA"/>
    <w:rPr>
      <w:vertAlign w:val="superscript"/>
    </w:rPr>
  </w:style>
  <w:style w:type="character" w:customStyle="1" w:styleId="WW-EndnoteReference10">
    <w:name w:val="WW-Endnote Reference10"/>
    <w:rsid w:val="001614FA"/>
    <w:rPr>
      <w:vertAlign w:val="superscript"/>
    </w:rPr>
  </w:style>
  <w:style w:type="character" w:customStyle="1" w:styleId="WW-FootnoteReference11">
    <w:name w:val="WW-Footnote Reference11"/>
    <w:rsid w:val="001614FA"/>
    <w:rPr>
      <w:vertAlign w:val="superscript"/>
    </w:rPr>
  </w:style>
  <w:style w:type="character" w:customStyle="1" w:styleId="WW-EndnoteReference11">
    <w:name w:val="WW-Endnote Reference11"/>
    <w:rsid w:val="001614FA"/>
    <w:rPr>
      <w:vertAlign w:val="superscript"/>
    </w:rPr>
  </w:style>
  <w:style w:type="character" w:customStyle="1" w:styleId="WW-FootnoteReference12">
    <w:name w:val="WW-Footnote Reference12"/>
    <w:rsid w:val="001614FA"/>
    <w:rPr>
      <w:vertAlign w:val="superscript"/>
    </w:rPr>
  </w:style>
  <w:style w:type="character" w:customStyle="1" w:styleId="WW-EndnoteReference12">
    <w:name w:val="WW-Endnote Reference12"/>
    <w:rsid w:val="001614FA"/>
    <w:rPr>
      <w:vertAlign w:val="superscript"/>
    </w:rPr>
  </w:style>
  <w:style w:type="character" w:customStyle="1" w:styleId="WW-FootnoteReference13">
    <w:name w:val="WW-Footnote Reference13"/>
    <w:rsid w:val="001614FA"/>
    <w:rPr>
      <w:vertAlign w:val="superscript"/>
    </w:rPr>
  </w:style>
  <w:style w:type="character" w:customStyle="1" w:styleId="WW-EndnoteReference13">
    <w:name w:val="WW-Endnote Reference13"/>
    <w:rsid w:val="001614FA"/>
    <w:rPr>
      <w:vertAlign w:val="superscript"/>
    </w:rPr>
  </w:style>
  <w:style w:type="character" w:customStyle="1" w:styleId="22">
    <w:name w:val="Παραπομπή υποσημείωσης2"/>
    <w:rsid w:val="001614FA"/>
    <w:rPr>
      <w:vertAlign w:val="superscript"/>
    </w:rPr>
  </w:style>
  <w:style w:type="character" w:customStyle="1" w:styleId="23">
    <w:name w:val="Παραπομπή σημείωσης τέλους2"/>
    <w:rsid w:val="001614FA"/>
    <w:rPr>
      <w:vertAlign w:val="superscript"/>
    </w:rPr>
  </w:style>
  <w:style w:type="character" w:customStyle="1" w:styleId="24">
    <w:name w:val="Παραπομπή υποσημείωσης2"/>
    <w:rsid w:val="001614FA"/>
    <w:rPr>
      <w:vertAlign w:val="superscript"/>
    </w:rPr>
  </w:style>
  <w:style w:type="character" w:customStyle="1" w:styleId="25">
    <w:name w:val="Παραπομπή σημείωσης τέλους2"/>
    <w:rsid w:val="001614FA"/>
    <w:rPr>
      <w:vertAlign w:val="superscript"/>
    </w:rPr>
  </w:style>
  <w:style w:type="character" w:customStyle="1" w:styleId="WW-FootnoteReference14">
    <w:name w:val="WW-Footnote Reference14"/>
    <w:rsid w:val="001614FA"/>
    <w:rPr>
      <w:vertAlign w:val="superscript"/>
    </w:rPr>
  </w:style>
  <w:style w:type="character" w:customStyle="1" w:styleId="WW-EndnoteReference14">
    <w:name w:val="WW-Endnote Reference14"/>
    <w:rsid w:val="001614FA"/>
    <w:rPr>
      <w:vertAlign w:val="superscript"/>
    </w:rPr>
  </w:style>
  <w:style w:type="character" w:customStyle="1" w:styleId="WW-FootnoteReference15">
    <w:name w:val="WW-Footnote Reference15"/>
    <w:rsid w:val="001614FA"/>
    <w:rPr>
      <w:vertAlign w:val="superscript"/>
    </w:rPr>
  </w:style>
  <w:style w:type="character" w:customStyle="1" w:styleId="WW-EndnoteReference15">
    <w:name w:val="WW-Endnote Reference15"/>
    <w:rsid w:val="001614FA"/>
    <w:rPr>
      <w:vertAlign w:val="superscript"/>
    </w:rPr>
  </w:style>
  <w:style w:type="character" w:styleId="af2">
    <w:name w:val="footnote reference"/>
    <w:uiPriority w:val="99"/>
    <w:rsid w:val="001614FA"/>
    <w:rPr>
      <w:vertAlign w:val="superscript"/>
    </w:rPr>
  </w:style>
  <w:style w:type="character" w:styleId="af3">
    <w:name w:val="endnote reference"/>
    <w:rsid w:val="001614FA"/>
    <w:rPr>
      <w:vertAlign w:val="superscript"/>
    </w:rPr>
  </w:style>
  <w:style w:type="paragraph" w:customStyle="1" w:styleId="af4">
    <w:name w:val="Επικεφαλίδα"/>
    <w:basedOn w:val="a0"/>
    <w:next w:val="a4"/>
    <w:rsid w:val="001614FA"/>
    <w:pPr>
      <w:keepNext/>
      <w:suppressAutoHyphens/>
      <w:spacing w:before="240" w:after="120"/>
      <w:jc w:val="both"/>
    </w:pPr>
    <w:rPr>
      <w:rFonts w:ascii="Liberation Sans" w:eastAsia="Microsoft YaHei" w:hAnsi="Liberation Sans" w:cs="Mangal"/>
      <w:sz w:val="28"/>
      <w:szCs w:val="28"/>
      <w:lang w:val="en-GB" w:eastAsia="zh-CN"/>
    </w:rPr>
  </w:style>
  <w:style w:type="paragraph" w:styleId="af5">
    <w:name w:val="List"/>
    <w:basedOn w:val="a4"/>
    <w:rsid w:val="001614FA"/>
    <w:pPr>
      <w:widowControl/>
      <w:suppressAutoHyphens/>
      <w:autoSpaceDE/>
      <w:autoSpaceDN/>
      <w:spacing w:after="240"/>
      <w:ind w:left="0"/>
    </w:pPr>
    <w:rPr>
      <w:rFonts w:ascii="Calibri" w:eastAsia="Times New Roman" w:hAnsi="Calibri" w:cs="Mangal"/>
      <w:sz w:val="22"/>
      <w:lang w:val="en-GB" w:eastAsia="zh-CN"/>
    </w:rPr>
  </w:style>
  <w:style w:type="paragraph" w:styleId="af6">
    <w:name w:val="caption"/>
    <w:basedOn w:val="a0"/>
    <w:qFormat/>
    <w:rsid w:val="001614FA"/>
    <w:pPr>
      <w:suppressLineNumbers/>
      <w:suppressAutoHyphens/>
      <w:spacing w:before="120" w:after="120"/>
      <w:jc w:val="both"/>
    </w:pPr>
    <w:rPr>
      <w:rFonts w:ascii="Calibri" w:hAnsi="Calibri" w:cs="Mangal"/>
      <w:i/>
      <w:iCs/>
      <w:lang w:val="en-GB" w:eastAsia="zh-CN"/>
    </w:rPr>
  </w:style>
  <w:style w:type="paragraph" w:customStyle="1" w:styleId="af7">
    <w:name w:val="Ευρετήριο"/>
    <w:basedOn w:val="a0"/>
    <w:rsid w:val="001614FA"/>
    <w:pPr>
      <w:suppressLineNumbers/>
      <w:suppressAutoHyphens/>
      <w:spacing w:after="120"/>
      <w:jc w:val="both"/>
    </w:pPr>
    <w:rPr>
      <w:rFonts w:ascii="Calibri" w:hAnsi="Calibri" w:cs="Mangal"/>
      <w:sz w:val="22"/>
      <w:lang w:val="en-GB" w:eastAsia="zh-CN"/>
    </w:rPr>
  </w:style>
  <w:style w:type="paragraph" w:customStyle="1" w:styleId="17">
    <w:name w:val="Λεζάντα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
    <w:name w:val="WW-Caption"/>
    <w:basedOn w:val="a0"/>
    <w:rsid w:val="001614FA"/>
    <w:pPr>
      <w:suppressLineNumbers/>
      <w:suppressAutoHyphens/>
      <w:spacing w:before="120" w:after="120"/>
      <w:jc w:val="both"/>
    </w:pPr>
    <w:rPr>
      <w:rFonts w:ascii="Calibri" w:hAnsi="Calibri" w:cs="Mangal"/>
      <w:i/>
      <w:iCs/>
      <w:lang w:val="en-GB" w:eastAsia="zh-CN"/>
    </w:rPr>
  </w:style>
  <w:style w:type="paragraph" w:customStyle="1" w:styleId="26">
    <w:name w:val="Λεζάντα2"/>
    <w:basedOn w:val="a0"/>
    <w:rsid w:val="001614FA"/>
    <w:pPr>
      <w:suppressLineNumbers/>
      <w:suppressAutoHyphens/>
      <w:spacing w:before="120" w:after="120"/>
      <w:jc w:val="both"/>
    </w:pPr>
    <w:rPr>
      <w:rFonts w:ascii="Calibri" w:hAnsi="Calibri" w:cs="Mangal"/>
      <w:i/>
      <w:iCs/>
      <w:lang w:val="en-GB" w:eastAsia="zh-CN"/>
    </w:rPr>
  </w:style>
  <w:style w:type="paragraph" w:customStyle="1" w:styleId="Caption1">
    <w:name w:val="Caption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
    <w:name w:val="WW-Caption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
    <w:name w:val="WW-Caption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
    <w:name w:val="WW-Caption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
    <w:name w:val="WW-Caption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
    <w:name w:val="WW-Caption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
    <w:name w:val="WW-Caption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
    <w:name w:val="WW-Caption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
    <w:name w:val="WW-Caption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
    <w:name w:val="WW-Caption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
    <w:name w:val="WW-Caption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
    <w:name w:val="WW-Caption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18">
    <w:name w:val="Λεζάντα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1">
    <w:name w:val="WW-Caption1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11">
    <w:name w:val="WW-Caption11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111">
    <w:name w:val="WW-Caption111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1111">
    <w:name w:val="WW-Caption1111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Bullet">
    <w:name w:val="Bullet"/>
    <w:basedOn w:val="a0"/>
    <w:rsid w:val="001614FA"/>
    <w:pPr>
      <w:numPr>
        <w:numId w:val="4"/>
      </w:numPr>
      <w:suppressAutoHyphens/>
      <w:spacing w:after="100"/>
      <w:jc w:val="both"/>
    </w:pPr>
    <w:rPr>
      <w:rFonts w:ascii="Calibri" w:eastAsia="MS Mincho" w:hAnsi="Calibri" w:cs="Calibri"/>
      <w:sz w:val="22"/>
      <w:lang w:val="en-US" w:eastAsia="ja-JP"/>
    </w:rPr>
  </w:style>
  <w:style w:type="paragraph" w:customStyle="1" w:styleId="19">
    <w:name w:val="Ημερομηνία1"/>
    <w:basedOn w:val="a0"/>
    <w:next w:val="a0"/>
    <w:rsid w:val="001614FA"/>
    <w:pPr>
      <w:suppressAutoHyphens/>
      <w:spacing w:after="100"/>
      <w:jc w:val="both"/>
    </w:pPr>
    <w:rPr>
      <w:rFonts w:ascii="Calibri" w:eastAsia="MS Mincho" w:hAnsi="Calibri" w:cs="Calibri"/>
      <w:sz w:val="22"/>
      <w:lang w:val="en-US" w:eastAsia="ja-JP"/>
    </w:rPr>
  </w:style>
  <w:style w:type="paragraph" w:customStyle="1" w:styleId="DocTitle">
    <w:name w:val="Doc Title"/>
    <w:basedOn w:val="1"/>
    <w:rsid w:val="001614FA"/>
  </w:style>
  <w:style w:type="paragraph" w:customStyle="1" w:styleId="inserttext">
    <w:name w:val="insert text"/>
    <w:basedOn w:val="a0"/>
    <w:rsid w:val="001614FA"/>
    <w:pPr>
      <w:suppressAutoHyphens/>
      <w:spacing w:after="100"/>
      <w:ind w:left="794"/>
      <w:jc w:val="both"/>
    </w:pPr>
    <w:rPr>
      <w:rFonts w:ascii="Calibri" w:eastAsia="MS Mincho" w:hAnsi="Calibri" w:cs="Calibri"/>
      <w:sz w:val="22"/>
      <w:lang w:val="en-US" w:eastAsia="ja-JP"/>
    </w:rPr>
  </w:style>
  <w:style w:type="paragraph" w:styleId="af8">
    <w:name w:val="footer"/>
    <w:basedOn w:val="a0"/>
    <w:link w:val="Char4"/>
    <w:uiPriority w:val="99"/>
    <w:rsid w:val="001614FA"/>
    <w:pPr>
      <w:suppressAutoHyphens/>
      <w:spacing w:after="100"/>
      <w:jc w:val="both"/>
    </w:pPr>
    <w:rPr>
      <w:rFonts w:ascii="Calibri" w:eastAsia="MS Mincho" w:hAnsi="Calibri"/>
      <w:sz w:val="22"/>
      <w:lang w:val="en-US" w:eastAsia="ja-JP"/>
    </w:rPr>
  </w:style>
  <w:style w:type="character" w:customStyle="1" w:styleId="Char4">
    <w:name w:val="Υποσέλιδο Char"/>
    <w:basedOn w:val="a1"/>
    <w:link w:val="af8"/>
    <w:uiPriority w:val="99"/>
    <w:rsid w:val="001614FA"/>
    <w:rPr>
      <w:rFonts w:ascii="Calibri" w:eastAsia="MS Mincho" w:hAnsi="Calibri" w:cs="Times New Roman"/>
      <w:szCs w:val="24"/>
      <w:lang w:val="en-US" w:eastAsia="ja-JP"/>
    </w:rPr>
  </w:style>
  <w:style w:type="paragraph" w:styleId="af9">
    <w:name w:val="header"/>
    <w:basedOn w:val="a0"/>
    <w:link w:val="Char5"/>
    <w:rsid w:val="001614FA"/>
    <w:pPr>
      <w:suppressAutoHyphens/>
      <w:spacing w:after="120"/>
      <w:jc w:val="both"/>
    </w:pPr>
    <w:rPr>
      <w:rFonts w:ascii="Calibri" w:hAnsi="Calibri" w:cs="Calibri"/>
      <w:sz w:val="22"/>
      <w:lang w:val="en-GB" w:eastAsia="zh-CN"/>
    </w:rPr>
  </w:style>
  <w:style w:type="character" w:customStyle="1" w:styleId="Char5">
    <w:name w:val="Κεφαλίδα Char"/>
    <w:basedOn w:val="a1"/>
    <w:link w:val="af9"/>
    <w:rsid w:val="001614FA"/>
    <w:rPr>
      <w:rFonts w:ascii="Calibri" w:eastAsia="Times New Roman" w:hAnsi="Calibri" w:cs="Calibri"/>
      <w:szCs w:val="24"/>
      <w:lang w:val="en-GB" w:eastAsia="zh-CN"/>
    </w:rPr>
  </w:style>
  <w:style w:type="paragraph" w:customStyle="1" w:styleId="1a">
    <w:name w:val="Κείμενο πλαισίου1"/>
    <w:basedOn w:val="a0"/>
    <w:rsid w:val="001614FA"/>
    <w:pPr>
      <w:suppressAutoHyphens/>
      <w:spacing w:after="120"/>
      <w:jc w:val="both"/>
    </w:pPr>
    <w:rPr>
      <w:rFonts w:ascii="Tahoma" w:hAnsi="Tahoma" w:cs="Tahoma"/>
      <w:sz w:val="16"/>
      <w:szCs w:val="16"/>
      <w:lang w:val="en-GB" w:eastAsia="zh-CN"/>
    </w:rPr>
  </w:style>
  <w:style w:type="paragraph" w:customStyle="1" w:styleId="CommentText">
    <w:name w:val="Comment Text"/>
    <w:basedOn w:val="a0"/>
    <w:rsid w:val="001614FA"/>
    <w:pPr>
      <w:suppressAutoHyphens/>
      <w:spacing w:after="120"/>
      <w:jc w:val="both"/>
    </w:pPr>
    <w:rPr>
      <w:rFonts w:ascii="Calibri" w:hAnsi="Calibri" w:cs="Calibri"/>
      <w:sz w:val="20"/>
      <w:szCs w:val="20"/>
      <w:lang w:val="en-GB" w:eastAsia="zh-CN"/>
    </w:rPr>
  </w:style>
  <w:style w:type="paragraph" w:customStyle="1" w:styleId="CommentSubject">
    <w:name w:val="Comment Subject"/>
    <w:basedOn w:val="CommentText"/>
    <w:next w:val="CommentText"/>
    <w:rsid w:val="001614FA"/>
    <w:rPr>
      <w:b/>
      <w:bCs/>
    </w:rPr>
  </w:style>
  <w:style w:type="paragraph" w:customStyle="1" w:styleId="1b">
    <w:name w:val="Αναθεώρηση1"/>
    <w:rsid w:val="001614FA"/>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1614FA"/>
    <w:pPr>
      <w:suppressAutoHyphens/>
      <w:spacing w:before="280" w:after="200"/>
      <w:jc w:val="both"/>
    </w:pPr>
    <w:rPr>
      <w:rFonts w:ascii="Arial Unicode MS" w:eastAsia="Arial Unicode MS" w:hAnsi="Arial Unicode MS" w:cs="Arial Unicode MS"/>
      <w:sz w:val="22"/>
      <w:lang w:val="en-GB" w:eastAsia="zh-CN"/>
    </w:rPr>
  </w:style>
  <w:style w:type="paragraph" w:customStyle="1" w:styleId="1c">
    <w:name w:val="Παράγραφος λίστας1"/>
    <w:basedOn w:val="a0"/>
    <w:qFormat/>
    <w:rsid w:val="001614FA"/>
    <w:pPr>
      <w:suppressAutoHyphens/>
      <w:spacing w:after="200"/>
      <w:ind w:left="720"/>
      <w:contextualSpacing/>
      <w:jc w:val="both"/>
    </w:pPr>
    <w:rPr>
      <w:rFonts w:ascii="Calibri" w:hAnsi="Calibri" w:cs="Calibri"/>
      <w:sz w:val="22"/>
      <w:lang w:val="en-GB" w:eastAsia="zh-CN"/>
    </w:rPr>
  </w:style>
  <w:style w:type="paragraph" w:styleId="27">
    <w:name w:val="toc 2"/>
    <w:basedOn w:val="a0"/>
    <w:next w:val="a0"/>
    <w:rsid w:val="001614FA"/>
    <w:pPr>
      <w:suppressAutoHyphens/>
      <w:ind w:left="220"/>
    </w:pPr>
    <w:rPr>
      <w:rFonts w:ascii="Calibri" w:hAnsi="Calibri" w:cs="Calibri"/>
      <w:smallCaps/>
      <w:sz w:val="20"/>
      <w:szCs w:val="20"/>
      <w:lang w:val="en-GB" w:eastAsia="zh-CN"/>
    </w:rPr>
  </w:style>
  <w:style w:type="paragraph" w:styleId="31">
    <w:name w:val="toc 3"/>
    <w:basedOn w:val="a0"/>
    <w:next w:val="a0"/>
    <w:rsid w:val="001614FA"/>
    <w:pPr>
      <w:suppressAutoHyphens/>
      <w:ind w:left="440"/>
    </w:pPr>
    <w:rPr>
      <w:rFonts w:ascii="Calibri" w:hAnsi="Calibri" w:cs="Calibri"/>
      <w:i/>
      <w:iCs/>
      <w:sz w:val="20"/>
      <w:szCs w:val="20"/>
      <w:lang w:val="en-GB" w:eastAsia="zh-CN"/>
    </w:rPr>
  </w:style>
  <w:style w:type="paragraph" w:styleId="40">
    <w:name w:val="toc 4"/>
    <w:basedOn w:val="a0"/>
    <w:next w:val="a0"/>
    <w:rsid w:val="001614FA"/>
    <w:pPr>
      <w:suppressAutoHyphens/>
      <w:ind w:left="660"/>
    </w:pPr>
    <w:rPr>
      <w:rFonts w:ascii="Calibri" w:hAnsi="Calibri" w:cs="Calibri"/>
      <w:sz w:val="18"/>
      <w:szCs w:val="18"/>
      <w:lang w:val="en-GB" w:eastAsia="zh-CN"/>
    </w:rPr>
  </w:style>
  <w:style w:type="paragraph" w:styleId="52">
    <w:name w:val="toc 5"/>
    <w:basedOn w:val="a0"/>
    <w:next w:val="a0"/>
    <w:rsid w:val="001614FA"/>
    <w:pPr>
      <w:suppressAutoHyphens/>
      <w:ind w:left="880"/>
    </w:pPr>
    <w:rPr>
      <w:rFonts w:ascii="Calibri" w:hAnsi="Calibri" w:cs="Calibri"/>
      <w:sz w:val="18"/>
      <w:szCs w:val="18"/>
      <w:lang w:val="en-GB" w:eastAsia="zh-CN"/>
    </w:rPr>
  </w:style>
  <w:style w:type="paragraph" w:styleId="60">
    <w:name w:val="toc 6"/>
    <w:basedOn w:val="a0"/>
    <w:next w:val="a0"/>
    <w:rsid w:val="001614FA"/>
    <w:pPr>
      <w:suppressAutoHyphens/>
      <w:ind w:left="1100"/>
    </w:pPr>
    <w:rPr>
      <w:rFonts w:ascii="Calibri" w:hAnsi="Calibri" w:cs="Calibri"/>
      <w:sz w:val="18"/>
      <w:szCs w:val="18"/>
      <w:lang w:val="en-GB" w:eastAsia="zh-CN"/>
    </w:rPr>
  </w:style>
  <w:style w:type="paragraph" w:styleId="70">
    <w:name w:val="toc 7"/>
    <w:basedOn w:val="a0"/>
    <w:next w:val="a0"/>
    <w:rsid w:val="001614FA"/>
    <w:pPr>
      <w:suppressAutoHyphens/>
      <w:ind w:left="1320"/>
    </w:pPr>
    <w:rPr>
      <w:rFonts w:ascii="Calibri" w:hAnsi="Calibri" w:cs="Calibri"/>
      <w:sz w:val="18"/>
      <w:szCs w:val="18"/>
      <w:lang w:val="en-GB" w:eastAsia="zh-CN"/>
    </w:rPr>
  </w:style>
  <w:style w:type="paragraph" w:styleId="81">
    <w:name w:val="toc 8"/>
    <w:basedOn w:val="a0"/>
    <w:next w:val="a0"/>
    <w:rsid w:val="001614FA"/>
    <w:pPr>
      <w:suppressAutoHyphens/>
      <w:ind w:left="1540"/>
    </w:pPr>
    <w:rPr>
      <w:rFonts w:ascii="Calibri" w:hAnsi="Calibri" w:cs="Calibri"/>
      <w:sz w:val="18"/>
      <w:szCs w:val="18"/>
      <w:lang w:val="en-GB" w:eastAsia="zh-CN"/>
    </w:rPr>
  </w:style>
  <w:style w:type="paragraph" w:styleId="90">
    <w:name w:val="toc 9"/>
    <w:basedOn w:val="a0"/>
    <w:next w:val="a0"/>
    <w:rsid w:val="001614FA"/>
    <w:pPr>
      <w:suppressAutoHyphens/>
      <w:ind w:left="1760"/>
    </w:pPr>
    <w:rPr>
      <w:rFonts w:ascii="Calibri" w:hAnsi="Calibri" w:cs="Calibri"/>
      <w:sz w:val="18"/>
      <w:szCs w:val="18"/>
      <w:lang w:val="en-GB" w:eastAsia="zh-CN"/>
    </w:rPr>
  </w:style>
  <w:style w:type="paragraph" w:customStyle="1" w:styleId="Style1">
    <w:name w:val="Style1"/>
    <w:basedOn w:val="DocTitle"/>
    <w:rsid w:val="001614FA"/>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1614FA"/>
    <w:rPr>
      <w:rFonts w:ascii="Calibri" w:hAnsi="Calibri" w:cs="Calibri"/>
      <w:lang w:val="el-GR"/>
    </w:rPr>
  </w:style>
  <w:style w:type="paragraph" w:styleId="afa">
    <w:name w:val="endnote text"/>
    <w:basedOn w:val="a0"/>
    <w:link w:val="Char6"/>
    <w:rsid w:val="001614FA"/>
    <w:pPr>
      <w:suppressAutoHyphens/>
      <w:spacing w:after="120"/>
      <w:jc w:val="both"/>
    </w:pPr>
    <w:rPr>
      <w:rFonts w:ascii="Calibri" w:hAnsi="Calibri" w:cs="Calibri"/>
      <w:sz w:val="20"/>
      <w:szCs w:val="20"/>
      <w:lang w:val="en-GB" w:eastAsia="zh-CN"/>
    </w:rPr>
  </w:style>
  <w:style w:type="character" w:customStyle="1" w:styleId="Char6">
    <w:name w:val="Κείμενο σημείωσης τέλους Char"/>
    <w:basedOn w:val="a1"/>
    <w:link w:val="afa"/>
    <w:rsid w:val="001614FA"/>
    <w:rPr>
      <w:rFonts w:ascii="Calibri" w:eastAsia="Times New Roman" w:hAnsi="Calibri" w:cs="Calibri"/>
      <w:sz w:val="20"/>
      <w:szCs w:val="20"/>
      <w:lang w:val="en-GB" w:eastAsia="zh-CN"/>
    </w:rPr>
  </w:style>
  <w:style w:type="paragraph" w:customStyle="1" w:styleId="afb">
    <w:name w:val="Προμορφοποιημένο κείμενο"/>
    <w:basedOn w:val="a0"/>
    <w:rsid w:val="001614FA"/>
    <w:pPr>
      <w:suppressAutoHyphens/>
      <w:spacing w:after="120"/>
      <w:jc w:val="both"/>
    </w:pPr>
    <w:rPr>
      <w:rFonts w:ascii="Calibri" w:hAnsi="Calibri" w:cs="Calibri"/>
      <w:sz w:val="22"/>
      <w:lang w:val="en-GB" w:eastAsia="zh-CN"/>
    </w:rPr>
  </w:style>
  <w:style w:type="paragraph" w:styleId="afc">
    <w:name w:val="Body Text Indent"/>
    <w:basedOn w:val="a0"/>
    <w:link w:val="Char7"/>
    <w:rsid w:val="001614FA"/>
    <w:pPr>
      <w:suppressAutoHyphens/>
      <w:spacing w:after="120"/>
      <w:ind w:firstLine="1134"/>
      <w:jc w:val="both"/>
    </w:pPr>
    <w:rPr>
      <w:rFonts w:ascii="Arial" w:hAnsi="Arial"/>
      <w:sz w:val="22"/>
      <w:lang w:val="en-GB" w:eastAsia="zh-CN"/>
    </w:rPr>
  </w:style>
  <w:style w:type="character" w:customStyle="1" w:styleId="Char7">
    <w:name w:val="Σώμα κείμενου με εσοχή Char"/>
    <w:basedOn w:val="a1"/>
    <w:link w:val="afc"/>
    <w:rsid w:val="001614FA"/>
    <w:rPr>
      <w:rFonts w:ascii="Arial" w:eastAsia="Times New Roman" w:hAnsi="Arial" w:cs="Times New Roman"/>
      <w:szCs w:val="24"/>
      <w:lang w:val="en-GB" w:eastAsia="zh-CN"/>
    </w:rPr>
  </w:style>
  <w:style w:type="paragraph" w:customStyle="1" w:styleId="-HTML1">
    <w:name w:val="Προ-διαμορφωμένο HTML1"/>
    <w:basedOn w:val="a0"/>
    <w:rsid w:val="0016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paragraph" w:customStyle="1" w:styleId="LO-normal">
    <w:name w:val="LO-normal"/>
    <w:rsid w:val="001614FA"/>
    <w:pPr>
      <w:suppressAutoHyphens/>
      <w:spacing w:after="0" w:line="276" w:lineRule="auto"/>
    </w:pPr>
    <w:rPr>
      <w:rFonts w:ascii="Arial" w:eastAsia="Arial" w:hAnsi="Arial" w:cs="Arial"/>
      <w:color w:val="000000"/>
      <w:lang w:eastAsia="zh-CN"/>
    </w:rPr>
  </w:style>
  <w:style w:type="paragraph" w:customStyle="1" w:styleId="310">
    <w:name w:val="Σώμα κείμενου με εσοχή 31"/>
    <w:basedOn w:val="a0"/>
    <w:rsid w:val="001614FA"/>
    <w:pPr>
      <w:spacing w:after="120" w:line="312" w:lineRule="auto"/>
      <w:ind w:left="283"/>
      <w:jc w:val="both"/>
    </w:pPr>
    <w:rPr>
      <w:rFonts w:ascii="Calibri" w:hAnsi="Calibri"/>
      <w:sz w:val="16"/>
      <w:szCs w:val="16"/>
      <w:lang w:val="en-GB" w:eastAsia="zh-CN"/>
    </w:rPr>
  </w:style>
  <w:style w:type="paragraph" w:customStyle="1" w:styleId="1d">
    <w:name w:val="Χωρίς διάστιχο1"/>
    <w:rsid w:val="001614FA"/>
    <w:pPr>
      <w:suppressAutoHyphens/>
      <w:spacing w:after="0" w:line="240" w:lineRule="auto"/>
      <w:jc w:val="both"/>
    </w:pPr>
    <w:rPr>
      <w:rFonts w:ascii="Calibri" w:eastAsia="Times New Roman" w:hAnsi="Calibri" w:cs="Calibri"/>
      <w:szCs w:val="24"/>
      <w:lang w:val="en-GB" w:eastAsia="zh-CN"/>
    </w:rPr>
  </w:style>
  <w:style w:type="paragraph" w:customStyle="1" w:styleId="afd">
    <w:name w:val="Περιεχόμενα πίνακα"/>
    <w:basedOn w:val="a0"/>
    <w:rsid w:val="001614FA"/>
    <w:pPr>
      <w:suppressLineNumbers/>
      <w:suppressAutoHyphens/>
      <w:spacing w:after="120"/>
      <w:jc w:val="both"/>
    </w:pPr>
    <w:rPr>
      <w:rFonts w:ascii="Calibri" w:hAnsi="Calibri" w:cs="Calibri"/>
      <w:sz w:val="22"/>
      <w:lang w:val="en-GB" w:eastAsia="zh-CN"/>
    </w:rPr>
  </w:style>
  <w:style w:type="paragraph" w:customStyle="1" w:styleId="afe">
    <w:name w:val="Επικεφαλίδα πίνακα"/>
    <w:basedOn w:val="afd"/>
    <w:rsid w:val="001614FA"/>
    <w:pPr>
      <w:jc w:val="center"/>
    </w:pPr>
    <w:rPr>
      <w:b/>
      <w:bCs/>
    </w:rPr>
  </w:style>
  <w:style w:type="paragraph" w:customStyle="1" w:styleId="footers">
    <w:name w:val="footers"/>
    <w:basedOn w:val="foothanging"/>
    <w:rsid w:val="001614FA"/>
  </w:style>
  <w:style w:type="paragraph" w:customStyle="1" w:styleId="Standard">
    <w:name w:val="Standard"/>
    <w:rsid w:val="001614FA"/>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1614FA"/>
    <w:pPr>
      <w:spacing w:after="120"/>
    </w:pPr>
  </w:style>
  <w:style w:type="paragraph" w:customStyle="1" w:styleId="Footnote">
    <w:name w:val="Footnote"/>
    <w:basedOn w:val="Standard"/>
    <w:rsid w:val="001614FA"/>
    <w:pPr>
      <w:suppressLineNumbers/>
      <w:ind w:left="283" w:hanging="283"/>
    </w:pPr>
    <w:rPr>
      <w:sz w:val="20"/>
      <w:szCs w:val="20"/>
    </w:rPr>
  </w:style>
  <w:style w:type="paragraph" w:customStyle="1" w:styleId="311">
    <w:name w:val="Σώμα κείμενου 31"/>
    <w:basedOn w:val="a0"/>
    <w:rsid w:val="001614FA"/>
    <w:pPr>
      <w:suppressAutoHyphens/>
      <w:spacing w:after="120"/>
      <w:jc w:val="both"/>
    </w:pPr>
    <w:rPr>
      <w:rFonts w:ascii="Calibri" w:hAnsi="Calibri" w:cs="Calibri"/>
      <w:sz w:val="16"/>
      <w:szCs w:val="16"/>
      <w:lang w:val="en-GB" w:eastAsia="zh-CN"/>
    </w:rPr>
  </w:style>
  <w:style w:type="paragraph" w:customStyle="1" w:styleId="fooot">
    <w:name w:val="fooot"/>
    <w:basedOn w:val="footers"/>
    <w:rsid w:val="001614FA"/>
  </w:style>
  <w:style w:type="paragraph" w:styleId="aff">
    <w:name w:val="Balloon Text"/>
    <w:basedOn w:val="a0"/>
    <w:link w:val="Char11"/>
    <w:rsid w:val="001614FA"/>
    <w:pPr>
      <w:suppressAutoHyphens/>
      <w:jc w:val="both"/>
    </w:pPr>
    <w:rPr>
      <w:rFonts w:ascii="Tahoma" w:hAnsi="Tahoma" w:cs="Tahoma"/>
      <w:sz w:val="16"/>
      <w:szCs w:val="16"/>
      <w:lang w:val="en-GB" w:eastAsia="zh-CN"/>
    </w:rPr>
  </w:style>
  <w:style w:type="character" w:customStyle="1" w:styleId="Char11">
    <w:name w:val="Κείμενο πλαισίου Char1"/>
    <w:basedOn w:val="a1"/>
    <w:link w:val="aff"/>
    <w:rsid w:val="001614FA"/>
    <w:rPr>
      <w:rFonts w:ascii="Tahoma" w:eastAsia="Times New Roman" w:hAnsi="Tahoma" w:cs="Tahoma"/>
      <w:sz w:val="16"/>
      <w:szCs w:val="16"/>
      <w:lang w:val="en-GB" w:eastAsia="zh-CN"/>
    </w:rPr>
  </w:style>
  <w:style w:type="paragraph" w:customStyle="1" w:styleId="1e">
    <w:name w:val="Κείμενο σχολίου1"/>
    <w:basedOn w:val="a0"/>
    <w:rsid w:val="001614FA"/>
    <w:pPr>
      <w:suppressAutoHyphens/>
      <w:spacing w:after="120"/>
      <w:jc w:val="both"/>
    </w:pPr>
    <w:rPr>
      <w:rFonts w:ascii="Calibri" w:hAnsi="Calibri" w:cs="Calibri"/>
      <w:sz w:val="20"/>
      <w:szCs w:val="20"/>
      <w:lang w:val="en-GB" w:eastAsia="zh-CN"/>
    </w:rPr>
  </w:style>
  <w:style w:type="paragraph" w:styleId="aff0">
    <w:name w:val="annotation subject"/>
    <w:basedOn w:val="1e"/>
    <w:next w:val="1e"/>
    <w:link w:val="Char12"/>
    <w:rsid w:val="001614FA"/>
    <w:rPr>
      <w:b/>
      <w:bCs/>
    </w:rPr>
  </w:style>
  <w:style w:type="character" w:customStyle="1" w:styleId="Char12">
    <w:name w:val="Θέμα σχολίου Char1"/>
    <w:basedOn w:val="Char10"/>
    <w:link w:val="aff0"/>
    <w:rsid w:val="001614FA"/>
    <w:rPr>
      <w:rFonts w:ascii="Calibri" w:eastAsia="Times New Roman" w:hAnsi="Calibri" w:cs="Calibri"/>
      <w:b/>
      <w:bCs/>
      <w:sz w:val="20"/>
      <w:szCs w:val="20"/>
      <w:lang w:val="en-GB" w:eastAsia="zh-CN"/>
    </w:rPr>
  </w:style>
  <w:style w:type="paragraph" w:styleId="-HTML">
    <w:name w:val="HTML Preformatted"/>
    <w:basedOn w:val="a0"/>
    <w:link w:val="-HTMLChar1"/>
    <w:uiPriority w:val="99"/>
    <w:rsid w:val="0016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HTMLChar1">
    <w:name w:val="Προ-διαμορφωμένο HTML Char1"/>
    <w:basedOn w:val="a1"/>
    <w:link w:val="-HTML"/>
    <w:uiPriority w:val="99"/>
    <w:rsid w:val="001614FA"/>
    <w:rPr>
      <w:rFonts w:ascii="Courier New" w:eastAsia="Times New Roman" w:hAnsi="Courier New" w:cs="Courier New"/>
      <w:sz w:val="20"/>
      <w:szCs w:val="20"/>
      <w:lang w:val="en-US" w:eastAsia="zh-CN"/>
    </w:rPr>
  </w:style>
  <w:style w:type="paragraph" w:styleId="aff1">
    <w:name w:val="Revision"/>
    <w:rsid w:val="001614FA"/>
    <w:pPr>
      <w:suppressAutoHyphens/>
      <w:spacing w:after="0" w:line="240" w:lineRule="auto"/>
    </w:pPr>
    <w:rPr>
      <w:rFonts w:ascii="Calibri" w:eastAsia="Times New Roman" w:hAnsi="Calibri" w:cs="Calibri"/>
      <w:szCs w:val="24"/>
      <w:lang w:val="en-GB" w:eastAsia="zh-CN"/>
    </w:rPr>
  </w:style>
  <w:style w:type="paragraph" w:customStyle="1" w:styleId="21">
    <w:name w:val="Λίστα με κουκκίδες 21"/>
    <w:basedOn w:val="a0"/>
    <w:rsid w:val="001614FA"/>
    <w:pPr>
      <w:numPr>
        <w:numId w:val="2"/>
      </w:numPr>
      <w:spacing w:line="360" w:lineRule="auto"/>
      <w:jc w:val="both"/>
    </w:pPr>
    <w:rPr>
      <w:rFonts w:ascii="Trebuchet MS" w:hAnsi="Trebuchet MS"/>
      <w:sz w:val="22"/>
      <w:szCs w:val="20"/>
      <w:lang w:val="en-US" w:eastAsia="zh-CN"/>
    </w:rPr>
  </w:style>
  <w:style w:type="paragraph" w:customStyle="1" w:styleId="101">
    <w:name w:val="Περιεχόμενα 10"/>
    <w:basedOn w:val="af7"/>
    <w:rsid w:val="001614FA"/>
    <w:pPr>
      <w:tabs>
        <w:tab w:val="right" w:leader="dot" w:pos="7091"/>
      </w:tabs>
      <w:ind w:left="2547"/>
    </w:pPr>
  </w:style>
  <w:style w:type="paragraph" w:customStyle="1" w:styleId="aff2">
    <w:name w:val="Οριζόντια γραμμή"/>
    <w:basedOn w:val="a0"/>
    <w:next w:val="a4"/>
    <w:rsid w:val="001614FA"/>
    <w:pPr>
      <w:suppressLineNumbers/>
      <w:pBdr>
        <w:top w:val="none" w:sz="0" w:space="0" w:color="000000"/>
        <w:left w:val="none" w:sz="0" w:space="0" w:color="000000"/>
        <w:bottom w:val="none" w:sz="0" w:space="0" w:color="000000"/>
        <w:right w:val="none" w:sz="0" w:space="0" w:color="000000"/>
      </w:pBdr>
      <w:suppressAutoHyphens/>
      <w:spacing w:after="283"/>
      <w:jc w:val="both"/>
    </w:pPr>
    <w:rPr>
      <w:rFonts w:ascii="Calibri" w:hAnsi="Calibri" w:cs="Calibri"/>
      <w:sz w:val="12"/>
      <w:szCs w:val="12"/>
      <w:lang w:val="en-GB" w:eastAsia="zh-CN"/>
    </w:rPr>
  </w:style>
  <w:style w:type="character" w:customStyle="1" w:styleId="fontstyle23">
    <w:name w:val="fontstyle23"/>
    <w:basedOn w:val="a1"/>
    <w:rsid w:val="001614FA"/>
  </w:style>
  <w:style w:type="paragraph" w:customStyle="1" w:styleId="HTMLPreformatted1">
    <w:name w:val="HTML Preformatted1"/>
    <w:basedOn w:val="a0"/>
    <w:rsid w:val="0016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szCs w:val="20"/>
    </w:rPr>
  </w:style>
  <w:style w:type="paragraph" w:styleId="28">
    <w:name w:val="Body Text 2"/>
    <w:basedOn w:val="a0"/>
    <w:link w:val="2Char0"/>
    <w:rsid w:val="001614FA"/>
    <w:pPr>
      <w:jc w:val="both"/>
    </w:pPr>
    <w:rPr>
      <w:b/>
      <w:szCs w:val="20"/>
      <w:lang w:val="x-none" w:eastAsia="x-none"/>
    </w:rPr>
  </w:style>
  <w:style w:type="character" w:customStyle="1" w:styleId="2Char0">
    <w:name w:val="Σώμα κείμενου 2 Char"/>
    <w:basedOn w:val="a1"/>
    <w:link w:val="28"/>
    <w:rsid w:val="001614FA"/>
    <w:rPr>
      <w:rFonts w:ascii="Times New Roman" w:eastAsia="Times New Roman" w:hAnsi="Times New Roman" w:cs="Times New Roman"/>
      <w:b/>
      <w:sz w:val="24"/>
      <w:szCs w:val="20"/>
      <w:lang w:val="x-none" w:eastAsia="x-none"/>
    </w:rPr>
  </w:style>
  <w:style w:type="paragraph" w:styleId="32">
    <w:name w:val="Body Text 3"/>
    <w:basedOn w:val="a0"/>
    <w:link w:val="3Char0"/>
    <w:rsid w:val="001614FA"/>
    <w:pPr>
      <w:ind w:right="-902"/>
    </w:pPr>
    <w:rPr>
      <w:b/>
      <w:bCs/>
      <w:szCs w:val="20"/>
      <w:lang w:val="x-none" w:eastAsia="x-none"/>
    </w:rPr>
  </w:style>
  <w:style w:type="character" w:customStyle="1" w:styleId="3Char0">
    <w:name w:val="Σώμα κείμενου 3 Char"/>
    <w:basedOn w:val="a1"/>
    <w:link w:val="32"/>
    <w:rsid w:val="001614FA"/>
    <w:rPr>
      <w:rFonts w:ascii="Times New Roman" w:eastAsia="Times New Roman" w:hAnsi="Times New Roman" w:cs="Times New Roman"/>
      <w:b/>
      <w:bCs/>
      <w:sz w:val="24"/>
      <w:szCs w:val="20"/>
      <w:lang w:val="x-none" w:eastAsia="x-none"/>
    </w:rPr>
  </w:style>
  <w:style w:type="paragraph" w:styleId="33">
    <w:name w:val="Body Text Indent 3"/>
    <w:basedOn w:val="a0"/>
    <w:link w:val="3Char1"/>
    <w:rsid w:val="001614FA"/>
    <w:pPr>
      <w:spacing w:line="360" w:lineRule="auto"/>
      <w:ind w:left="851" w:hanging="131"/>
      <w:jc w:val="both"/>
    </w:pPr>
    <w:rPr>
      <w:rFonts w:ascii="Arial" w:hAnsi="Arial"/>
      <w:sz w:val="22"/>
      <w:szCs w:val="22"/>
      <w:lang w:val="x-none" w:eastAsia="x-none"/>
    </w:rPr>
  </w:style>
  <w:style w:type="character" w:customStyle="1" w:styleId="3Char1">
    <w:name w:val="Σώμα κείμενου με εσοχή 3 Char"/>
    <w:basedOn w:val="a1"/>
    <w:link w:val="33"/>
    <w:rsid w:val="001614FA"/>
    <w:rPr>
      <w:rFonts w:ascii="Arial" w:eastAsia="Times New Roman" w:hAnsi="Arial" w:cs="Times New Roman"/>
      <w:lang w:val="x-none" w:eastAsia="x-none"/>
    </w:rPr>
  </w:style>
  <w:style w:type="paragraph" w:customStyle="1" w:styleId="WW-2">
    <w:name w:val="WW-Σώμα κείμενου 2"/>
    <w:basedOn w:val="a0"/>
    <w:rsid w:val="001614FA"/>
    <w:pPr>
      <w:suppressAutoHyphens/>
      <w:jc w:val="both"/>
    </w:pPr>
    <w:rPr>
      <w:b/>
      <w:bCs/>
      <w:szCs w:val="20"/>
      <w:lang w:eastAsia="ar-SA"/>
    </w:rPr>
  </w:style>
  <w:style w:type="paragraph" w:customStyle="1" w:styleId="WW-20">
    <w:name w:val="WW-Σώμα κείμενου με εσοχή 2"/>
    <w:basedOn w:val="a0"/>
    <w:rsid w:val="001614FA"/>
    <w:pPr>
      <w:suppressAutoHyphens/>
      <w:ind w:left="426" w:hanging="426"/>
    </w:pPr>
    <w:rPr>
      <w:szCs w:val="20"/>
      <w:lang w:eastAsia="ar-SA"/>
    </w:rPr>
  </w:style>
  <w:style w:type="paragraph" w:customStyle="1" w:styleId="Style">
    <w:name w:val="Style"/>
    <w:basedOn w:val="a0"/>
    <w:rsid w:val="001614FA"/>
    <w:pPr>
      <w:spacing w:after="160" w:line="240" w:lineRule="exact"/>
    </w:pPr>
    <w:rPr>
      <w:rFonts w:ascii="Arial" w:eastAsia="Batang" w:hAnsi="Arial"/>
      <w:sz w:val="20"/>
      <w:szCs w:val="20"/>
      <w:lang w:val="en-US" w:eastAsia="en-US"/>
    </w:rPr>
  </w:style>
  <w:style w:type="paragraph" w:styleId="aff3">
    <w:name w:val="Title"/>
    <w:basedOn w:val="a0"/>
    <w:link w:val="Char8"/>
    <w:qFormat/>
    <w:rsid w:val="001614FA"/>
    <w:pPr>
      <w:jc w:val="center"/>
    </w:pPr>
    <w:rPr>
      <w:b/>
      <w:bCs/>
      <w:lang w:val="x-none" w:eastAsia="x-none"/>
    </w:rPr>
  </w:style>
  <w:style w:type="character" w:customStyle="1" w:styleId="Char8">
    <w:name w:val="Τίτλος Char"/>
    <w:basedOn w:val="a1"/>
    <w:link w:val="aff3"/>
    <w:rsid w:val="001614FA"/>
    <w:rPr>
      <w:rFonts w:ascii="Times New Roman" w:eastAsia="Times New Roman" w:hAnsi="Times New Roman" w:cs="Times New Roman"/>
      <w:b/>
      <w:bCs/>
      <w:sz w:val="24"/>
      <w:szCs w:val="24"/>
      <w:lang w:val="x-none" w:eastAsia="x-none"/>
    </w:rPr>
  </w:style>
  <w:style w:type="paragraph" w:customStyle="1" w:styleId="CharCharCharCharCharChar1CharCharCharCharChar">
    <w:name w:val="Char Char Char Char Char Char1 Char Char Char Char Char"/>
    <w:basedOn w:val="a0"/>
    <w:rsid w:val="001614FA"/>
    <w:pPr>
      <w:spacing w:after="160" w:line="240" w:lineRule="exact"/>
    </w:pPr>
    <w:rPr>
      <w:rFonts w:ascii="Arial" w:hAnsi="Arial"/>
      <w:sz w:val="20"/>
      <w:szCs w:val="20"/>
      <w:lang w:val="en-US" w:eastAsia="en-US"/>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0"/>
    <w:rsid w:val="001614FA"/>
    <w:pPr>
      <w:spacing w:after="160" w:line="240" w:lineRule="exact"/>
    </w:pPr>
    <w:rPr>
      <w:rFonts w:ascii="Arial" w:eastAsia="Batang" w:hAnsi="Arial"/>
      <w:sz w:val="20"/>
      <w:szCs w:val="20"/>
      <w:lang w:val="en-US" w:eastAsia="en-US"/>
    </w:rPr>
  </w:style>
  <w:style w:type="paragraph" w:styleId="29">
    <w:name w:val="List 2"/>
    <w:basedOn w:val="a0"/>
    <w:rsid w:val="001614FA"/>
    <w:pPr>
      <w:ind w:left="566" w:hanging="283"/>
    </w:pPr>
    <w:rPr>
      <w:sz w:val="20"/>
      <w:szCs w:val="20"/>
    </w:rPr>
  </w:style>
  <w:style w:type="paragraph" w:customStyle="1" w:styleId="ListParagraph1">
    <w:name w:val="List Paragraph1"/>
    <w:basedOn w:val="a0"/>
    <w:rsid w:val="001614FA"/>
    <w:pPr>
      <w:spacing w:after="200" w:line="276" w:lineRule="auto"/>
      <w:ind w:left="720"/>
    </w:pPr>
    <w:rPr>
      <w:rFonts w:ascii="Calibri" w:hAnsi="Calibri" w:cs="Calibri"/>
      <w:sz w:val="22"/>
      <w:szCs w:val="22"/>
    </w:rPr>
  </w:style>
  <w:style w:type="paragraph" w:styleId="aff4">
    <w:name w:val="Document Map"/>
    <w:basedOn w:val="a0"/>
    <w:link w:val="Char9"/>
    <w:rsid w:val="001614FA"/>
    <w:rPr>
      <w:rFonts w:ascii="Tahoma" w:hAnsi="Tahoma"/>
      <w:sz w:val="16"/>
      <w:szCs w:val="16"/>
      <w:lang w:val="x-none" w:eastAsia="x-none"/>
    </w:rPr>
  </w:style>
  <w:style w:type="character" w:customStyle="1" w:styleId="Char9">
    <w:name w:val="Χάρτης εγγράφου Char"/>
    <w:basedOn w:val="a1"/>
    <w:link w:val="aff4"/>
    <w:rsid w:val="001614FA"/>
    <w:rPr>
      <w:rFonts w:ascii="Tahoma" w:eastAsia="Times New Roman" w:hAnsi="Tahoma" w:cs="Times New Roman"/>
      <w:sz w:val="16"/>
      <w:szCs w:val="16"/>
      <w:lang w:val="x-none" w:eastAsia="x-none"/>
    </w:rPr>
  </w:style>
  <w:style w:type="character" w:styleId="aff5">
    <w:name w:val="annotation reference"/>
    <w:rsid w:val="001614FA"/>
    <w:rPr>
      <w:rFonts w:cs="Times New Roman"/>
      <w:sz w:val="16"/>
      <w:szCs w:val="16"/>
    </w:rPr>
  </w:style>
  <w:style w:type="paragraph" w:styleId="aff6">
    <w:name w:val="Block Text"/>
    <w:basedOn w:val="a0"/>
    <w:rsid w:val="001614FA"/>
    <w:pPr>
      <w:ind w:left="180" w:right="-902" w:hanging="360"/>
    </w:pPr>
    <w:rPr>
      <w:b/>
      <w:bCs/>
      <w:sz w:val="20"/>
      <w:szCs w:val="20"/>
    </w:rPr>
  </w:style>
  <w:style w:type="character" w:customStyle="1" w:styleId="41">
    <w:name w:val="Σώμα κειμένου (4)_"/>
    <w:link w:val="410"/>
    <w:rsid w:val="001614FA"/>
    <w:rPr>
      <w:rFonts w:ascii="Calibri" w:hAnsi="Calibri"/>
      <w:b/>
      <w:bCs/>
      <w:sz w:val="23"/>
      <w:szCs w:val="23"/>
      <w:shd w:val="clear" w:color="auto" w:fill="FFFFFF"/>
    </w:rPr>
  </w:style>
  <w:style w:type="paragraph" w:customStyle="1" w:styleId="410">
    <w:name w:val="Σώμα κειμένου (4)1"/>
    <w:basedOn w:val="a0"/>
    <w:link w:val="41"/>
    <w:rsid w:val="001614FA"/>
    <w:pPr>
      <w:widowControl w:val="0"/>
      <w:shd w:val="clear" w:color="auto" w:fill="FFFFFF"/>
      <w:spacing w:before="360" w:line="288" w:lineRule="exact"/>
      <w:ind w:hanging="480"/>
      <w:jc w:val="both"/>
    </w:pPr>
    <w:rPr>
      <w:rFonts w:ascii="Calibri" w:eastAsiaTheme="minorHAnsi" w:hAnsi="Calibri" w:cstheme="minorBidi"/>
      <w:b/>
      <w:bCs/>
      <w:sz w:val="23"/>
      <w:szCs w:val="23"/>
      <w:lang w:eastAsia="en-US"/>
    </w:rPr>
  </w:style>
  <w:style w:type="character" w:customStyle="1" w:styleId="82">
    <w:name w:val="Σώμα κειμένου (8)_"/>
    <w:link w:val="810"/>
    <w:rsid w:val="001614FA"/>
    <w:rPr>
      <w:rFonts w:ascii="Arial" w:hAnsi="Arial"/>
      <w:b/>
      <w:bCs/>
      <w:shd w:val="clear" w:color="auto" w:fill="FFFFFF"/>
    </w:rPr>
  </w:style>
  <w:style w:type="paragraph" w:customStyle="1" w:styleId="810">
    <w:name w:val="Σώμα κειμένου (8)1"/>
    <w:basedOn w:val="a0"/>
    <w:link w:val="82"/>
    <w:rsid w:val="001614FA"/>
    <w:pPr>
      <w:widowControl w:val="0"/>
      <w:shd w:val="clear" w:color="auto" w:fill="FFFFFF"/>
      <w:spacing w:after="60" w:line="240" w:lineRule="atLeast"/>
      <w:ind w:hanging="660"/>
      <w:jc w:val="center"/>
    </w:pPr>
    <w:rPr>
      <w:rFonts w:ascii="Arial" w:eastAsiaTheme="minorHAnsi" w:hAnsi="Arial" w:cstheme="minorBidi"/>
      <w:b/>
      <w:bCs/>
      <w:sz w:val="22"/>
      <w:szCs w:val="22"/>
      <w:lang w:eastAsia="en-US"/>
    </w:rPr>
  </w:style>
  <w:style w:type="paragraph" w:customStyle="1" w:styleId="a">
    <w:name w:val="ΑΡΘΡΑ"/>
    <w:rsid w:val="001614FA"/>
    <w:pPr>
      <w:numPr>
        <w:numId w:val="9"/>
      </w:numPr>
      <w:spacing w:after="0" w:line="360" w:lineRule="auto"/>
    </w:pPr>
    <w:rPr>
      <w:rFonts w:ascii="Times New Roman" w:eastAsia="Times New Roman" w:hAnsi="Times New Roman" w:cs="Times New Roman"/>
      <w:b/>
      <w:sz w:val="24"/>
      <w:szCs w:val="24"/>
      <w:lang w:val="en-GB" w:eastAsia="el-GR"/>
    </w:rPr>
  </w:style>
  <w:style w:type="paragraph" w:customStyle="1" w:styleId="BodyTextIndent1">
    <w:name w:val="Body Text Indent1"/>
    <w:basedOn w:val="a0"/>
    <w:rsid w:val="001614FA"/>
    <w:pPr>
      <w:numPr>
        <w:numId w:val="29"/>
      </w:numPr>
      <w:tabs>
        <w:tab w:val="clear" w:pos="2961"/>
      </w:tabs>
      <w:ind w:left="-142" w:firstLine="0"/>
      <w:jc w:val="both"/>
    </w:pPr>
    <w:rPr>
      <w:rFonts w:ascii="Arial" w:hAnsi="Arial" w:cs="Arial"/>
    </w:rPr>
  </w:style>
  <w:style w:type="character" w:customStyle="1" w:styleId="st">
    <w:name w:val="st"/>
    <w:rsid w:val="001614FA"/>
  </w:style>
  <w:style w:type="character" w:customStyle="1" w:styleId="fontstyle15">
    <w:name w:val="fontstyle15"/>
    <w:basedOn w:val="a1"/>
    <w:rsid w:val="001614FA"/>
  </w:style>
  <w:style w:type="paragraph" w:styleId="2a">
    <w:name w:val="Body Text Indent 2"/>
    <w:basedOn w:val="a0"/>
    <w:link w:val="2Char1"/>
    <w:rsid w:val="001614FA"/>
    <w:pPr>
      <w:ind w:firstLine="720"/>
      <w:jc w:val="both"/>
    </w:pPr>
    <w:rPr>
      <w:sz w:val="22"/>
      <w:szCs w:val="20"/>
      <w:lang w:val="x-none" w:eastAsia="x-none"/>
    </w:rPr>
  </w:style>
  <w:style w:type="character" w:customStyle="1" w:styleId="2Char1">
    <w:name w:val="Σώμα κείμενου με εσοχή 2 Char"/>
    <w:basedOn w:val="a1"/>
    <w:link w:val="2a"/>
    <w:rsid w:val="001614FA"/>
    <w:rPr>
      <w:rFonts w:ascii="Times New Roman" w:eastAsia="Times New Roman" w:hAnsi="Times New Roman" w:cs="Times New Roman"/>
      <w:szCs w:val="20"/>
      <w:lang w:val="x-none" w:eastAsia="x-none"/>
    </w:rPr>
  </w:style>
  <w:style w:type="character" w:customStyle="1" w:styleId="Chara">
    <w:name w:val="Char"/>
    <w:rsid w:val="001614FA"/>
    <w:rPr>
      <w:lang w:val="el-GR" w:eastAsia="el-GR" w:bidi="ar-SA"/>
    </w:rPr>
  </w:style>
  <w:style w:type="paragraph" w:customStyle="1" w:styleId="1f">
    <w:name w:val="Παράγραφος λίστας1"/>
    <w:basedOn w:val="a0"/>
    <w:qFormat/>
    <w:rsid w:val="001614FA"/>
    <w:pPr>
      <w:ind w:left="720"/>
    </w:pPr>
    <w:rPr>
      <w:sz w:val="20"/>
      <w:szCs w:val="20"/>
    </w:rPr>
  </w:style>
  <w:style w:type="paragraph" w:customStyle="1" w:styleId="style6">
    <w:name w:val="style6"/>
    <w:basedOn w:val="a0"/>
    <w:rsid w:val="001614FA"/>
    <w:pPr>
      <w:spacing w:before="100" w:beforeAutospacing="1" w:after="100" w:afterAutospacing="1"/>
    </w:pPr>
  </w:style>
  <w:style w:type="paragraph" w:styleId="Web">
    <w:name w:val="Normal (Web)"/>
    <w:basedOn w:val="a0"/>
    <w:unhideWhenUsed/>
    <w:rsid w:val="001614FA"/>
    <w:pPr>
      <w:spacing w:before="100" w:beforeAutospacing="1" w:after="100" w:afterAutospacing="1"/>
    </w:pPr>
  </w:style>
  <w:style w:type="paragraph" w:customStyle="1" w:styleId="CM24">
    <w:name w:val="CM24"/>
    <w:basedOn w:val="Default"/>
    <w:next w:val="Default"/>
    <w:rsid w:val="001614FA"/>
    <w:pPr>
      <w:suppressAutoHyphens w:val="0"/>
      <w:autoSpaceDE w:val="0"/>
      <w:autoSpaceDN w:val="0"/>
      <w:adjustRightInd w:val="0"/>
      <w:spacing w:after="123"/>
    </w:pPr>
    <w:rPr>
      <w:rFonts w:ascii="Times New Roman" w:eastAsia="Times New Roman" w:hAnsi="Times New Roman" w:cs="Times New Roman"/>
      <w:color w:val="auto"/>
      <w:lang w:eastAsia="el-GR" w:bidi="ar-SA"/>
    </w:rPr>
  </w:style>
  <w:style w:type="character" w:customStyle="1" w:styleId="WW-FootnoteReference17">
    <w:name w:val="WW-Footnote Reference17"/>
    <w:rsid w:val="001614FA"/>
    <w:rPr>
      <w:vertAlign w:val="superscript"/>
    </w:rPr>
  </w:style>
  <w:style w:type="character" w:customStyle="1" w:styleId="34">
    <w:name w:val="Παραπομπή υποσημείωσης3"/>
    <w:rsid w:val="001614FA"/>
    <w:rPr>
      <w:vertAlign w:val="superscript"/>
    </w:rPr>
  </w:style>
  <w:style w:type="character" w:customStyle="1" w:styleId="WW-EndnoteReference17">
    <w:name w:val="WW-Endnote Reference17"/>
    <w:rsid w:val="001614FA"/>
    <w:rPr>
      <w:vertAlign w:val="superscript"/>
    </w:rPr>
  </w:style>
  <w:style w:type="character" w:customStyle="1" w:styleId="WW-FootnoteReference19">
    <w:name w:val="WW-Footnote Reference19"/>
    <w:rsid w:val="001614FA"/>
    <w:rPr>
      <w:vertAlign w:val="superscript"/>
    </w:rPr>
  </w:style>
  <w:style w:type="character" w:customStyle="1" w:styleId="WW-FootnoteReference16">
    <w:name w:val="WW-Footnote Reference16"/>
    <w:rsid w:val="001614FA"/>
    <w:rPr>
      <w:vertAlign w:val="superscript"/>
    </w:rPr>
  </w:style>
  <w:style w:type="paragraph" w:customStyle="1" w:styleId="para-1">
    <w:name w:val="para-1"/>
    <w:basedOn w:val="a0"/>
    <w:rsid w:val="001614FA"/>
    <w:pPr>
      <w:tabs>
        <w:tab w:val="left" w:pos="1021"/>
        <w:tab w:val="left" w:pos="1588"/>
        <w:tab w:val="left" w:pos="2155"/>
        <w:tab w:val="left" w:pos="2722"/>
        <w:tab w:val="left" w:pos="3289"/>
      </w:tabs>
      <w:suppressAutoHyphens/>
      <w:ind w:left="1021" w:hanging="1021"/>
      <w:jc w:val="both"/>
    </w:pPr>
    <w:rPr>
      <w:rFonts w:ascii="Arial" w:hAnsi="Arial" w:cs="Arial"/>
      <w:spacing w:val="5"/>
      <w:sz w:val="22"/>
      <w:szCs w:val="20"/>
      <w:lang w:eastAsia="zh-CN"/>
    </w:rPr>
  </w:style>
  <w:style w:type="character" w:customStyle="1" w:styleId="markedcontent">
    <w:name w:val="markedcontent"/>
    <w:rsid w:val="001614FA"/>
  </w:style>
  <w:style w:type="character" w:customStyle="1" w:styleId="0">
    <w:name w:val="Παραπομπή υποσημείωσης_0"/>
    <w:uiPriority w:val="99"/>
    <w:rsid w:val="001614FA"/>
    <w:rPr>
      <w:vertAlign w:val="superscript"/>
    </w:rPr>
  </w:style>
  <w:style w:type="character" w:customStyle="1" w:styleId="WW-">
    <w:name w:val="WW-Παραπομπή υποσημείωσης"/>
    <w:rsid w:val="001614FA"/>
    <w:rPr>
      <w:vertAlign w:val="superscript"/>
    </w:rPr>
  </w:style>
  <w:style w:type="table" w:styleId="aff7">
    <w:name w:val="Table Grid"/>
    <w:basedOn w:val="a2"/>
    <w:uiPriority w:val="39"/>
    <w:rsid w:val="001614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Πλέγμα πίνακα1"/>
    <w:basedOn w:val="a2"/>
    <w:next w:val="aff7"/>
    <w:uiPriority w:val="59"/>
    <w:rsid w:val="001614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Σώμα κειμένου (2)_"/>
    <w:basedOn w:val="a1"/>
    <w:link w:val="2c"/>
    <w:rsid w:val="009303F1"/>
    <w:rPr>
      <w:rFonts w:ascii="Garamond" w:eastAsia="Garamond" w:hAnsi="Garamond" w:cs="Garamond"/>
      <w:b/>
      <w:bCs/>
      <w:sz w:val="26"/>
      <w:szCs w:val="26"/>
      <w:shd w:val="clear" w:color="auto" w:fill="FFFFFF"/>
    </w:rPr>
  </w:style>
  <w:style w:type="paragraph" w:customStyle="1" w:styleId="2c">
    <w:name w:val="Σώμα κειμένου (2)"/>
    <w:basedOn w:val="a0"/>
    <w:link w:val="2b"/>
    <w:rsid w:val="009303F1"/>
    <w:pPr>
      <w:widowControl w:val="0"/>
      <w:shd w:val="clear" w:color="auto" w:fill="FFFFFF"/>
      <w:spacing w:before="300" w:after="300" w:line="283" w:lineRule="exact"/>
      <w:ind w:hanging="280"/>
    </w:pPr>
    <w:rPr>
      <w:rFonts w:ascii="Garamond" w:eastAsia="Garamond" w:hAnsi="Garamond" w:cs="Garamond"/>
      <w:b/>
      <w:bCs/>
      <w:sz w:val="26"/>
      <w:szCs w:val="26"/>
      <w:lang w:eastAsia="en-US"/>
    </w:rPr>
  </w:style>
  <w:style w:type="table" w:customStyle="1" w:styleId="2d">
    <w:name w:val="Πλέγμα πίνακα2"/>
    <w:basedOn w:val="a2"/>
    <w:next w:val="aff7"/>
    <w:uiPriority w:val="39"/>
    <w:rsid w:val="0085593C"/>
    <w:pPr>
      <w:spacing w:after="0" w:line="240" w:lineRule="auto"/>
    </w:pPr>
    <w:rPr>
      <w:rFonts w:ascii="Garamond"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omithiesreth@uoc.gr" TargetMode="External"/><Relationship Id="rId10" Type="http://schemas.openxmlformats.org/officeDocument/2006/relationships/hyperlink" Target="http://www.uoc.gr"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mamalakis@admin.uoc.gr" TargetMode="External"/><Relationship Id="rId14" Type="http://schemas.openxmlformats.org/officeDocument/2006/relationships/hyperlink" Target="mailto:mamalakis@admin.uoc.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4061-FD76-454E-99A6-8C153CAD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68</Pages>
  <Words>29002</Words>
  <Characters>156616</Characters>
  <Application>Microsoft Office Word</Application>
  <DocSecurity>0</DocSecurity>
  <Lines>1305</Lines>
  <Paragraphs>370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Κυβέλη Καρνιαβούρα</dc:creator>
  <cp:keywords/>
  <dc:description/>
  <cp:lastModifiedBy>Γεώργιος Μαμαλάκης</cp:lastModifiedBy>
  <cp:revision>7</cp:revision>
  <cp:lastPrinted>2023-12-19T13:36:00Z</cp:lastPrinted>
  <dcterms:created xsi:type="dcterms:W3CDTF">2023-12-19T10:18:00Z</dcterms:created>
  <dcterms:modified xsi:type="dcterms:W3CDTF">2023-12-19T13:55:00Z</dcterms:modified>
</cp:coreProperties>
</file>