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Layout w:type="fixed"/>
        <w:tblLook w:val="0000" w:firstRow="0" w:lastRow="0" w:firstColumn="0" w:lastColumn="0" w:noHBand="0" w:noVBand="0"/>
      </w:tblPr>
      <w:tblGrid>
        <w:gridCol w:w="9270"/>
        <w:gridCol w:w="236"/>
        <w:gridCol w:w="667"/>
      </w:tblGrid>
      <w:tr w:rsidR="00DF3E5C" w:rsidRPr="00336894" w14:paraId="1B137592" w14:textId="77777777" w:rsidTr="00AB25CC">
        <w:tc>
          <w:tcPr>
            <w:tcW w:w="9270" w:type="dxa"/>
          </w:tcPr>
          <w:p w14:paraId="3E4BA257" w14:textId="77777777" w:rsidR="00DF3E5C" w:rsidRPr="004013EB" w:rsidRDefault="00DF3E5C" w:rsidP="00AB25CC">
            <w:pPr>
              <w:rPr>
                <w:rFonts w:asciiTheme="majorHAnsi" w:hAnsiTheme="majorHAnsi"/>
                <w:b/>
                <w:bCs/>
                <w:sz w:val="22"/>
                <w:szCs w:val="22"/>
                <w:lang w:val="en-US"/>
              </w:rPr>
            </w:pPr>
          </w:p>
          <w:p w14:paraId="769FC16A" w14:textId="77777777" w:rsidR="00DF3E5C" w:rsidRPr="004013EB" w:rsidRDefault="003C127B" w:rsidP="00AB25CC">
            <w:pPr>
              <w:rPr>
                <w:rFonts w:asciiTheme="majorHAnsi" w:hAnsiTheme="majorHAnsi"/>
                <w:b/>
                <w:bCs/>
                <w:sz w:val="22"/>
                <w:szCs w:val="22"/>
              </w:rPr>
            </w:pPr>
            <w:r w:rsidRPr="004013EB">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4DE2E812" wp14:editId="14EDCFF6">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0F2DE"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951EAE4"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6AD082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771F1D34"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FB04DF2"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2E812"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3360F2DE"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951EAE4"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6AD082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771F1D34"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FB04DF2"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sidRPr="004013EB">
              <w:rPr>
                <w:rFonts w:ascii="Palatino Linotype" w:hAnsi="Palatino Linotype"/>
                <w:noProof/>
              </w:rPr>
              <w:drawing>
                <wp:inline distT="0" distB="0" distL="0" distR="0" wp14:anchorId="024FC68B" wp14:editId="4980827C">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69CBE93B" w14:textId="77777777" w:rsidR="00DF3E5C" w:rsidRPr="004013EB" w:rsidRDefault="00DF3E5C" w:rsidP="00AB25CC">
            <w:pPr>
              <w:rPr>
                <w:rFonts w:asciiTheme="majorHAnsi" w:hAnsiTheme="majorHAnsi"/>
                <w:b/>
                <w:bCs/>
                <w:sz w:val="22"/>
                <w:szCs w:val="22"/>
              </w:rPr>
            </w:pPr>
          </w:p>
          <w:p w14:paraId="4EBF61A9" w14:textId="77777777" w:rsidR="00DF3E5C" w:rsidRPr="004013EB" w:rsidRDefault="00DF3E5C" w:rsidP="00AB25CC">
            <w:pPr>
              <w:rPr>
                <w:rFonts w:asciiTheme="majorHAnsi" w:hAnsiTheme="majorHAnsi"/>
                <w:b/>
                <w:bCs/>
                <w:sz w:val="22"/>
                <w:szCs w:val="22"/>
              </w:rPr>
            </w:pPr>
          </w:p>
          <w:p w14:paraId="1F127972" w14:textId="77777777" w:rsidR="00DF3E5C" w:rsidRPr="004013EB" w:rsidRDefault="00DF3E5C" w:rsidP="00AB25CC">
            <w:pPr>
              <w:rPr>
                <w:rFonts w:asciiTheme="majorHAnsi" w:hAnsiTheme="majorHAnsi"/>
                <w:b/>
                <w:bCs/>
                <w:sz w:val="22"/>
                <w:szCs w:val="22"/>
              </w:rPr>
            </w:pPr>
          </w:p>
          <w:tbl>
            <w:tblPr>
              <w:tblW w:w="9251" w:type="dxa"/>
              <w:tblLayout w:type="fixed"/>
              <w:tblLook w:val="04A0" w:firstRow="1" w:lastRow="0" w:firstColumn="1" w:lastColumn="0" w:noHBand="0" w:noVBand="1"/>
            </w:tblPr>
            <w:tblGrid>
              <w:gridCol w:w="1390"/>
              <w:gridCol w:w="2333"/>
              <w:gridCol w:w="5528"/>
            </w:tblGrid>
            <w:tr w:rsidR="00DF3E5C" w:rsidRPr="004013EB" w14:paraId="45908776" w14:textId="77777777" w:rsidTr="00853809">
              <w:tc>
                <w:tcPr>
                  <w:tcW w:w="1390" w:type="dxa"/>
                </w:tcPr>
                <w:p w14:paraId="22C9D738" w14:textId="77777777" w:rsidR="00DF3E5C" w:rsidRPr="004013EB" w:rsidRDefault="00DF3E5C" w:rsidP="00AB25CC">
                  <w:pPr>
                    <w:rPr>
                      <w:rFonts w:asciiTheme="majorHAnsi" w:hAnsiTheme="majorHAnsi"/>
                      <w:b/>
                      <w:bCs/>
                      <w:sz w:val="22"/>
                      <w:szCs w:val="22"/>
                    </w:rPr>
                  </w:pPr>
                  <w:r w:rsidRPr="004013EB">
                    <w:rPr>
                      <w:rFonts w:asciiTheme="majorHAnsi" w:hAnsiTheme="majorHAnsi"/>
                      <w:b/>
                      <w:bCs/>
                      <w:sz w:val="22"/>
                      <w:szCs w:val="22"/>
                    </w:rPr>
                    <w:t>Ταχ. Δ/νση</w:t>
                  </w:r>
                </w:p>
              </w:tc>
              <w:tc>
                <w:tcPr>
                  <w:tcW w:w="2333" w:type="dxa"/>
                </w:tcPr>
                <w:p w14:paraId="345239CA" w14:textId="77777777" w:rsidR="00DF3E5C" w:rsidRPr="004013EB" w:rsidRDefault="00DF3E5C" w:rsidP="00AB25CC">
                  <w:pPr>
                    <w:rPr>
                      <w:rFonts w:asciiTheme="majorHAnsi" w:hAnsiTheme="majorHAnsi"/>
                      <w:sz w:val="22"/>
                      <w:szCs w:val="22"/>
                    </w:rPr>
                  </w:pPr>
                  <w:r w:rsidRPr="004013EB">
                    <w:rPr>
                      <w:rFonts w:asciiTheme="majorHAnsi" w:hAnsiTheme="majorHAnsi"/>
                      <w:sz w:val="22"/>
                      <w:szCs w:val="22"/>
                    </w:rPr>
                    <w:t>: Κτήριο Διοίκησης Ι</w:t>
                  </w:r>
                </w:p>
                <w:p w14:paraId="517FC7EF" w14:textId="77777777" w:rsidR="00DF3E5C" w:rsidRPr="004013EB" w:rsidRDefault="00DF3E5C" w:rsidP="00AB25CC">
                  <w:pPr>
                    <w:rPr>
                      <w:rFonts w:asciiTheme="majorHAnsi" w:hAnsiTheme="majorHAnsi"/>
                      <w:sz w:val="22"/>
                      <w:szCs w:val="22"/>
                    </w:rPr>
                  </w:pPr>
                  <w:r w:rsidRPr="004013EB">
                    <w:rPr>
                      <w:rFonts w:asciiTheme="majorHAnsi" w:hAnsiTheme="majorHAnsi"/>
                      <w:sz w:val="22"/>
                      <w:szCs w:val="22"/>
                    </w:rPr>
                    <w:t xml:space="preserve">Πανεπιστημιούπολη Βουτών </w:t>
                  </w:r>
                </w:p>
                <w:p w14:paraId="2E25F597" w14:textId="77777777" w:rsidR="00DF3E5C" w:rsidRPr="004013EB" w:rsidRDefault="00DF3E5C" w:rsidP="00AB25CC">
                  <w:pPr>
                    <w:rPr>
                      <w:rFonts w:asciiTheme="majorHAnsi" w:hAnsiTheme="majorHAnsi"/>
                      <w:sz w:val="22"/>
                      <w:szCs w:val="22"/>
                    </w:rPr>
                  </w:pPr>
                  <w:r w:rsidRPr="004013EB">
                    <w:rPr>
                      <w:rFonts w:asciiTheme="majorHAnsi" w:hAnsiTheme="majorHAnsi"/>
                      <w:sz w:val="22"/>
                      <w:szCs w:val="22"/>
                    </w:rPr>
                    <w:t>70013  ΗΡΑΚΛΕΙΟ</w:t>
                  </w:r>
                </w:p>
              </w:tc>
              <w:tc>
                <w:tcPr>
                  <w:tcW w:w="5528" w:type="dxa"/>
                </w:tcPr>
                <w:p w14:paraId="3978D172" w14:textId="77777777" w:rsidR="0035556F" w:rsidRDefault="00841968" w:rsidP="00706BF2">
                  <w:pPr>
                    <w:jc w:val="right"/>
                    <w:rPr>
                      <w:rFonts w:asciiTheme="majorHAnsi" w:hAnsiTheme="majorHAnsi"/>
                      <w:b/>
                      <w:bCs/>
                      <w:sz w:val="22"/>
                      <w:szCs w:val="22"/>
                    </w:rPr>
                  </w:pPr>
                  <w:r>
                    <w:rPr>
                      <w:rFonts w:asciiTheme="majorHAnsi" w:hAnsiTheme="majorHAnsi"/>
                      <w:b/>
                      <w:bCs/>
                      <w:sz w:val="22"/>
                      <w:szCs w:val="22"/>
                    </w:rPr>
                    <w:t>Ηράκλειο 07/03/2024</w:t>
                  </w:r>
                </w:p>
                <w:p w14:paraId="014B6C90" w14:textId="1921EA17" w:rsidR="00841968" w:rsidRPr="004013EB" w:rsidRDefault="00841968" w:rsidP="00706BF2">
                  <w:pPr>
                    <w:jc w:val="right"/>
                    <w:rPr>
                      <w:rFonts w:asciiTheme="majorHAnsi" w:hAnsiTheme="majorHAnsi"/>
                      <w:b/>
                      <w:bCs/>
                      <w:sz w:val="22"/>
                      <w:szCs w:val="22"/>
                    </w:rPr>
                  </w:pPr>
                  <w:r>
                    <w:rPr>
                      <w:rFonts w:asciiTheme="majorHAnsi" w:hAnsiTheme="majorHAnsi"/>
                      <w:b/>
                      <w:bCs/>
                      <w:sz w:val="22"/>
                      <w:szCs w:val="22"/>
                    </w:rPr>
                    <w:t>Α.Π. 5311</w:t>
                  </w:r>
                </w:p>
              </w:tc>
            </w:tr>
            <w:tr w:rsidR="00DF3E5C" w:rsidRPr="004013EB" w14:paraId="0B74AEF8" w14:textId="77777777" w:rsidTr="00853809">
              <w:tc>
                <w:tcPr>
                  <w:tcW w:w="1390" w:type="dxa"/>
                </w:tcPr>
                <w:p w14:paraId="54A987B8" w14:textId="77777777" w:rsidR="00DF3E5C" w:rsidRPr="004013EB" w:rsidRDefault="00DF3E5C" w:rsidP="00AB25CC">
                  <w:pPr>
                    <w:rPr>
                      <w:rFonts w:asciiTheme="majorHAnsi" w:hAnsiTheme="majorHAnsi"/>
                      <w:b/>
                      <w:bCs/>
                      <w:sz w:val="22"/>
                      <w:szCs w:val="22"/>
                    </w:rPr>
                  </w:pPr>
                  <w:r w:rsidRPr="004013EB">
                    <w:rPr>
                      <w:rFonts w:asciiTheme="majorHAnsi" w:hAnsiTheme="majorHAnsi"/>
                      <w:b/>
                      <w:bCs/>
                      <w:sz w:val="22"/>
                      <w:szCs w:val="22"/>
                    </w:rPr>
                    <w:t>Πληροφ.</w:t>
                  </w:r>
                </w:p>
              </w:tc>
              <w:tc>
                <w:tcPr>
                  <w:tcW w:w="2333" w:type="dxa"/>
                </w:tcPr>
                <w:p w14:paraId="06C87896" w14:textId="725335E4" w:rsidR="00DF3E5C" w:rsidRPr="004013EB" w:rsidRDefault="00DF3E5C" w:rsidP="00853809">
                  <w:pPr>
                    <w:rPr>
                      <w:rFonts w:asciiTheme="majorHAnsi" w:hAnsiTheme="majorHAnsi"/>
                      <w:bCs/>
                      <w:sz w:val="22"/>
                      <w:szCs w:val="22"/>
                    </w:rPr>
                  </w:pPr>
                  <w:r w:rsidRPr="004013EB">
                    <w:rPr>
                      <w:rFonts w:asciiTheme="majorHAnsi" w:hAnsiTheme="majorHAnsi"/>
                      <w:bCs/>
                      <w:sz w:val="22"/>
                      <w:szCs w:val="22"/>
                    </w:rPr>
                    <w:t>:</w:t>
                  </w:r>
                  <w:r w:rsidR="00AE1EA5">
                    <w:rPr>
                      <w:rFonts w:asciiTheme="majorHAnsi" w:hAnsiTheme="majorHAnsi"/>
                      <w:bCs/>
                      <w:sz w:val="22"/>
                      <w:szCs w:val="22"/>
                    </w:rPr>
                    <w:t>Π. Σαλεμή</w:t>
                  </w:r>
                </w:p>
              </w:tc>
              <w:tc>
                <w:tcPr>
                  <w:tcW w:w="5528" w:type="dxa"/>
                </w:tcPr>
                <w:p w14:paraId="53C6C4B1" w14:textId="66ED1130" w:rsidR="00DF3E5C" w:rsidRPr="004013EB" w:rsidRDefault="00DF3E5C" w:rsidP="00AB25CC">
                  <w:pPr>
                    <w:jc w:val="right"/>
                    <w:rPr>
                      <w:rFonts w:asciiTheme="majorHAnsi" w:hAnsiTheme="majorHAnsi"/>
                      <w:b/>
                      <w:bCs/>
                      <w:sz w:val="22"/>
                      <w:szCs w:val="22"/>
                    </w:rPr>
                  </w:pPr>
                </w:p>
              </w:tc>
            </w:tr>
            <w:tr w:rsidR="00DF3E5C" w:rsidRPr="004013EB" w14:paraId="1D88EA31" w14:textId="77777777" w:rsidTr="00853809">
              <w:tc>
                <w:tcPr>
                  <w:tcW w:w="1390" w:type="dxa"/>
                </w:tcPr>
                <w:p w14:paraId="16690C74" w14:textId="77777777" w:rsidR="00DF3E5C" w:rsidRPr="004013EB" w:rsidRDefault="00DF3E5C" w:rsidP="00AB25CC">
                  <w:pPr>
                    <w:rPr>
                      <w:rFonts w:asciiTheme="majorHAnsi" w:hAnsiTheme="majorHAnsi"/>
                      <w:b/>
                      <w:bCs/>
                      <w:sz w:val="22"/>
                      <w:szCs w:val="22"/>
                    </w:rPr>
                  </w:pPr>
                  <w:r w:rsidRPr="004013EB">
                    <w:rPr>
                      <w:rFonts w:asciiTheme="majorHAnsi" w:hAnsiTheme="majorHAnsi"/>
                      <w:b/>
                      <w:bCs/>
                      <w:sz w:val="22"/>
                      <w:szCs w:val="22"/>
                    </w:rPr>
                    <w:t>Τηλ.</w:t>
                  </w:r>
                </w:p>
              </w:tc>
              <w:tc>
                <w:tcPr>
                  <w:tcW w:w="2333" w:type="dxa"/>
                </w:tcPr>
                <w:p w14:paraId="570F85FF" w14:textId="7DB73A9F" w:rsidR="00DF3E5C" w:rsidRPr="004013EB" w:rsidRDefault="00DF3E5C" w:rsidP="00AB25CC">
                  <w:pPr>
                    <w:rPr>
                      <w:rFonts w:asciiTheme="majorHAnsi" w:hAnsiTheme="majorHAnsi"/>
                      <w:bCs/>
                      <w:sz w:val="22"/>
                      <w:szCs w:val="22"/>
                    </w:rPr>
                  </w:pPr>
                  <w:r w:rsidRPr="004013EB">
                    <w:rPr>
                      <w:rFonts w:asciiTheme="majorHAnsi" w:hAnsiTheme="majorHAnsi"/>
                      <w:bCs/>
                      <w:sz w:val="22"/>
                      <w:szCs w:val="22"/>
                    </w:rPr>
                    <w:t>:</w:t>
                  </w:r>
                  <w:r w:rsidR="00853809" w:rsidRPr="004013EB">
                    <w:rPr>
                      <w:rFonts w:asciiTheme="majorHAnsi" w:hAnsiTheme="majorHAnsi"/>
                      <w:bCs/>
                      <w:sz w:val="22"/>
                      <w:szCs w:val="22"/>
                    </w:rPr>
                    <w:t>28103931</w:t>
                  </w:r>
                  <w:r w:rsidR="00AE1EA5">
                    <w:rPr>
                      <w:rFonts w:asciiTheme="majorHAnsi" w:hAnsiTheme="majorHAnsi"/>
                      <w:bCs/>
                      <w:sz w:val="22"/>
                      <w:szCs w:val="22"/>
                    </w:rPr>
                    <w:t>37</w:t>
                  </w:r>
                </w:p>
              </w:tc>
              <w:tc>
                <w:tcPr>
                  <w:tcW w:w="5528" w:type="dxa"/>
                </w:tcPr>
                <w:p w14:paraId="099468E6" w14:textId="4A8FEB0F" w:rsidR="00DF3E5C" w:rsidRPr="004013EB" w:rsidRDefault="00D67BDC" w:rsidP="00D67BDC">
                  <w:pPr>
                    <w:jc w:val="center"/>
                    <w:rPr>
                      <w:rFonts w:asciiTheme="majorHAnsi" w:hAnsiTheme="majorHAnsi"/>
                      <w:b/>
                      <w:bCs/>
                      <w:sz w:val="22"/>
                      <w:szCs w:val="22"/>
                    </w:rPr>
                  </w:pPr>
                  <w:r w:rsidRPr="004013EB">
                    <w:rPr>
                      <w:rFonts w:asciiTheme="majorHAnsi" w:hAnsiTheme="majorHAnsi"/>
                      <w:b/>
                      <w:bCs/>
                      <w:sz w:val="22"/>
                      <w:szCs w:val="22"/>
                    </w:rPr>
                    <w:t xml:space="preserve">                                             </w:t>
                  </w:r>
                  <w:r w:rsidR="002C0452" w:rsidRPr="004013EB">
                    <w:rPr>
                      <w:rFonts w:asciiTheme="majorHAnsi" w:hAnsiTheme="majorHAnsi"/>
                      <w:b/>
                      <w:bCs/>
                      <w:sz w:val="22"/>
                      <w:szCs w:val="22"/>
                    </w:rPr>
                    <w:t xml:space="preserve">   </w:t>
                  </w:r>
                  <w:r w:rsidRPr="004013EB">
                    <w:rPr>
                      <w:rFonts w:asciiTheme="majorHAnsi" w:hAnsiTheme="majorHAnsi"/>
                      <w:b/>
                      <w:bCs/>
                      <w:sz w:val="22"/>
                      <w:szCs w:val="22"/>
                    </w:rPr>
                    <w:t xml:space="preserve"> </w:t>
                  </w:r>
                  <w:r w:rsidR="002C0452" w:rsidRPr="004013EB">
                    <w:rPr>
                      <w:rFonts w:asciiTheme="majorHAnsi" w:hAnsiTheme="majorHAnsi"/>
                      <w:b/>
                      <w:bCs/>
                      <w:sz w:val="22"/>
                      <w:szCs w:val="22"/>
                    </w:rPr>
                    <w:t xml:space="preserve">            </w:t>
                  </w:r>
                </w:p>
              </w:tc>
            </w:tr>
            <w:tr w:rsidR="00DF3E5C" w:rsidRPr="004013EB" w14:paraId="6DC7AAAF" w14:textId="77777777" w:rsidTr="00853809">
              <w:tc>
                <w:tcPr>
                  <w:tcW w:w="1390" w:type="dxa"/>
                </w:tcPr>
                <w:p w14:paraId="288D1AD7" w14:textId="77777777" w:rsidR="00DF3E5C" w:rsidRPr="004013EB" w:rsidRDefault="00DF3E5C" w:rsidP="00AB25CC">
                  <w:pPr>
                    <w:rPr>
                      <w:rFonts w:asciiTheme="majorHAnsi" w:hAnsiTheme="majorHAnsi"/>
                      <w:b/>
                      <w:bCs/>
                      <w:sz w:val="22"/>
                      <w:szCs w:val="22"/>
                    </w:rPr>
                  </w:pPr>
                  <w:r w:rsidRPr="004013EB">
                    <w:rPr>
                      <w:rFonts w:asciiTheme="majorHAnsi" w:hAnsiTheme="majorHAnsi"/>
                      <w:b/>
                      <w:bCs/>
                      <w:sz w:val="22"/>
                      <w:szCs w:val="22"/>
                      <w:lang w:val="en-US"/>
                    </w:rPr>
                    <w:t>Email</w:t>
                  </w:r>
                </w:p>
              </w:tc>
              <w:tc>
                <w:tcPr>
                  <w:tcW w:w="2333" w:type="dxa"/>
                </w:tcPr>
                <w:p w14:paraId="484B770F" w14:textId="2B9D9C96" w:rsidR="00DF3E5C" w:rsidRPr="004013EB" w:rsidRDefault="00DF3E5C" w:rsidP="00AB25CC">
                  <w:pPr>
                    <w:rPr>
                      <w:rFonts w:asciiTheme="majorHAnsi" w:hAnsiTheme="majorHAnsi"/>
                      <w:bCs/>
                      <w:sz w:val="22"/>
                      <w:szCs w:val="22"/>
                    </w:rPr>
                  </w:pPr>
                  <w:r w:rsidRPr="004013EB">
                    <w:rPr>
                      <w:rFonts w:asciiTheme="majorHAnsi" w:hAnsiTheme="majorHAnsi"/>
                      <w:bCs/>
                      <w:sz w:val="22"/>
                      <w:szCs w:val="22"/>
                    </w:rPr>
                    <w:t>:</w:t>
                  </w:r>
                  <w:r w:rsidR="00AE1EA5">
                    <w:rPr>
                      <w:rFonts w:asciiTheme="majorHAnsi" w:hAnsiTheme="majorHAnsi"/>
                      <w:bCs/>
                      <w:lang w:val="en-US"/>
                    </w:rPr>
                    <w:t>salemi</w:t>
                  </w:r>
                  <w:r w:rsidR="00853809" w:rsidRPr="004013EB">
                    <w:rPr>
                      <w:rFonts w:asciiTheme="majorHAnsi" w:hAnsiTheme="majorHAnsi"/>
                      <w:bCs/>
                    </w:rPr>
                    <w:t>@</w:t>
                  </w:r>
                  <w:r w:rsidR="00853809" w:rsidRPr="004013EB">
                    <w:rPr>
                      <w:rFonts w:asciiTheme="majorHAnsi" w:hAnsiTheme="majorHAnsi"/>
                      <w:bCs/>
                      <w:lang w:val="en-US"/>
                    </w:rPr>
                    <w:t>admin</w:t>
                  </w:r>
                  <w:r w:rsidR="00853809" w:rsidRPr="004013EB">
                    <w:rPr>
                      <w:rFonts w:asciiTheme="majorHAnsi" w:hAnsiTheme="majorHAnsi"/>
                      <w:bCs/>
                    </w:rPr>
                    <w:t>.</w:t>
                  </w:r>
                  <w:r w:rsidR="00853809" w:rsidRPr="004013EB">
                    <w:rPr>
                      <w:rFonts w:asciiTheme="majorHAnsi" w:hAnsiTheme="majorHAnsi"/>
                      <w:bCs/>
                      <w:lang w:val="en-US"/>
                    </w:rPr>
                    <w:t>uoc</w:t>
                  </w:r>
                  <w:r w:rsidR="00853809" w:rsidRPr="004013EB">
                    <w:rPr>
                      <w:rFonts w:asciiTheme="majorHAnsi" w:hAnsiTheme="majorHAnsi"/>
                      <w:bCs/>
                    </w:rPr>
                    <w:t>.</w:t>
                  </w:r>
                  <w:r w:rsidR="00853809" w:rsidRPr="004013EB">
                    <w:rPr>
                      <w:rFonts w:asciiTheme="majorHAnsi" w:hAnsiTheme="majorHAnsi"/>
                      <w:bCs/>
                      <w:lang w:val="en-US"/>
                    </w:rPr>
                    <w:t>gr</w:t>
                  </w:r>
                </w:p>
              </w:tc>
              <w:tc>
                <w:tcPr>
                  <w:tcW w:w="5528" w:type="dxa"/>
                </w:tcPr>
                <w:p w14:paraId="122342D5" w14:textId="77777777" w:rsidR="00DF3E5C" w:rsidRPr="004013EB" w:rsidRDefault="00DF3E5C" w:rsidP="00AB25CC">
                  <w:pPr>
                    <w:jc w:val="right"/>
                    <w:rPr>
                      <w:rFonts w:asciiTheme="majorHAnsi" w:hAnsiTheme="majorHAnsi"/>
                      <w:b/>
                      <w:bCs/>
                      <w:sz w:val="22"/>
                      <w:szCs w:val="22"/>
                    </w:rPr>
                  </w:pPr>
                </w:p>
              </w:tc>
            </w:tr>
            <w:tr w:rsidR="00DF3E5C" w:rsidRPr="004013EB" w14:paraId="49307050" w14:textId="77777777" w:rsidTr="00853809">
              <w:tc>
                <w:tcPr>
                  <w:tcW w:w="1390" w:type="dxa"/>
                </w:tcPr>
                <w:p w14:paraId="1FEBFC74" w14:textId="77777777" w:rsidR="00DF3E5C" w:rsidRPr="004013EB" w:rsidRDefault="00DF3E5C" w:rsidP="00AB25CC">
                  <w:pPr>
                    <w:rPr>
                      <w:rFonts w:asciiTheme="majorHAnsi" w:hAnsiTheme="majorHAnsi"/>
                      <w:b/>
                      <w:bCs/>
                      <w:sz w:val="22"/>
                      <w:szCs w:val="22"/>
                    </w:rPr>
                  </w:pPr>
                  <w:r w:rsidRPr="004013EB">
                    <w:rPr>
                      <w:rFonts w:asciiTheme="majorHAnsi" w:hAnsiTheme="majorHAnsi"/>
                      <w:b/>
                      <w:bCs/>
                      <w:sz w:val="22"/>
                      <w:szCs w:val="22"/>
                    </w:rPr>
                    <w:t>Ιστοσελίδα</w:t>
                  </w:r>
                </w:p>
              </w:tc>
              <w:tc>
                <w:tcPr>
                  <w:tcW w:w="2333" w:type="dxa"/>
                </w:tcPr>
                <w:p w14:paraId="3B40B1CD" w14:textId="77777777" w:rsidR="00DF3E5C" w:rsidRPr="004013EB" w:rsidRDefault="00DF3E5C" w:rsidP="00AB25CC">
                  <w:pPr>
                    <w:rPr>
                      <w:rFonts w:asciiTheme="majorHAnsi" w:hAnsiTheme="majorHAnsi"/>
                      <w:bCs/>
                      <w:sz w:val="22"/>
                      <w:szCs w:val="22"/>
                    </w:rPr>
                  </w:pPr>
                  <w:r w:rsidRPr="004013EB">
                    <w:rPr>
                      <w:rFonts w:asciiTheme="majorHAnsi" w:hAnsiTheme="majorHAnsi"/>
                      <w:bCs/>
                      <w:sz w:val="22"/>
                      <w:szCs w:val="22"/>
                    </w:rPr>
                    <w:t>:</w:t>
                  </w:r>
                  <w:r w:rsidRPr="004013EB">
                    <w:rPr>
                      <w:rFonts w:asciiTheme="majorHAnsi" w:hAnsiTheme="majorHAnsi"/>
                      <w:bCs/>
                      <w:sz w:val="22"/>
                      <w:szCs w:val="22"/>
                      <w:lang w:val="en-US"/>
                    </w:rPr>
                    <w:t>https</w:t>
                  </w:r>
                  <w:r w:rsidRPr="004013EB">
                    <w:rPr>
                      <w:rFonts w:asciiTheme="majorHAnsi" w:hAnsiTheme="majorHAnsi"/>
                      <w:bCs/>
                      <w:sz w:val="22"/>
                      <w:szCs w:val="22"/>
                    </w:rPr>
                    <w:t>://</w:t>
                  </w:r>
                  <w:r w:rsidRPr="004013EB">
                    <w:rPr>
                      <w:rFonts w:asciiTheme="majorHAnsi" w:hAnsiTheme="majorHAnsi"/>
                      <w:bCs/>
                      <w:sz w:val="22"/>
                      <w:szCs w:val="22"/>
                      <w:lang w:val="en-US"/>
                    </w:rPr>
                    <w:t>www</w:t>
                  </w:r>
                  <w:r w:rsidRPr="004013EB">
                    <w:rPr>
                      <w:rFonts w:asciiTheme="majorHAnsi" w:hAnsiTheme="majorHAnsi"/>
                      <w:bCs/>
                      <w:sz w:val="22"/>
                      <w:szCs w:val="22"/>
                    </w:rPr>
                    <w:t>.</w:t>
                  </w:r>
                  <w:r w:rsidRPr="004013EB">
                    <w:rPr>
                      <w:rFonts w:asciiTheme="majorHAnsi" w:hAnsiTheme="majorHAnsi"/>
                      <w:bCs/>
                      <w:sz w:val="22"/>
                      <w:szCs w:val="22"/>
                      <w:lang w:val="en-US"/>
                    </w:rPr>
                    <w:t>uoc</w:t>
                  </w:r>
                  <w:r w:rsidRPr="004013EB">
                    <w:rPr>
                      <w:rFonts w:asciiTheme="majorHAnsi" w:hAnsiTheme="majorHAnsi"/>
                      <w:bCs/>
                      <w:sz w:val="22"/>
                      <w:szCs w:val="22"/>
                    </w:rPr>
                    <w:t>.</w:t>
                  </w:r>
                  <w:r w:rsidRPr="004013EB">
                    <w:rPr>
                      <w:rFonts w:asciiTheme="majorHAnsi" w:hAnsiTheme="majorHAnsi"/>
                      <w:bCs/>
                      <w:sz w:val="22"/>
                      <w:szCs w:val="22"/>
                      <w:lang w:val="en-US"/>
                    </w:rPr>
                    <w:t>gr</w:t>
                  </w:r>
                </w:p>
              </w:tc>
              <w:tc>
                <w:tcPr>
                  <w:tcW w:w="5528" w:type="dxa"/>
                </w:tcPr>
                <w:p w14:paraId="3BF1E023" w14:textId="77777777" w:rsidR="00DF3E5C" w:rsidRPr="004013EB" w:rsidRDefault="00DF3E5C" w:rsidP="00AB25CC">
                  <w:pPr>
                    <w:jc w:val="right"/>
                    <w:rPr>
                      <w:rFonts w:asciiTheme="majorHAnsi" w:hAnsiTheme="majorHAnsi"/>
                      <w:b/>
                      <w:bCs/>
                      <w:sz w:val="22"/>
                      <w:szCs w:val="22"/>
                    </w:rPr>
                  </w:pPr>
                </w:p>
              </w:tc>
            </w:tr>
          </w:tbl>
          <w:p w14:paraId="62517F7B" w14:textId="77777777" w:rsidR="00DF3E5C" w:rsidRPr="00A65F44" w:rsidRDefault="00DF3E5C" w:rsidP="00AB25CC">
            <w:pPr>
              <w:rPr>
                <w:rFonts w:asciiTheme="majorHAnsi" w:hAnsiTheme="majorHAnsi"/>
                <w:b/>
                <w:bCs/>
                <w:sz w:val="22"/>
                <w:szCs w:val="22"/>
              </w:rPr>
            </w:pPr>
          </w:p>
          <w:p w14:paraId="6B948A64" w14:textId="0D89442F" w:rsidR="00DF3E5C" w:rsidRPr="004013EB" w:rsidRDefault="00DF3E5C" w:rsidP="00FD05D8">
            <w:pPr>
              <w:jc w:val="right"/>
              <w:rPr>
                <w:rFonts w:asciiTheme="majorHAnsi" w:hAnsiTheme="majorHAnsi"/>
                <w:sz w:val="22"/>
                <w:szCs w:val="22"/>
              </w:rPr>
            </w:pPr>
            <w:r w:rsidRPr="004013EB">
              <w:rPr>
                <w:rFonts w:asciiTheme="majorHAnsi" w:hAnsiTheme="majorHAnsi"/>
                <w:b/>
                <w:bCs/>
                <w:sz w:val="22"/>
                <w:szCs w:val="22"/>
              </w:rPr>
              <w:t xml:space="preserve">                                                                                                  </w:t>
            </w:r>
          </w:p>
          <w:p w14:paraId="3C8E1012" w14:textId="77777777" w:rsidR="00DF3E5C" w:rsidRPr="004013EB" w:rsidRDefault="00DF3E5C" w:rsidP="00AB25CC">
            <w:pPr>
              <w:jc w:val="center"/>
              <w:rPr>
                <w:rFonts w:asciiTheme="majorHAnsi" w:hAnsiTheme="majorHAnsi"/>
                <w:b/>
                <w:bCs/>
                <w:sz w:val="22"/>
                <w:szCs w:val="22"/>
              </w:rPr>
            </w:pPr>
          </w:p>
          <w:p w14:paraId="76EA70E7" w14:textId="77777777" w:rsidR="00DF3E5C" w:rsidRPr="004013EB" w:rsidRDefault="00DF3E5C" w:rsidP="00AB25CC">
            <w:pPr>
              <w:rPr>
                <w:rFonts w:asciiTheme="majorHAnsi" w:hAnsiTheme="majorHAnsi"/>
                <w:sz w:val="22"/>
                <w:szCs w:val="22"/>
              </w:rPr>
            </w:pPr>
          </w:p>
        </w:tc>
        <w:tc>
          <w:tcPr>
            <w:tcW w:w="236" w:type="dxa"/>
          </w:tcPr>
          <w:p w14:paraId="1AFA35EC" w14:textId="77777777" w:rsidR="00DF3E5C" w:rsidRPr="004013EB" w:rsidRDefault="00DF3E5C" w:rsidP="00AB25CC">
            <w:pPr>
              <w:rPr>
                <w:rFonts w:asciiTheme="majorHAnsi" w:hAnsiTheme="majorHAnsi"/>
                <w:sz w:val="22"/>
                <w:szCs w:val="22"/>
              </w:rPr>
            </w:pPr>
          </w:p>
        </w:tc>
        <w:tc>
          <w:tcPr>
            <w:tcW w:w="667" w:type="dxa"/>
          </w:tcPr>
          <w:p w14:paraId="0BF356B6" w14:textId="77777777" w:rsidR="00DF3E5C" w:rsidRPr="004013EB" w:rsidRDefault="00DF3E5C" w:rsidP="00AB25CC">
            <w:pPr>
              <w:rPr>
                <w:rFonts w:asciiTheme="majorHAnsi" w:hAnsiTheme="majorHAnsi"/>
                <w:sz w:val="22"/>
                <w:szCs w:val="22"/>
              </w:rPr>
            </w:pPr>
          </w:p>
          <w:p w14:paraId="11522B88" w14:textId="77777777" w:rsidR="00DF3E5C" w:rsidRPr="004013EB" w:rsidRDefault="00DF3E5C" w:rsidP="00AB25CC">
            <w:pPr>
              <w:ind w:left="1006"/>
              <w:rPr>
                <w:rFonts w:asciiTheme="majorHAnsi" w:hAnsiTheme="majorHAnsi"/>
                <w:b/>
                <w:bCs/>
                <w:color w:val="FF0000"/>
                <w:sz w:val="22"/>
                <w:szCs w:val="22"/>
              </w:rPr>
            </w:pPr>
            <w:r w:rsidRPr="004013EB">
              <w:rPr>
                <w:rFonts w:asciiTheme="majorHAnsi" w:hAnsiTheme="majorHAnsi"/>
                <w:b/>
                <w:bCs/>
                <w:color w:val="FF0000"/>
                <w:sz w:val="22"/>
                <w:szCs w:val="22"/>
              </w:rPr>
              <w:t xml:space="preserve">                      </w:t>
            </w:r>
          </w:p>
          <w:p w14:paraId="185CC8B7" w14:textId="77777777" w:rsidR="00DF3E5C" w:rsidRPr="004013EB" w:rsidRDefault="00DF3E5C" w:rsidP="00AB25CC">
            <w:pPr>
              <w:ind w:left="1006"/>
              <w:rPr>
                <w:rFonts w:asciiTheme="majorHAnsi" w:hAnsiTheme="majorHAnsi"/>
                <w:b/>
                <w:bCs/>
                <w:color w:val="FF0000"/>
                <w:sz w:val="22"/>
                <w:szCs w:val="22"/>
              </w:rPr>
            </w:pPr>
          </w:p>
          <w:p w14:paraId="3A8CD2D2" w14:textId="77777777" w:rsidR="00DF3E5C" w:rsidRPr="004013EB" w:rsidRDefault="00DF3E5C" w:rsidP="00AB25CC">
            <w:pPr>
              <w:ind w:left="1006"/>
              <w:rPr>
                <w:rFonts w:asciiTheme="majorHAnsi" w:hAnsiTheme="majorHAnsi"/>
                <w:b/>
                <w:bCs/>
                <w:color w:val="FF0000"/>
                <w:sz w:val="22"/>
                <w:szCs w:val="22"/>
              </w:rPr>
            </w:pPr>
          </w:p>
          <w:p w14:paraId="4780A0EC" w14:textId="77777777" w:rsidR="00DF3E5C" w:rsidRPr="004013EB" w:rsidRDefault="00DF3E5C" w:rsidP="00AB25CC">
            <w:pPr>
              <w:ind w:left="1006"/>
              <w:rPr>
                <w:rFonts w:asciiTheme="majorHAnsi" w:hAnsiTheme="majorHAnsi"/>
                <w:b/>
                <w:bCs/>
                <w:color w:val="FF0000"/>
                <w:sz w:val="22"/>
                <w:szCs w:val="22"/>
              </w:rPr>
            </w:pPr>
          </w:p>
          <w:p w14:paraId="2CAA6763" w14:textId="77777777" w:rsidR="00DF3E5C" w:rsidRPr="004013EB" w:rsidRDefault="00DF3E5C" w:rsidP="00AB25CC">
            <w:pPr>
              <w:ind w:left="1006"/>
              <w:rPr>
                <w:rFonts w:asciiTheme="majorHAnsi" w:hAnsiTheme="majorHAnsi"/>
                <w:b/>
                <w:bCs/>
                <w:color w:val="FF0000"/>
                <w:sz w:val="22"/>
                <w:szCs w:val="22"/>
              </w:rPr>
            </w:pPr>
          </w:p>
          <w:p w14:paraId="204CF8CA" w14:textId="77777777" w:rsidR="00DF3E5C" w:rsidRPr="004013EB" w:rsidRDefault="00DF3E5C" w:rsidP="00AB25CC">
            <w:pPr>
              <w:ind w:left="1006"/>
              <w:rPr>
                <w:rFonts w:asciiTheme="majorHAnsi" w:hAnsiTheme="majorHAnsi"/>
                <w:b/>
                <w:bCs/>
                <w:color w:val="FF0000"/>
                <w:sz w:val="22"/>
                <w:szCs w:val="22"/>
              </w:rPr>
            </w:pPr>
          </w:p>
          <w:p w14:paraId="43F11D39" w14:textId="77777777" w:rsidR="00DF3E5C" w:rsidRPr="004013EB" w:rsidRDefault="00DF3E5C" w:rsidP="00AB25CC">
            <w:pPr>
              <w:ind w:left="1006"/>
              <w:rPr>
                <w:rFonts w:asciiTheme="majorHAnsi" w:hAnsiTheme="majorHAnsi"/>
                <w:b/>
                <w:bCs/>
                <w:color w:val="FF0000"/>
                <w:sz w:val="22"/>
                <w:szCs w:val="22"/>
              </w:rPr>
            </w:pPr>
          </w:p>
          <w:p w14:paraId="13FAE442" w14:textId="77777777" w:rsidR="00DF3E5C" w:rsidRPr="004013EB" w:rsidRDefault="00DF3E5C" w:rsidP="00AB25CC">
            <w:pPr>
              <w:ind w:left="1006"/>
              <w:rPr>
                <w:rFonts w:asciiTheme="majorHAnsi" w:hAnsiTheme="majorHAnsi"/>
                <w:sz w:val="22"/>
                <w:szCs w:val="22"/>
              </w:rPr>
            </w:pPr>
            <w:r w:rsidRPr="004013EB">
              <w:rPr>
                <w:rFonts w:asciiTheme="majorHAnsi" w:hAnsiTheme="majorHAnsi"/>
                <w:b/>
                <w:bCs/>
                <w:color w:val="FF0000"/>
                <w:sz w:val="22"/>
                <w:szCs w:val="22"/>
              </w:rPr>
              <w:t xml:space="preserve"> </w:t>
            </w:r>
            <w:r w:rsidRPr="004013EB">
              <w:rPr>
                <w:rFonts w:asciiTheme="majorHAnsi" w:hAnsiTheme="majorHAnsi"/>
                <w:b/>
                <w:bCs/>
                <w:sz w:val="22"/>
                <w:szCs w:val="22"/>
              </w:rPr>
              <w:t xml:space="preserve">                      </w:t>
            </w:r>
          </w:p>
        </w:tc>
      </w:tr>
    </w:tbl>
    <w:p w14:paraId="5492215A" w14:textId="76C0193F" w:rsidR="00DF3E5C" w:rsidRPr="00062FA0" w:rsidRDefault="00DF3D75" w:rsidP="008D4807">
      <w:pPr>
        <w:pStyle w:val="20"/>
        <w:spacing w:line="360" w:lineRule="auto"/>
        <w:jc w:val="both"/>
        <w:rPr>
          <w:rFonts w:asciiTheme="majorHAnsi" w:hAnsiTheme="majorHAnsi" w:cstheme="minorHAnsi"/>
          <w:b/>
          <w:sz w:val="22"/>
          <w:szCs w:val="22"/>
        </w:rPr>
      </w:pPr>
      <w:r w:rsidRPr="00B50C76">
        <w:rPr>
          <w:rFonts w:asciiTheme="majorHAnsi" w:hAnsiTheme="majorHAnsi" w:cstheme="minorHAnsi"/>
          <w:b/>
          <w:sz w:val="22"/>
          <w:szCs w:val="22"/>
        </w:rPr>
        <w:t>ΘΕΜΑ: Πρόσκληση υποβολής προσφορών για τη</w:t>
      </w:r>
      <w:r w:rsidR="00B50C76">
        <w:rPr>
          <w:rFonts w:asciiTheme="majorHAnsi" w:hAnsiTheme="majorHAnsi" w:cstheme="minorHAnsi"/>
          <w:b/>
          <w:sz w:val="22"/>
          <w:szCs w:val="22"/>
        </w:rPr>
        <w:t>ν</w:t>
      </w:r>
      <w:r w:rsidR="00B50C76" w:rsidRPr="00B50C76">
        <w:rPr>
          <w:rFonts w:asciiTheme="majorHAnsi" w:hAnsiTheme="majorHAnsi" w:cstheme="minorHAnsi"/>
          <w:b/>
          <w:sz w:val="22"/>
          <w:szCs w:val="22"/>
        </w:rPr>
        <w:t xml:space="preserve"> </w:t>
      </w:r>
      <w:r w:rsidR="008D4807" w:rsidRPr="00062FA0">
        <w:rPr>
          <w:rFonts w:asciiTheme="majorHAnsi" w:hAnsiTheme="majorHAnsi" w:cstheme="minorHAnsi"/>
          <w:b/>
          <w:sz w:val="22"/>
          <w:szCs w:val="22"/>
        </w:rPr>
        <w:t>Ανακαίνιση χώρου στο Τμήμα Μαθηματικών &amp; Εφαρμοσμένων Μαθηματικών του Πανεπιστημίου Κρήτης στο Ηράκλειο</w:t>
      </w:r>
      <w:r w:rsidR="008D4807">
        <w:rPr>
          <w:rFonts w:asciiTheme="majorHAnsi" w:hAnsiTheme="majorHAnsi" w:cstheme="minorHAnsi"/>
          <w:b/>
          <w:sz w:val="22"/>
          <w:szCs w:val="22"/>
        </w:rPr>
        <w:t xml:space="preserve"> </w:t>
      </w:r>
      <w:r w:rsidR="00C27287">
        <w:rPr>
          <w:rFonts w:asciiTheme="majorHAnsi" w:hAnsiTheme="majorHAnsi" w:cstheme="minorHAnsi"/>
          <w:b/>
          <w:sz w:val="22"/>
          <w:szCs w:val="22"/>
        </w:rPr>
        <w:t>(</w:t>
      </w:r>
      <w:r w:rsidR="00617808" w:rsidRPr="00062FA0">
        <w:rPr>
          <w:rFonts w:asciiTheme="majorHAnsi" w:hAnsiTheme="majorHAnsi" w:cstheme="minorHAnsi"/>
          <w:b/>
          <w:sz w:val="22"/>
          <w:szCs w:val="22"/>
        </w:rPr>
        <w:t>Υποέργο 1</w:t>
      </w:r>
      <w:r w:rsidR="00062FA0" w:rsidRPr="00062FA0">
        <w:rPr>
          <w:rFonts w:asciiTheme="majorHAnsi" w:hAnsiTheme="majorHAnsi" w:cstheme="minorHAnsi"/>
          <w:b/>
          <w:sz w:val="22"/>
          <w:szCs w:val="22"/>
        </w:rPr>
        <w:t>0</w:t>
      </w:r>
      <w:r w:rsidR="00C27287" w:rsidRPr="00062FA0">
        <w:rPr>
          <w:rFonts w:asciiTheme="majorHAnsi" w:hAnsiTheme="majorHAnsi" w:cstheme="minorHAnsi"/>
          <w:b/>
          <w:sz w:val="22"/>
          <w:szCs w:val="22"/>
        </w:rPr>
        <w:t>)</w:t>
      </w:r>
      <w:r w:rsidR="00617808" w:rsidRPr="00062FA0">
        <w:rPr>
          <w:rFonts w:asciiTheme="majorHAnsi" w:hAnsiTheme="majorHAnsi" w:cstheme="minorHAnsi"/>
          <w:b/>
          <w:sz w:val="22"/>
          <w:szCs w:val="22"/>
        </w:rPr>
        <w:t>.</w:t>
      </w:r>
    </w:p>
    <w:p w14:paraId="05166632" w14:textId="77777777" w:rsidR="00DF3D75" w:rsidRPr="00617808" w:rsidRDefault="00DF3D75" w:rsidP="00617808">
      <w:pPr>
        <w:autoSpaceDE w:val="0"/>
        <w:autoSpaceDN w:val="0"/>
        <w:adjustRightInd w:val="0"/>
        <w:jc w:val="both"/>
        <w:rPr>
          <w:rFonts w:asciiTheme="majorHAnsi" w:hAnsiTheme="majorHAnsi" w:cstheme="minorHAnsi"/>
          <w:b/>
          <w:sz w:val="22"/>
          <w:szCs w:val="22"/>
        </w:rPr>
      </w:pPr>
    </w:p>
    <w:p w14:paraId="475B403D" w14:textId="77777777" w:rsidR="00DF3D75" w:rsidRDefault="00DF3D75" w:rsidP="004013EB">
      <w:pPr>
        <w:pStyle w:val="a4"/>
        <w:spacing w:line="280" w:lineRule="atLeast"/>
        <w:ind w:right="-2"/>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12BC4738"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jc w:val="center"/>
        <w:tblLayout w:type="fixed"/>
        <w:tblLook w:val="04A0" w:firstRow="1" w:lastRow="0" w:firstColumn="1" w:lastColumn="0" w:noHBand="0" w:noVBand="1"/>
      </w:tblPr>
      <w:tblGrid>
        <w:gridCol w:w="4519"/>
        <w:gridCol w:w="4520"/>
      </w:tblGrid>
      <w:tr w:rsidR="00DF3D75" w14:paraId="73F4FA8A" w14:textId="77777777" w:rsidTr="004013EB">
        <w:trPr>
          <w:jc w:val="center"/>
        </w:trPr>
        <w:tc>
          <w:tcPr>
            <w:tcW w:w="4519" w:type="dxa"/>
          </w:tcPr>
          <w:p w14:paraId="5C04E7C3"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520" w:type="dxa"/>
          </w:tcPr>
          <w:p w14:paraId="433C1B6D"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14:paraId="4B9328FC" w14:textId="77777777" w:rsidTr="004013EB">
        <w:trPr>
          <w:jc w:val="center"/>
        </w:trPr>
        <w:tc>
          <w:tcPr>
            <w:tcW w:w="4519" w:type="dxa"/>
          </w:tcPr>
          <w:p w14:paraId="183C6716" w14:textId="77777777"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14:paraId="604B80A5" w14:textId="526839BF" w:rsidR="00DC49A0" w:rsidRPr="00062FA0" w:rsidRDefault="00062FA0" w:rsidP="00591E69">
            <w:pPr>
              <w:spacing w:after="120"/>
              <w:contextualSpacing/>
              <w:rPr>
                <w:rFonts w:asciiTheme="majorHAnsi" w:hAnsiTheme="majorHAnsi" w:cstheme="minorHAnsi"/>
                <w:sz w:val="22"/>
                <w:szCs w:val="22"/>
                <w:lang w:val="en-US"/>
              </w:rPr>
            </w:pPr>
            <w:r>
              <w:rPr>
                <w:rFonts w:asciiTheme="majorHAnsi" w:hAnsiTheme="majorHAnsi" w:cstheme="minorHAnsi"/>
                <w:sz w:val="22"/>
                <w:szCs w:val="22"/>
                <w:lang w:val="en-US"/>
              </w:rPr>
              <w:t>1020.E00291.0001</w:t>
            </w:r>
          </w:p>
        </w:tc>
      </w:tr>
      <w:tr w:rsidR="00DF3D75" w14:paraId="0AB587E5" w14:textId="77777777" w:rsidTr="004013EB">
        <w:trPr>
          <w:jc w:val="center"/>
        </w:trPr>
        <w:tc>
          <w:tcPr>
            <w:tcW w:w="4519" w:type="dxa"/>
          </w:tcPr>
          <w:p w14:paraId="67982CBA" w14:textId="77777777" w:rsidR="00DF3D75" w:rsidRDefault="00853809" w:rsidP="001A5443">
            <w:pPr>
              <w:spacing w:after="120"/>
              <w:contextualSpacing/>
              <w:jc w:val="both"/>
              <w:rPr>
                <w:rFonts w:asciiTheme="majorHAnsi" w:hAnsiTheme="majorHAnsi" w:cstheme="minorHAnsi"/>
                <w:sz w:val="22"/>
                <w:szCs w:val="22"/>
              </w:rPr>
            </w:pPr>
            <w:r>
              <w:rPr>
                <w:rFonts w:asciiTheme="majorHAnsi" w:hAnsiTheme="majorHAnsi" w:cstheme="minorHAnsi"/>
                <w:b/>
                <w:bCs/>
                <w:sz w:val="22"/>
                <w:szCs w:val="22"/>
              </w:rPr>
              <w:t>ΣΑΝΑ</w:t>
            </w:r>
          </w:p>
        </w:tc>
        <w:tc>
          <w:tcPr>
            <w:tcW w:w="4520" w:type="dxa"/>
          </w:tcPr>
          <w:p w14:paraId="53F8CBF6" w14:textId="332E4DD0" w:rsidR="00DF3D75" w:rsidRPr="001B3081" w:rsidRDefault="00853809" w:rsidP="001A5443">
            <w:pPr>
              <w:spacing w:after="120"/>
              <w:contextualSpacing/>
              <w:jc w:val="both"/>
              <w:rPr>
                <w:rFonts w:asciiTheme="majorHAnsi" w:hAnsiTheme="majorHAnsi" w:cstheme="minorHAnsi"/>
                <w:sz w:val="22"/>
                <w:szCs w:val="22"/>
                <w:lang w:val="en-US"/>
              </w:rPr>
            </w:pPr>
            <w:r w:rsidRPr="001B3081">
              <w:rPr>
                <w:rFonts w:asciiTheme="majorHAnsi" w:hAnsiTheme="majorHAnsi" w:cstheme="minorHAnsi"/>
                <w:sz w:val="22"/>
                <w:szCs w:val="22"/>
              </w:rPr>
              <w:t>346</w:t>
            </w:r>
            <w:r w:rsidR="002D305C" w:rsidRPr="001B3081">
              <w:rPr>
                <w:rFonts w:asciiTheme="majorHAnsi" w:hAnsiTheme="majorHAnsi" w:cstheme="minorHAnsi"/>
                <w:sz w:val="22"/>
                <w:szCs w:val="22"/>
              </w:rPr>
              <w:t xml:space="preserve"> </w:t>
            </w:r>
          </w:p>
        </w:tc>
      </w:tr>
      <w:tr w:rsidR="00DF3D75" w14:paraId="441AE290" w14:textId="77777777" w:rsidTr="004013EB">
        <w:trPr>
          <w:jc w:val="center"/>
        </w:trPr>
        <w:tc>
          <w:tcPr>
            <w:tcW w:w="4519" w:type="dxa"/>
          </w:tcPr>
          <w:p w14:paraId="712B0267" w14:textId="77777777" w:rsidR="00DF3D75" w:rsidRPr="002D305C" w:rsidRDefault="00DF3D75" w:rsidP="001A5443">
            <w:pPr>
              <w:spacing w:after="120"/>
              <w:contextualSpacing/>
              <w:jc w:val="both"/>
              <w:rPr>
                <w:rFonts w:asciiTheme="majorHAnsi" w:hAnsiTheme="majorHAnsi" w:cstheme="minorHAnsi"/>
                <w:sz w:val="22"/>
                <w:szCs w:val="22"/>
              </w:rPr>
            </w:pPr>
            <w:r w:rsidRPr="002D305C">
              <w:rPr>
                <w:rFonts w:asciiTheme="majorHAnsi" w:hAnsiTheme="majorHAnsi" w:cstheme="minorHAnsi"/>
                <w:b/>
                <w:bCs/>
                <w:sz w:val="22"/>
                <w:szCs w:val="22"/>
                <w:lang w:val="en-US"/>
              </w:rPr>
              <w:t>CPV :</w:t>
            </w:r>
          </w:p>
        </w:tc>
        <w:tc>
          <w:tcPr>
            <w:tcW w:w="4520" w:type="dxa"/>
            <w:shd w:val="clear" w:color="auto" w:fill="auto"/>
          </w:tcPr>
          <w:p w14:paraId="1A081BB0" w14:textId="16F13059" w:rsidR="00DF3D75" w:rsidRPr="001B3081" w:rsidRDefault="00B562B0" w:rsidP="006055C8">
            <w:pPr>
              <w:spacing w:after="120"/>
              <w:contextualSpacing/>
              <w:jc w:val="both"/>
              <w:rPr>
                <w:rFonts w:asciiTheme="majorHAnsi" w:hAnsiTheme="majorHAnsi" w:cstheme="minorHAnsi"/>
                <w:sz w:val="22"/>
                <w:szCs w:val="22"/>
              </w:rPr>
            </w:pPr>
            <w:r w:rsidRPr="001B3081">
              <w:rPr>
                <w:rFonts w:asciiTheme="majorHAnsi" w:hAnsiTheme="majorHAnsi" w:cstheme="minorHAnsi"/>
                <w:sz w:val="22"/>
                <w:szCs w:val="22"/>
              </w:rPr>
              <w:t>50800000-3</w:t>
            </w:r>
          </w:p>
        </w:tc>
      </w:tr>
      <w:tr w:rsidR="00DF3D75" w14:paraId="478D1813" w14:textId="77777777" w:rsidTr="004013EB">
        <w:trPr>
          <w:jc w:val="center"/>
        </w:trPr>
        <w:tc>
          <w:tcPr>
            <w:tcW w:w="4519" w:type="dxa"/>
          </w:tcPr>
          <w:p w14:paraId="56728DEC"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520" w:type="dxa"/>
          </w:tcPr>
          <w:p w14:paraId="03BB67E3" w14:textId="77777777" w:rsidR="00DF3D75" w:rsidRPr="00062FA0" w:rsidRDefault="00DF3D75" w:rsidP="00A33FFA">
            <w:pPr>
              <w:spacing w:after="120"/>
              <w:contextualSpacing/>
              <w:rPr>
                <w:rFonts w:asciiTheme="majorHAnsi" w:hAnsiTheme="majorHAnsi" w:cstheme="minorHAnsi"/>
                <w:sz w:val="22"/>
                <w:szCs w:val="22"/>
                <w:highlight w:val="cyan"/>
              </w:rPr>
            </w:pPr>
            <w:r w:rsidRPr="001B3081">
              <w:rPr>
                <w:rFonts w:asciiTheme="majorHAnsi" w:hAnsiTheme="majorHAnsi" w:cstheme="minorHAnsi"/>
                <w:sz w:val="22"/>
                <w:szCs w:val="22"/>
              </w:rPr>
              <w:t>Πλέον συμφέρουσα από οικονομική άποψη προσφορά μόνο βάσει τιμής</w:t>
            </w:r>
          </w:p>
        </w:tc>
      </w:tr>
      <w:tr w:rsidR="00DF3D75" w14:paraId="39A4C4E8" w14:textId="77777777" w:rsidTr="004013EB">
        <w:trPr>
          <w:jc w:val="center"/>
        </w:trPr>
        <w:tc>
          <w:tcPr>
            <w:tcW w:w="4519" w:type="dxa"/>
          </w:tcPr>
          <w:p w14:paraId="0AE17BFA"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520" w:type="dxa"/>
          </w:tcPr>
          <w:p w14:paraId="075DEEF4" w14:textId="2AA43D4D" w:rsidR="00DF3D75" w:rsidRPr="001B3081" w:rsidRDefault="001B3081" w:rsidP="001A5443">
            <w:pPr>
              <w:spacing w:after="120"/>
              <w:contextualSpacing/>
              <w:jc w:val="both"/>
              <w:rPr>
                <w:rFonts w:asciiTheme="majorHAnsi" w:hAnsiTheme="majorHAnsi" w:cstheme="minorHAnsi"/>
                <w:b/>
                <w:bCs/>
                <w:sz w:val="22"/>
                <w:szCs w:val="22"/>
                <w:lang w:val="en-US"/>
              </w:rPr>
            </w:pPr>
            <w:r w:rsidRPr="001B3081">
              <w:rPr>
                <w:rFonts w:asciiTheme="majorHAnsi" w:hAnsiTheme="majorHAnsi" w:cstheme="minorHAnsi"/>
                <w:b/>
                <w:bCs/>
                <w:sz w:val="22"/>
                <w:szCs w:val="22"/>
              </w:rPr>
              <w:t>24.800,00</w:t>
            </w:r>
            <w:r w:rsidR="001161EA" w:rsidRPr="001B3081">
              <w:rPr>
                <w:rFonts w:asciiTheme="majorHAnsi" w:hAnsiTheme="majorHAnsi" w:cstheme="minorHAnsi"/>
                <w:b/>
                <w:bCs/>
                <w:sz w:val="22"/>
                <w:szCs w:val="22"/>
                <w:lang w:val="en-US"/>
              </w:rPr>
              <w:t>€</w:t>
            </w:r>
          </w:p>
        </w:tc>
      </w:tr>
      <w:tr w:rsidR="00DF3D75" w14:paraId="51736B63" w14:textId="77777777" w:rsidTr="004013EB">
        <w:trPr>
          <w:jc w:val="center"/>
        </w:trPr>
        <w:tc>
          <w:tcPr>
            <w:tcW w:w="4519" w:type="dxa"/>
          </w:tcPr>
          <w:p w14:paraId="0122CFF4" w14:textId="77777777" w:rsidR="00DF3D75" w:rsidRPr="009F3E39" w:rsidRDefault="00DF3D75" w:rsidP="002C0452">
            <w:pPr>
              <w:spacing w:after="120"/>
              <w:contextualSpacing/>
              <w:rPr>
                <w:rFonts w:asciiTheme="majorHAnsi" w:hAnsiTheme="majorHAnsi" w:cstheme="minorHAnsi"/>
                <w:sz w:val="22"/>
                <w:szCs w:val="22"/>
              </w:rPr>
            </w:pPr>
            <w:r w:rsidRPr="009F3E39">
              <w:rPr>
                <w:rFonts w:asciiTheme="majorHAnsi" w:hAnsiTheme="majorHAnsi" w:cstheme="minorHAnsi"/>
                <w:b/>
                <w:bCs/>
                <w:sz w:val="22"/>
                <w:szCs w:val="22"/>
              </w:rPr>
              <w:t>Καταληκτική ημερομηνία υποβολής προσφορών:</w:t>
            </w:r>
          </w:p>
        </w:tc>
        <w:tc>
          <w:tcPr>
            <w:tcW w:w="4520" w:type="dxa"/>
          </w:tcPr>
          <w:p w14:paraId="2F9064AF" w14:textId="3C9AB940" w:rsidR="00DF3D75" w:rsidRPr="001B3081" w:rsidRDefault="00841968" w:rsidP="001A5443">
            <w:pPr>
              <w:spacing w:after="120"/>
              <w:contextualSpacing/>
              <w:jc w:val="both"/>
              <w:rPr>
                <w:rFonts w:asciiTheme="majorHAnsi" w:hAnsiTheme="majorHAnsi" w:cstheme="minorHAnsi"/>
                <w:b/>
                <w:bCs/>
                <w:sz w:val="22"/>
                <w:szCs w:val="22"/>
              </w:rPr>
            </w:pPr>
            <w:r>
              <w:rPr>
                <w:rFonts w:asciiTheme="majorHAnsi" w:hAnsiTheme="majorHAnsi" w:cstheme="minorHAnsi"/>
                <w:b/>
                <w:bCs/>
                <w:sz w:val="22"/>
                <w:szCs w:val="22"/>
                <w:lang w:val="en-US"/>
              </w:rPr>
              <w:t>20</w:t>
            </w:r>
            <w:r w:rsidR="00CE49A5" w:rsidRPr="001B3081">
              <w:rPr>
                <w:rFonts w:asciiTheme="majorHAnsi" w:hAnsiTheme="majorHAnsi" w:cstheme="minorHAnsi"/>
                <w:b/>
                <w:bCs/>
                <w:sz w:val="22"/>
                <w:szCs w:val="22"/>
                <w:lang w:val="en-US"/>
              </w:rPr>
              <w:t>/</w:t>
            </w:r>
            <w:r>
              <w:rPr>
                <w:rFonts w:asciiTheme="majorHAnsi" w:hAnsiTheme="majorHAnsi" w:cstheme="minorHAnsi"/>
                <w:b/>
                <w:bCs/>
                <w:sz w:val="22"/>
                <w:szCs w:val="22"/>
                <w:lang w:val="en-US"/>
              </w:rPr>
              <w:t>03</w:t>
            </w:r>
            <w:r w:rsidR="007402B2" w:rsidRPr="001B3081">
              <w:rPr>
                <w:rFonts w:asciiTheme="majorHAnsi" w:hAnsiTheme="majorHAnsi" w:cstheme="minorHAnsi"/>
                <w:b/>
                <w:bCs/>
                <w:sz w:val="22"/>
                <w:szCs w:val="22"/>
                <w:lang w:val="en-US"/>
              </w:rPr>
              <w:t>/</w:t>
            </w:r>
            <w:r w:rsidR="009E2CFB" w:rsidRPr="001B3081">
              <w:rPr>
                <w:rFonts w:asciiTheme="majorHAnsi" w:hAnsiTheme="majorHAnsi" w:cstheme="minorHAnsi"/>
                <w:b/>
                <w:bCs/>
                <w:sz w:val="22"/>
                <w:szCs w:val="22"/>
                <w:lang w:val="en-US"/>
              </w:rPr>
              <w:t>202</w:t>
            </w:r>
            <w:r w:rsidR="004013EB" w:rsidRPr="001B3081">
              <w:rPr>
                <w:rFonts w:asciiTheme="majorHAnsi" w:hAnsiTheme="majorHAnsi" w:cstheme="minorHAnsi"/>
                <w:b/>
                <w:bCs/>
                <w:sz w:val="22"/>
                <w:szCs w:val="22"/>
              </w:rPr>
              <w:t>4</w:t>
            </w:r>
            <w:r w:rsidR="0031051F" w:rsidRPr="001B3081">
              <w:rPr>
                <w:rFonts w:asciiTheme="majorHAnsi" w:hAnsiTheme="majorHAnsi" w:cstheme="minorHAnsi"/>
                <w:b/>
                <w:bCs/>
                <w:sz w:val="22"/>
                <w:szCs w:val="22"/>
                <w:lang w:val="en-US"/>
              </w:rPr>
              <w:t xml:space="preserve"> </w:t>
            </w:r>
            <w:r w:rsidR="0031051F" w:rsidRPr="001B3081">
              <w:rPr>
                <w:rFonts w:asciiTheme="majorHAnsi" w:hAnsiTheme="majorHAnsi" w:cstheme="minorHAnsi"/>
                <w:sz w:val="22"/>
                <w:szCs w:val="22"/>
              </w:rPr>
              <w:t>και ώρα</w:t>
            </w:r>
            <w:r w:rsidR="0031051F" w:rsidRPr="001B3081">
              <w:rPr>
                <w:rFonts w:asciiTheme="majorHAnsi" w:hAnsiTheme="majorHAnsi" w:cstheme="minorHAnsi"/>
                <w:b/>
                <w:bCs/>
                <w:sz w:val="22"/>
                <w:szCs w:val="22"/>
              </w:rPr>
              <w:t xml:space="preserve"> 14:00</w:t>
            </w:r>
          </w:p>
        </w:tc>
      </w:tr>
      <w:tr w:rsidR="00DF3D75" w14:paraId="189D9992" w14:textId="77777777" w:rsidTr="004013EB">
        <w:trPr>
          <w:jc w:val="center"/>
        </w:trPr>
        <w:tc>
          <w:tcPr>
            <w:tcW w:w="4519" w:type="dxa"/>
          </w:tcPr>
          <w:p w14:paraId="53EB83D3"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520" w:type="dxa"/>
          </w:tcPr>
          <w:p w14:paraId="0D2D297F" w14:textId="77777777" w:rsidR="00DF3D75" w:rsidRPr="00062FA0" w:rsidRDefault="00DF3D75" w:rsidP="00A33FFA">
            <w:pPr>
              <w:spacing w:after="120"/>
              <w:contextualSpacing/>
              <w:rPr>
                <w:rFonts w:asciiTheme="majorHAnsi" w:hAnsiTheme="majorHAnsi" w:cstheme="minorHAnsi"/>
                <w:sz w:val="22"/>
                <w:szCs w:val="22"/>
                <w:highlight w:val="cyan"/>
              </w:rPr>
            </w:pPr>
            <w:r w:rsidRPr="001B3081">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711944DC" w14:textId="77777777" w:rsidR="00DF3D75" w:rsidRDefault="00DF3D75" w:rsidP="00DF3D75">
      <w:pPr>
        <w:pStyle w:val="a4"/>
        <w:spacing w:line="280" w:lineRule="atLeast"/>
        <w:ind w:right="-285"/>
        <w:jc w:val="center"/>
        <w:rPr>
          <w:rFonts w:asciiTheme="majorHAnsi" w:hAnsiTheme="majorHAnsi"/>
          <w:b/>
          <w:sz w:val="22"/>
          <w:szCs w:val="22"/>
        </w:rPr>
      </w:pPr>
    </w:p>
    <w:p w14:paraId="7173AF6B" w14:textId="02A91851" w:rsidR="00DF3D75" w:rsidRPr="00BB0E40"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BB0E40">
        <w:rPr>
          <w:rFonts w:asciiTheme="majorHAnsi" w:hAnsiTheme="majorHAnsi" w:cstheme="minorHAnsi"/>
          <w:sz w:val="22"/>
          <w:szCs w:val="22"/>
        </w:rPr>
        <w:t xml:space="preserve">Αντικείμενο της υπό </w:t>
      </w:r>
      <w:r w:rsidRPr="001161EA">
        <w:rPr>
          <w:rFonts w:asciiTheme="majorHAnsi" w:hAnsiTheme="majorHAnsi" w:cstheme="minorHAnsi"/>
          <w:sz w:val="22"/>
          <w:szCs w:val="22"/>
        </w:rPr>
        <w:t xml:space="preserve">ανάθεση </w:t>
      </w:r>
      <w:r w:rsidR="00062FA0">
        <w:rPr>
          <w:rFonts w:asciiTheme="majorHAnsi" w:hAnsiTheme="majorHAnsi" w:cstheme="minorHAnsi"/>
          <w:sz w:val="22"/>
          <w:szCs w:val="22"/>
        </w:rPr>
        <w:t>υπηρεσίας</w:t>
      </w:r>
      <w:r w:rsidR="006055C8">
        <w:rPr>
          <w:rFonts w:asciiTheme="majorHAnsi" w:hAnsiTheme="majorHAnsi" w:cstheme="minorHAnsi"/>
          <w:sz w:val="22"/>
          <w:szCs w:val="22"/>
        </w:rPr>
        <w:t xml:space="preserve"> </w:t>
      </w:r>
      <w:r w:rsidRPr="001161EA">
        <w:rPr>
          <w:rFonts w:asciiTheme="majorHAnsi" w:hAnsiTheme="majorHAnsi" w:cstheme="minorHAnsi"/>
          <w:sz w:val="22"/>
          <w:szCs w:val="22"/>
        </w:rPr>
        <w:t>και</w:t>
      </w:r>
      <w:r w:rsidRPr="00BB0E40">
        <w:rPr>
          <w:rFonts w:asciiTheme="majorHAnsi" w:hAnsiTheme="majorHAnsi" w:cstheme="minorHAnsi"/>
          <w:sz w:val="22"/>
          <w:szCs w:val="22"/>
        </w:rPr>
        <w:t xml:space="preserve"> προϋπολογισμός</w:t>
      </w:r>
      <w:r w:rsidR="00070C02">
        <w:rPr>
          <w:rFonts w:asciiTheme="majorHAnsi" w:hAnsiTheme="majorHAnsi" w:cstheme="minorHAnsi"/>
          <w:sz w:val="22"/>
          <w:szCs w:val="22"/>
        </w:rPr>
        <w:t>.</w:t>
      </w:r>
    </w:p>
    <w:p w14:paraId="6CFD9EEB" w14:textId="07A2B002" w:rsidR="0031051F" w:rsidRPr="00062FA0" w:rsidRDefault="00DF3D75" w:rsidP="00062FA0">
      <w:pPr>
        <w:autoSpaceDE w:val="0"/>
        <w:autoSpaceDN w:val="0"/>
        <w:adjustRightInd w:val="0"/>
        <w:jc w:val="both"/>
        <w:rPr>
          <w:rFonts w:asciiTheme="majorHAnsi" w:hAnsiTheme="majorHAnsi" w:cstheme="minorHAnsi"/>
          <w:b/>
          <w:sz w:val="22"/>
          <w:szCs w:val="22"/>
        </w:rPr>
      </w:pPr>
      <w:r w:rsidRPr="00D643BC">
        <w:rPr>
          <w:rFonts w:asciiTheme="majorHAnsi" w:hAnsiTheme="majorHAnsi" w:cstheme="minorHAnsi"/>
          <w:bCs/>
          <w:sz w:val="22"/>
          <w:szCs w:val="22"/>
        </w:rPr>
        <w:t xml:space="preserve">Το Πανεπιστήμιο Κρήτης </w:t>
      </w:r>
      <w:r w:rsidR="004013EB">
        <w:rPr>
          <w:rFonts w:asciiTheme="majorHAnsi" w:hAnsiTheme="majorHAnsi" w:cstheme="minorHAnsi"/>
          <w:bCs/>
          <w:sz w:val="22"/>
          <w:szCs w:val="22"/>
        </w:rPr>
        <w:t xml:space="preserve">έπειτα από απόφαση Πρύτανη με αρ. πρωτ. </w:t>
      </w:r>
      <w:r w:rsidR="00062FA0">
        <w:rPr>
          <w:rFonts w:asciiTheme="majorHAnsi" w:hAnsiTheme="majorHAnsi" w:cstheme="minorHAnsi"/>
          <w:bCs/>
          <w:sz w:val="22"/>
          <w:szCs w:val="22"/>
        </w:rPr>
        <w:t>4602/27-02-2024</w:t>
      </w:r>
      <w:r w:rsidR="004013EB" w:rsidRPr="003217BD">
        <w:rPr>
          <w:rFonts w:asciiTheme="majorHAnsi" w:hAnsiTheme="majorHAnsi" w:cstheme="minorHAnsi"/>
          <w:bCs/>
          <w:sz w:val="22"/>
          <w:szCs w:val="22"/>
        </w:rPr>
        <w:t xml:space="preserve"> (ΑΔΑ </w:t>
      </w:r>
      <w:r w:rsidR="00062FA0">
        <w:rPr>
          <w:rFonts w:asciiTheme="majorHAnsi" w:hAnsiTheme="majorHAnsi" w:cstheme="minorHAnsi"/>
          <w:bCs/>
          <w:sz w:val="22"/>
          <w:szCs w:val="22"/>
        </w:rPr>
        <w:t>6Φ78469Β7Γ-ΞΚΖ</w:t>
      </w:r>
      <w:r w:rsidR="004013EB" w:rsidRPr="003217BD">
        <w:rPr>
          <w:rFonts w:asciiTheme="majorHAnsi" w:hAnsiTheme="majorHAnsi" w:cstheme="minorHAnsi"/>
          <w:bCs/>
          <w:sz w:val="22"/>
          <w:szCs w:val="22"/>
        </w:rPr>
        <w:t xml:space="preserve">), </w:t>
      </w:r>
      <w:r w:rsidRPr="003217BD">
        <w:rPr>
          <w:rFonts w:asciiTheme="majorHAnsi" w:hAnsiTheme="majorHAnsi" w:cstheme="minorHAnsi"/>
          <w:bCs/>
          <w:sz w:val="22"/>
          <w:szCs w:val="22"/>
        </w:rPr>
        <w:t>προβαίνει σε δημόσια πρόσκληση εκδήλωσης ενδιαφέροντος</w:t>
      </w:r>
      <w:r w:rsidRPr="00D643BC">
        <w:rPr>
          <w:rFonts w:asciiTheme="majorHAnsi" w:hAnsiTheme="majorHAnsi" w:cstheme="minorHAnsi"/>
          <w:bCs/>
          <w:sz w:val="22"/>
          <w:szCs w:val="22"/>
        </w:rPr>
        <w:t xml:space="preserve"> </w:t>
      </w:r>
      <w:r w:rsidRPr="004013EB">
        <w:rPr>
          <w:rFonts w:asciiTheme="majorHAnsi" w:hAnsiTheme="majorHAnsi" w:cstheme="minorHAnsi"/>
          <w:bCs/>
          <w:sz w:val="22"/>
          <w:szCs w:val="22"/>
        </w:rPr>
        <w:t xml:space="preserve">για </w:t>
      </w:r>
      <w:r w:rsidR="00B50C76" w:rsidRPr="00B50C76">
        <w:rPr>
          <w:rFonts w:asciiTheme="majorHAnsi" w:hAnsiTheme="majorHAnsi" w:cstheme="minorHAnsi"/>
          <w:b/>
          <w:sz w:val="22"/>
          <w:szCs w:val="22"/>
        </w:rPr>
        <w:t>τη</w:t>
      </w:r>
      <w:r w:rsidR="00B50C76">
        <w:rPr>
          <w:rFonts w:asciiTheme="majorHAnsi" w:hAnsiTheme="majorHAnsi" w:cstheme="minorHAnsi"/>
          <w:b/>
          <w:sz w:val="22"/>
          <w:szCs w:val="22"/>
        </w:rPr>
        <w:t>ν</w:t>
      </w:r>
      <w:r w:rsidR="00B50C76" w:rsidRPr="00B50C76">
        <w:rPr>
          <w:rFonts w:asciiTheme="majorHAnsi" w:hAnsiTheme="majorHAnsi" w:cstheme="minorHAnsi"/>
          <w:b/>
          <w:sz w:val="22"/>
          <w:szCs w:val="22"/>
        </w:rPr>
        <w:t xml:space="preserve"> </w:t>
      </w:r>
      <w:r w:rsidR="00062FA0" w:rsidRPr="00062FA0">
        <w:rPr>
          <w:rFonts w:asciiTheme="majorHAnsi" w:hAnsiTheme="majorHAnsi" w:cstheme="minorHAnsi"/>
          <w:b/>
          <w:sz w:val="22"/>
          <w:szCs w:val="22"/>
        </w:rPr>
        <w:t>Ανακαίνιση χώρου στο Τμήμα Μαθηματικών &amp; Εφαρμοσμένων Μαθηματικών του Πανεπιστημίου Κρήτης στο Ηράκλειο.</w:t>
      </w:r>
    </w:p>
    <w:p w14:paraId="733F5305" w14:textId="1A8163D6" w:rsidR="00DF3D75" w:rsidRPr="008E2B2D" w:rsidRDefault="00DF3D75" w:rsidP="007029A3">
      <w:pPr>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062FA0">
        <w:rPr>
          <w:rFonts w:asciiTheme="majorHAnsi" w:hAnsiTheme="majorHAnsi" w:cstheme="minorHAnsi"/>
          <w:b/>
          <w:bCs/>
          <w:sz w:val="22"/>
          <w:szCs w:val="22"/>
        </w:rPr>
        <w:t>24.800,00</w:t>
      </w:r>
      <w:r w:rsidR="00633B83" w:rsidRPr="00633B83">
        <w:rPr>
          <w:rFonts w:asciiTheme="majorHAnsi" w:hAnsiTheme="majorHAnsi" w:cstheme="minorHAnsi"/>
          <w:b/>
          <w:bCs/>
          <w:sz w:val="22"/>
          <w:szCs w:val="22"/>
        </w:rPr>
        <w:t xml:space="preserve">€ </w:t>
      </w:r>
      <w:r w:rsidRPr="00BB0E40">
        <w:rPr>
          <w:rFonts w:asciiTheme="majorHAnsi" w:hAnsiTheme="majorHAnsi" w:cstheme="minorHAnsi"/>
          <w:sz w:val="22"/>
          <w:szCs w:val="22"/>
        </w:rPr>
        <w:t>συμπεριλαμβανομένου Φ.Π.Α.</w:t>
      </w:r>
      <w:r w:rsidR="00445941">
        <w:rPr>
          <w:rFonts w:asciiTheme="majorHAnsi" w:hAnsiTheme="majorHAnsi" w:cstheme="majorHAnsi"/>
          <w:noProof/>
          <w:sz w:val="22"/>
          <w:szCs w:val="22"/>
        </w:rPr>
        <w:t>,</w:t>
      </w:r>
      <w:r w:rsidRPr="00445941">
        <w:rPr>
          <w:rFonts w:asciiTheme="majorHAnsi" w:hAnsiTheme="majorHAnsi" w:cstheme="majorHAnsi"/>
          <w:noProof/>
          <w:sz w:val="22"/>
          <w:szCs w:val="22"/>
        </w:rPr>
        <w:t xml:space="preserve"> </w:t>
      </w:r>
      <w:r w:rsidRPr="007029A3">
        <w:rPr>
          <w:rFonts w:asciiTheme="majorHAnsi" w:hAnsiTheme="majorHAnsi" w:cstheme="minorHAnsi"/>
          <w:sz w:val="22"/>
          <w:szCs w:val="22"/>
        </w:rPr>
        <w:t>και θα</w:t>
      </w:r>
      <w:r w:rsidRPr="00445941">
        <w:rPr>
          <w:rFonts w:asciiTheme="majorHAnsi" w:hAnsiTheme="majorHAnsi" w:cstheme="minorHAnsi"/>
          <w:sz w:val="22"/>
          <w:szCs w:val="22"/>
        </w:rPr>
        <w:t xml:space="preserve"> βαρύνει τον </w:t>
      </w:r>
      <w:r w:rsidR="00FD4057" w:rsidRPr="00B50C76">
        <w:rPr>
          <w:rFonts w:asciiTheme="majorHAnsi" w:hAnsiTheme="majorHAnsi" w:cstheme="minorHAnsi"/>
          <w:sz w:val="22"/>
          <w:szCs w:val="22"/>
        </w:rPr>
        <w:t>προϋπολογισμ</w:t>
      </w:r>
      <w:r w:rsidR="004013EB" w:rsidRPr="00B50C76">
        <w:rPr>
          <w:rFonts w:asciiTheme="majorHAnsi" w:hAnsiTheme="majorHAnsi" w:cstheme="minorHAnsi"/>
          <w:sz w:val="22"/>
          <w:szCs w:val="22"/>
        </w:rPr>
        <w:t>ό</w:t>
      </w:r>
      <w:r w:rsidR="00FD4057" w:rsidRPr="00B50C76">
        <w:rPr>
          <w:rFonts w:asciiTheme="majorHAnsi" w:hAnsiTheme="majorHAnsi" w:cstheme="minorHAnsi"/>
          <w:sz w:val="22"/>
          <w:szCs w:val="22"/>
        </w:rPr>
        <w:t xml:space="preserve"> </w:t>
      </w:r>
      <w:r w:rsidR="004013EB" w:rsidRPr="00B50C76">
        <w:rPr>
          <w:rFonts w:asciiTheme="majorHAnsi" w:hAnsiTheme="majorHAnsi" w:cstheme="minorHAnsi"/>
          <w:sz w:val="22"/>
          <w:szCs w:val="22"/>
        </w:rPr>
        <w:t xml:space="preserve">του </w:t>
      </w:r>
      <w:r w:rsidR="00617808" w:rsidRPr="007029A3">
        <w:rPr>
          <w:rFonts w:asciiTheme="majorHAnsi" w:hAnsiTheme="majorHAnsi" w:cstheme="minorHAnsi"/>
          <w:sz w:val="22"/>
          <w:szCs w:val="22"/>
        </w:rPr>
        <w:t>Ε.Π.Α./Τ.Π.Α. 2021-2025 του Υπουργείου Παιδείας, Έρευνας και</w:t>
      </w:r>
      <w:r w:rsidR="007029A3" w:rsidRPr="007029A3">
        <w:rPr>
          <w:rFonts w:asciiTheme="majorHAnsi" w:hAnsiTheme="majorHAnsi" w:cstheme="minorHAnsi"/>
          <w:sz w:val="22"/>
          <w:szCs w:val="22"/>
        </w:rPr>
        <w:t xml:space="preserve"> </w:t>
      </w:r>
      <w:r w:rsidR="00617808" w:rsidRPr="007029A3">
        <w:rPr>
          <w:rFonts w:asciiTheme="majorHAnsi" w:hAnsiTheme="majorHAnsi" w:cstheme="minorHAnsi"/>
          <w:sz w:val="22"/>
          <w:szCs w:val="22"/>
        </w:rPr>
        <w:t xml:space="preserve">Θρησκευμάτων της ΣΑΝΑ 346 MIS </w:t>
      </w:r>
      <w:r w:rsidR="00633B83">
        <w:rPr>
          <w:rFonts w:asciiTheme="majorHAnsi" w:hAnsiTheme="majorHAnsi" w:cstheme="minorHAnsi"/>
          <w:sz w:val="22"/>
          <w:szCs w:val="22"/>
        </w:rPr>
        <w:t>519</w:t>
      </w:r>
      <w:r w:rsidR="00A46790">
        <w:rPr>
          <w:rFonts w:asciiTheme="majorHAnsi" w:hAnsiTheme="majorHAnsi" w:cstheme="minorHAnsi"/>
          <w:sz w:val="22"/>
          <w:szCs w:val="22"/>
        </w:rPr>
        <w:t>0262</w:t>
      </w:r>
      <w:r w:rsidR="00617808" w:rsidRPr="007029A3">
        <w:rPr>
          <w:rFonts w:asciiTheme="majorHAnsi" w:hAnsiTheme="majorHAnsi" w:cstheme="minorHAnsi"/>
          <w:sz w:val="22"/>
          <w:szCs w:val="22"/>
        </w:rPr>
        <w:t>, Κωδικό Έργου 2023ΝΑ3460008</w:t>
      </w:r>
      <w:r w:rsidR="00A46790">
        <w:rPr>
          <w:rFonts w:asciiTheme="majorHAnsi" w:hAnsiTheme="majorHAnsi" w:cstheme="minorHAnsi"/>
          <w:sz w:val="22"/>
          <w:szCs w:val="22"/>
        </w:rPr>
        <w:t>3</w:t>
      </w:r>
      <w:r w:rsidR="00617808" w:rsidRPr="007029A3">
        <w:rPr>
          <w:rFonts w:asciiTheme="majorHAnsi" w:hAnsiTheme="majorHAnsi" w:cstheme="minorHAnsi"/>
          <w:sz w:val="22"/>
          <w:szCs w:val="22"/>
        </w:rPr>
        <w:t xml:space="preserve"> και Τίτλο:</w:t>
      </w:r>
      <w:r w:rsidR="007029A3">
        <w:rPr>
          <w:rFonts w:asciiTheme="majorHAnsi" w:hAnsiTheme="majorHAnsi" w:cstheme="minorHAnsi"/>
          <w:sz w:val="22"/>
          <w:szCs w:val="22"/>
        </w:rPr>
        <w:t xml:space="preserve"> </w:t>
      </w:r>
      <w:r w:rsidR="00617808" w:rsidRPr="007029A3">
        <w:rPr>
          <w:rFonts w:asciiTheme="majorHAnsi" w:hAnsiTheme="majorHAnsi" w:cstheme="minorHAnsi"/>
          <w:sz w:val="22"/>
          <w:szCs w:val="22"/>
        </w:rPr>
        <w:t xml:space="preserve">ΣΥΝΤΗΡΗΣΕΙΣ </w:t>
      </w:r>
      <w:r w:rsidR="00A46790">
        <w:rPr>
          <w:rFonts w:asciiTheme="majorHAnsi" w:hAnsiTheme="majorHAnsi" w:cstheme="minorHAnsi"/>
          <w:sz w:val="22"/>
          <w:szCs w:val="22"/>
        </w:rPr>
        <w:t>ΚΤΗΡΙΑΚΩΝ ΕΓΚΑΤΑΣΤΑΣΕΩΝ, ΣΥΝΑΦΩΝ ΥΠΟΔΟΜΩΝ, ΧΩΡΩΝ ΠΡΑΣΙΝΟΥ ΚΑΙ ΠΕΡΙΒΑΛΛΟΝΤΟΣ ΧΩΡΟΥ ΣΤΟ ΗΡΑΚΛΕΙΟ, ΤΟΝ ΣΚΙΝΑΚΑ ΚΑΙ ΤΟΝ ΦΙΝΟΚΑΛΙΑ (2023-2025) κατ.1.1</w:t>
      </w:r>
      <w:r w:rsidR="00B50C76">
        <w:rPr>
          <w:rFonts w:asciiTheme="majorHAnsi" w:hAnsiTheme="majorHAnsi" w:cstheme="minorHAnsi"/>
          <w:sz w:val="22"/>
          <w:szCs w:val="22"/>
        </w:rPr>
        <w:t>.</w:t>
      </w:r>
      <w:r w:rsidR="00B50C76" w:rsidRPr="00B50C76">
        <w:rPr>
          <w:rFonts w:asciiTheme="majorHAnsi" w:hAnsiTheme="majorHAnsi" w:cstheme="minorHAnsi"/>
          <w:sz w:val="22"/>
          <w:szCs w:val="22"/>
        </w:rPr>
        <w:t xml:space="preserve"> </w:t>
      </w:r>
      <w:r w:rsidR="00CA50FA" w:rsidRPr="007029A3">
        <w:rPr>
          <w:rFonts w:asciiTheme="majorHAnsi" w:hAnsiTheme="majorHAnsi" w:cstheme="minorHAnsi"/>
          <w:sz w:val="22"/>
          <w:szCs w:val="22"/>
        </w:rPr>
        <w:t>Ε</w:t>
      </w:r>
      <w:r w:rsidRPr="007029A3">
        <w:rPr>
          <w:rFonts w:asciiTheme="majorHAnsi" w:hAnsiTheme="majorHAnsi" w:cstheme="minorHAnsi"/>
          <w:sz w:val="22"/>
          <w:szCs w:val="22"/>
        </w:rPr>
        <w:t>γκεκριμένο αίτημα</w:t>
      </w:r>
      <w:r w:rsidRPr="008E2B2D">
        <w:rPr>
          <w:rFonts w:asciiTheme="majorHAnsi" w:hAnsiTheme="majorHAnsi" w:cstheme="minorHAnsi"/>
          <w:sz w:val="22"/>
          <w:szCs w:val="22"/>
        </w:rPr>
        <w:t xml:space="preserve"> στο ΚΗΜΔΗΣ </w:t>
      </w:r>
      <w:r w:rsidR="00FD4057" w:rsidRPr="003217BD">
        <w:rPr>
          <w:rFonts w:asciiTheme="majorHAnsi" w:hAnsiTheme="majorHAnsi" w:cstheme="minorHAnsi"/>
          <w:sz w:val="22"/>
          <w:szCs w:val="22"/>
        </w:rPr>
        <w:t>2</w:t>
      </w:r>
      <w:r w:rsidR="00FA1EAC" w:rsidRPr="003217BD">
        <w:rPr>
          <w:rFonts w:asciiTheme="majorHAnsi" w:hAnsiTheme="majorHAnsi" w:cstheme="minorHAnsi"/>
          <w:sz w:val="22"/>
          <w:szCs w:val="22"/>
        </w:rPr>
        <w:t>4</w:t>
      </w:r>
      <w:r w:rsidR="00FD4057" w:rsidRPr="003217BD">
        <w:rPr>
          <w:rFonts w:asciiTheme="majorHAnsi" w:hAnsiTheme="majorHAnsi" w:cstheme="minorHAnsi"/>
          <w:sz w:val="22"/>
          <w:szCs w:val="22"/>
        </w:rPr>
        <w:t>REQ</w:t>
      </w:r>
      <w:r w:rsidR="004013EB" w:rsidRPr="003217BD">
        <w:rPr>
          <w:rFonts w:asciiTheme="majorHAnsi" w:hAnsiTheme="majorHAnsi" w:cstheme="minorHAnsi"/>
          <w:sz w:val="22"/>
          <w:szCs w:val="22"/>
        </w:rPr>
        <w:t>0</w:t>
      </w:r>
      <w:r w:rsidR="003217BD" w:rsidRPr="003217BD">
        <w:rPr>
          <w:rFonts w:asciiTheme="majorHAnsi" w:hAnsiTheme="majorHAnsi" w:cstheme="minorHAnsi"/>
          <w:sz w:val="22"/>
          <w:szCs w:val="22"/>
        </w:rPr>
        <w:t>14</w:t>
      </w:r>
      <w:r w:rsidR="00A46790">
        <w:rPr>
          <w:rFonts w:asciiTheme="majorHAnsi" w:hAnsiTheme="majorHAnsi" w:cstheme="minorHAnsi"/>
          <w:sz w:val="22"/>
          <w:szCs w:val="22"/>
        </w:rPr>
        <w:t>353419 2024-03-01</w:t>
      </w:r>
      <w:r w:rsidR="00754A30" w:rsidRPr="003217BD">
        <w:rPr>
          <w:rFonts w:asciiTheme="majorHAnsi" w:hAnsiTheme="majorHAnsi" w:cstheme="minorHAnsi"/>
          <w:sz w:val="22"/>
          <w:szCs w:val="22"/>
        </w:rPr>
        <w:t>.</w:t>
      </w:r>
    </w:p>
    <w:p w14:paraId="60FF3CA2" w14:textId="77777777" w:rsidR="00FD4057" w:rsidRDefault="00FD4057" w:rsidP="007029A3">
      <w:pPr>
        <w:autoSpaceDE w:val="0"/>
        <w:autoSpaceDN w:val="0"/>
        <w:adjustRightInd w:val="0"/>
        <w:rPr>
          <w:rFonts w:asciiTheme="majorHAnsi" w:hAnsiTheme="majorHAnsi" w:cstheme="minorHAnsi"/>
          <w:sz w:val="22"/>
          <w:szCs w:val="22"/>
        </w:rPr>
      </w:pPr>
    </w:p>
    <w:p w14:paraId="5F60DFF9" w14:textId="19049CC7" w:rsidR="00DF3D75" w:rsidRPr="00BB0E40" w:rsidRDefault="00DF3D75" w:rsidP="00DF3D75">
      <w:pPr>
        <w:spacing w:after="100"/>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lastRenderedPageBreak/>
        <w:t xml:space="preserve">Η παρούσα πρόσκληση θα δημοσιευθεί  στην ιστοσελίδα του Πανεπιστημίου Κρήτης στην ηλεκτρονική διεύθυνση: </w:t>
      </w:r>
      <w:hyperlink r:id="rId9"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10"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14:paraId="227D48B9" w14:textId="77777777" w:rsidR="00DF3D75" w:rsidRPr="00BB0E40" w:rsidRDefault="00DF3D75" w:rsidP="00DF3D75">
      <w:pPr>
        <w:ind w:firstLine="284"/>
        <w:contextualSpacing/>
        <w:jc w:val="both"/>
        <w:rPr>
          <w:rFonts w:asciiTheme="majorHAnsi" w:hAnsiTheme="majorHAnsi" w:cstheme="minorHAnsi"/>
          <w:sz w:val="22"/>
          <w:szCs w:val="22"/>
        </w:rPr>
      </w:pPr>
    </w:p>
    <w:p w14:paraId="3B5B9EF3" w14:textId="77777777"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14:paraId="44ED9D87" w14:textId="191608DC"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w:t>
      </w:r>
      <w:r w:rsidR="004013EB">
        <w:rPr>
          <w:rFonts w:asciiTheme="majorHAnsi" w:hAnsiTheme="majorHAnsi" w:cstheme="minorHAnsi"/>
          <w:sz w:val="22"/>
          <w:szCs w:val="22"/>
        </w:rPr>
        <w:t xml:space="preserve">σφραγισμένο </w:t>
      </w:r>
      <w:r w:rsidRPr="00BB0E40">
        <w:rPr>
          <w:rFonts w:asciiTheme="majorHAnsi" w:hAnsiTheme="majorHAnsi" w:cstheme="minorHAnsi"/>
          <w:sz w:val="22"/>
          <w:szCs w:val="22"/>
        </w:rPr>
        <w:t xml:space="preserve">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15A099F0" w14:textId="77777777" w:rsidR="009C2BA2" w:rsidRDefault="00DF3D75" w:rsidP="00695962">
      <w:pPr>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περιλαμβάνε</w:t>
      </w:r>
      <w:r w:rsidRPr="00BB0E40">
        <w:rPr>
          <w:rFonts w:asciiTheme="majorHAnsi" w:hAnsiTheme="majorHAnsi" w:cstheme="minorHAnsi"/>
          <w:sz w:val="22"/>
          <w:szCs w:val="22"/>
        </w:rPr>
        <w:t>ι</w:t>
      </w:r>
      <w:r w:rsidR="009C2BA2">
        <w:rPr>
          <w:rFonts w:asciiTheme="majorHAnsi" w:hAnsiTheme="majorHAnsi" w:cstheme="minorHAnsi"/>
          <w:sz w:val="22"/>
          <w:szCs w:val="22"/>
        </w:rPr>
        <w:t>:</w:t>
      </w:r>
    </w:p>
    <w:p w14:paraId="6A257705" w14:textId="1872056F" w:rsidR="009C2BA2" w:rsidRPr="009C2BA2" w:rsidRDefault="00695962" w:rsidP="009C2BA2">
      <w:pPr>
        <w:pStyle w:val="a5"/>
        <w:numPr>
          <w:ilvl w:val="0"/>
          <w:numId w:val="33"/>
        </w:numPr>
        <w:contextualSpacing/>
        <w:jc w:val="both"/>
        <w:rPr>
          <w:rFonts w:asciiTheme="majorHAnsi" w:hAnsiTheme="majorHAnsi" w:cstheme="minorHAnsi"/>
          <w:sz w:val="22"/>
          <w:szCs w:val="22"/>
        </w:rPr>
      </w:pPr>
      <w:r w:rsidRPr="009C2BA2">
        <w:rPr>
          <w:rFonts w:asciiTheme="majorHAnsi" w:hAnsiTheme="majorHAnsi" w:cstheme="minorHAnsi"/>
          <w:sz w:val="22"/>
          <w:szCs w:val="22"/>
        </w:rPr>
        <w:t>την ο</w:t>
      </w:r>
      <w:r w:rsidR="00DF3D75" w:rsidRPr="009C2BA2">
        <w:rPr>
          <w:rFonts w:asciiTheme="majorHAnsi" w:hAnsiTheme="majorHAnsi" w:cstheme="minorHAnsi"/>
          <w:sz w:val="22"/>
          <w:szCs w:val="22"/>
        </w:rPr>
        <w:t>ικονομική προσφορά, υπογεγραμμένη από τον προσφέροντα ή το νόμιμο αυτού εκπρόσωπο</w:t>
      </w:r>
      <w:r w:rsidR="009C2BA2" w:rsidRPr="009C2BA2">
        <w:rPr>
          <w:rFonts w:asciiTheme="majorHAnsi" w:hAnsiTheme="majorHAnsi" w:cstheme="minorHAnsi"/>
          <w:sz w:val="22"/>
          <w:szCs w:val="22"/>
        </w:rPr>
        <w:t xml:space="preserve"> και </w:t>
      </w:r>
    </w:p>
    <w:p w14:paraId="505E5C1F" w14:textId="4D3E4D3A" w:rsidR="00DF3D75" w:rsidRPr="009C2BA2" w:rsidRDefault="009C2BA2" w:rsidP="009C2BA2">
      <w:pPr>
        <w:pStyle w:val="a5"/>
        <w:numPr>
          <w:ilvl w:val="0"/>
          <w:numId w:val="33"/>
        </w:numPr>
        <w:contextualSpacing/>
        <w:jc w:val="both"/>
        <w:rPr>
          <w:rFonts w:asciiTheme="majorHAnsi" w:hAnsiTheme="majorHAnsi" w:cstheme="minorHAnsi"/>
          <w:sz w:val="22"/>
          <w:szCs w:val="22"/>
        </w:rPr>
      </w:pPr>
      <w:r w:rsidRPr="009C2BA2">
        <w:rPr>
          <w:rFonts w:asciiTheme="majorHAnsi" w:hAnsiTheme="majorHAnsi" w:cstheme="minorHAnsi"/>
          <w:sz w:val="22"/>
          <w:szCs w:val="22"/>
        </w:rPr>
        <w:t>οποιοδήποτε πιστοποιητικό ή άλλο έγγραφο αναφέρεται στην τεχνική περιγραφή του Παραρτήματος.</w:t>
      </w:r>
    </w:p>
    <w:p w14:paraId="7198927E" w14:textId="6B163C8A" w:rsidR="00DF3D75" w:rsidRPr="002B65BF"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w:t>
      </w:r>
      <w:r>
        <w:rPr>
          <w:rFonts w:eastAsia="Times New Roman" w:cstheme="minorHAnsi"/>
          <w:b w:val="0"/>
          <w:bCs w:val="0"/>
          <w:color w:val="auto"/>
          <w:sz w:val="22"/>
          <w:szCs w:val="22"/>
        </w:rPr>
        <w:t>στο</w:t>
      </w:r>
      <w:r w:rsidRPr="002B65BF">
        <w:rPr>
          <w:rFonts w:eastAsia="Times New Roman" w:cstheme="minorHAnsi"/>
          <w:b w:val="0"/>
          <w:bCs w:val="0"/>
          <w:color w:val="auto"/>
          <w:sz w:val="22"/>
          <w:szCs w:val="22"/>
        </w:rPr>
        <w:t xml:space="preserve"> Τμήμα Πρωτοκόλλου, Κτήριο </w:t>
      </w:r>
      <w:r w:rsidR="008E2B2D" w:rsidRPr="002B65BF">
        <w:rPr>
          <w:rFonts w:eastAsia="Times New Roman" w:cstheme="minorHAnsi"/>
          <w:b w:val="0"/>
          <w:bCs w:val="0"/>
          <w:color w:val="auto"/>
          <w:sz w:val="22"/>
          <w:szCs w:val="22"/>
        </w:rPr>
        <w:t>Διοίκησης</w:t>
      </w:r>
      <w:r w:rsidRPr="002B65BF">
        <w:rPr>
          <w:rFonts w:eastAsia="Times New Roman" w:cstheme="minorHAnsi"/>
          <w:b w:val="0"/>
          <w:bCs w:val="0"/>
          <w:color w:val="auto"/>
          <w:sz w:val="22"/>
          <w:szCs w:val="22"/>
        </w:rPr>
        <w:t xml:space="preserve"> Ι (Ισόγειο – </w:t>
      </w:r>
      <w:r w:rsidR="008E2B2D" w:rsidRPr="002B65BF">
        <w:rPr>
          <w:rFonts w:eastAsia="Times New Roman" w:cstheme="minorHAnsi"/>
          <w:b w:val="0"/>
          <w:bCs w:val="0"/>
          <w:color w:val="auto"/>
          <w:sz w:val="22"/>
          <w:szCs w:val="22"/>
        </w:rPr>
        <w:t>Γραφείο</w:t>
      </w:r>
      <w:r w:rsidRPr="002B65BF">
        <w:rPr>
          <w:rFonts w:eastAsia="Times New Roman" w:cstheme="minorHAnsi"/>
          <w:b w:val="0"/>
          <w:bCs w:val="0"/>
          <w:color w:val="auto"/>
          <w:sz w:val="22"/>
          <w:szCs w:val="22"/>
        </w:rPr>
        <w:t xml:space="preserve">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727023CC" w14:textId="77777777" w:rsidR="002D305C" w:rsidRPr="00695962" w:rsidRDefault="002D305C" w:rsidP="00DF3D75">
      <w:pPr>
        <w:pStyle w:val="a4"/>
        <w:spacing w:line="240" w:lineRule="auto"/>
        <w:rPr>
          <w:rFonts w:asciiTheme="majorHAnsi" w:hAnsiTheme="majorHAnsi" w:cstheme="minorHAnsi"/>
          <w:sz w:val="22"/>
          <w:szCs w:val="22"/>
        </w:rPr>
      </w:pPr>
    </w:p>
    <w:p w14:paraId="73A4E8DC" w14:textId="207AC03E" w:rsidR="00DF3D75" w:rsidRDefault="00DF3D75" w:rsidP="00DF3D75">
      <w:pPr>
        <w:pStyle w:val="a4"/>
        <w:spacing w:line="240" w:lineRule="auto"/>
        <w:rPr>
          <w:rFonts w:asciiTheme="majorHAnsi" w:hAnsiTheme="majorHAnsi" w:cstheme="minorHAnsi"/>
          <w:b/>
          <w:sz w:val="22"/>
          <w:szCs w:val="22"/>
        </w:rPr>
      </w:pPr>
      <w:r w:rsidRPr="00695962">
        <w:rPr>
          <w:rFonts w:asciiTheme="majorHAnsi" w:hAnsiTheme="majorHAnsi" w:cstheme="minorHAnsi"/>
          <w:b/>
          <w:sz w:val="22"/>
          <w:szCs w:val="22"/>
        </w:rPr>
        <w:t>Χρόνος παράδοσης</w:t>
      </w:r>
      <w:r w:rsidR="0047164B">
        <w:rPr>
          <w:rFonts w:asciiTheme="majorHAnsi" w:hAnsiTheme="majorHAnsi" w:cstheme="minorHAnsi"/>
          <w:b/>
          <w:sz w:val="22"/>
          <w:szCs w:val="22"/>
        </w:rPr>
        <w:t xml:space="preserve"> :</w:t>
      </w:r>
      <w:r w:rsidRPr="00695962">
        <w:rPr>
          <w:rFonts w:asciiTheme="majorHAnsi" w:hAnsiTheme="majorHAnsi" w:cstheme="minorHAnsi"/>
          <w:b/>
          <w:sz w:val="22"/>
          <w:szCs w:val="22"/>
        </w:rPr>
        <w:t xml:space="preserve"> </w:t>
      </w:r>
      <w:r w:rsidR="009C2BA2">
        <w:rPr>
          <w:rFonts w:asciiTheme="majorHAnsi" w:hAnsiTheme="majorHAnsi" w:cstheme="minorHAnsi"/>
          <w:b/>
          <w:sz w:val="22"/>
          <w:szCs w:val="22"/>
        </w:rPr>
        <w:t>3</w:t>
      </w:r>
      <w:r w:rsidR="00FA1EAC">
        <w:rPr>
          <w:rFonts w:asciiTheme="majorHAnsi" w:hAnsiTheme="majorHAnsi" w:cstheme="minorHAnsi"/>
          <w:b/>
          <w:sz w:val="22"/>
          <w:szCs w:val="22"/>
        </w:rPr>
        <w:t xml:space="preserve"> μήν</w:t>
      </w:r>
      <w:r w:rsidR="00110293">
        <w:rPr>
          <w:rFonts w:asciiTheme="majorHAnsi" w:hAnsiTheme="majorHAnsi" w:cstheme="minorHAnsi"/>
          <w:b/>
          <w:sz w:val="22"/>
          <w:szCs w:val="22"/>
        </w:rPr>
        <w:t>ε</w:t>
      </w:r>
      <w:r w:rsidR="00FA1EAC">
        <w:rPr>
          <w:rFonts w:asciiTheme="majorHAnsi" w:hAnsiTheme="majorHAnsi" w:cstheme="minorHAnsi"/>
          <w:b/>
          <w:sz w:val="22"/>
          <w:szCs w:val="22"/>
        </w:rPr>
        <w:t>ς</w:t>
      </w:r>
      <w:r w:rsidR="004013EB">
        <w:rPr>
          <w:rFonts w:asciiTheme="majorHAnsi" w:hAnsiTheme="majorHAnsi" w:cstheme="minorHAnsi"/>
          <w:b/>
          <w:sz w:val="22"/>
          <w:szCs w:val="22"/>
        </w:rPr>
        <w:t xml:space="preserve"> </w:t>
      </w:r>
      <w:r w:rsidRPr="00695962">
        <w:rPr>
          <w:rFonts w:asciiTheme="majorHAnsi" w:hAnsiTheme="majorHAnsi" w:cstheme="minorHAnsi"/>
          <w:b/>
          <w:sz w:val="22"/>
          <w:szCs w:val="22"/>
        </w:rPr>
        <w:t xml:space="preserve">από την ημερομηνία </w:t>
      </w:r>
      <w:r w:rsidR="004013EB">
        <w:rPr>
          <w:rFonts w:asciiTheme="majorHAnsi" w:hAnsiTheme="majorHAnsi" w:cstheme="minorHAnsi"/>
          <w:b/>
          <w:sz w:val="22"/>
          <w:szCs w:val="22"/>
        </w:rPr>
        <w:t>ανάρτησης της νομικής δέσμευσης</w:t>
      </w:r>
      <w:r w:rsidRPr="00695962">
        <w:rPr>
          <w:rFonts w:asciiTheme="majorHAnsi" w:hAnsiTheme="majorHAnsi" w:cstheme="minorHAnsi"/>
          <w:b/>
          <w:sz w:val="22"/>
          <w:szCs w:val="22"/>
        </w:rPr>
        <w:t>.</w:t>
      </w:r>
    </w:p>
    <w:p w14:paraId="1768F863" w14:textId="77777777" w:rsidR="002D305C" w:rsidRPr="00695962" w:rsidRDefault="002D305C" w:rsidP="00DF3D75">
      <w:pPr>
        <w:pStyle w:val="a4"/>
        <w:spacing w:line="240" w:lineRule="auto"/>
        <w:rPr>
          <w:rFonts w:asciiTheme="majorHAnsi" w:hAnsiTheme="majorHAnsi" w:cstheme="minorHAnsi"/>
          <w:b/>
          <w:sz w:val="22"/>
          <w:szCs w:val="22"/>
        </w:rPr>
      </w:pPr>
    </w:p>
    <w:p w14:paraId="18862321" w14:textId="042D11E8" w:rsidR="00DF3D75" w:rsidRPr="00CA50FA" w:rsidRDefault="005B44FF" w:rsidP="00DF3D75">
      <w:pPr>
        <w:autoSpaceDE w:val="0"/>
        <w:autoSpaceDN w:val="0"/>
        <w:adjustRightInd w:val="0"/>
        <w:jc w:val="both"/>
        <w:rPr>
          <w:rFonts w:asciiTheme="majorHAnsi" w:hAnsiTheme="majorHAnsi" w:cstheme="minorHAnsi"/>
          <w:bCs/>
          <w:sz w:val="22"/>
          <w:szCs w:val="22"/>
          <w:u w:val="single"/>
        </w:rPr>
      </w:pPr>
      <w:r>
        <w:rPr>
          <w:rFonts w:asciiTheme="majorHAnsi" w:hAnsiTheme="majorHAnsi" w:cstheme="minorHAnsi"/>
          <w:bCs/>
          <w:sz w:val="22"/>
          <w:szCs w:val="22"/>
          <w:u w:val="single"/>
        </w:rPr>
        <w:t xml:space="preserve">Η </w:t>
      </w:r>
      <w:r w:rsidR="003217BD">
        <w:rPr>
          <w:rFonts w:asciiTheme="majorHAnsi" w:hAnsiTheme="majorHAnsi" w:cstheme="minorHAnsi"/>
          <w:bCs/>
          <w:sz w:val="22"/>
          <w:szCs w:val="22"/>
          <w:u w:val="single"/>
        </w:rPr>
        <w:t xml:space="preserve">συντήρηση και η επισκευή </w:t>
      </w:r>
      <w:r w:rsidR="00DF3D75" w:rsidRPr="00CA50FA">
        <w:rPr>
          <w:rFonts w:asciiTheme="majorHAnsi" w:hAnsiTheme="majorHAnsi" w:cstheme="minorHAnsi"/>
          <w:bCs/>
          <w:sz w:val="22"/>
          <w:szCs w:val="22"/>
          <w:u w:val="single"/>
        </w:rPr>
        <w:t xml:space="preserve">θα </w:t>
      </w:r>
      <w:r w:rsidR="003352BB" w:rsidRPr="00CA50FA">
        <w:rPr>
          <w:rFonts w:asciiTheme="majorHAnsi" w:hAnsiTheme="majorHAnsi" w:cstheme="minorHAnsi"/>
          <w:bCs/>
          <w:sz w:val="22"/>
          <w:szCs w:val="22"/>
          <w:u w:val="single"/>
        </w:rPr>
        <w:t>γίνει</w:t>
      </w:r>
      <w:r w:rsidR="00DF3D75" w:rsidRPr="00CA50FA">
        <w:rPr>
          <w:rFonts w:asciiTheme="majorHAnsi" w:hAnsiTheme="majorHAnsi" w:cstheme="minorHAnsi"/>
          <w:bCs/>
          <w:sz w:val="22"/>
          <w:szCs w:val="22"/>
          <w:u w:val="single"/>
        </w:rPr>
        <w:t xml:space="preserve"> με </w:t>
      </w:r>
      <w:r w:rsidR="003352BB" w:rsidRPr="00CA50FA">
        <w:rPr>
          <w:rFonts w:asciiTheme="majorHAnsi" w:hAnsiTheme="majorHAnsi" w:cstheme="minorHAnsi"/>
          <w:bCs/>
          <w:sz w:val="22"/>
          <w:szCs w:val="22"/>
          <w:u w:val="single"/>
        </w:rPr>
        <w:t>ευθύνη</w:t>
      </w:r>
      <w:r w:rsidR="00DF3D75" w:rsidRPr="00CA50FA">
        <w:rPr>
          <w:rFonts w:asciiTheme="majorHAnsi" w:hAnsiTheme="majorHAnsi" w:cstheme="minorHAnsi"/>
          <w:bCs/>
          <w:sz w:val="22"/>
          <w:szCs w:val="22"/>
          <w:u w:val="single"/>
        </w:rPr>
        <w:t xml:space="preserve"> και </w:t>
      </w:r>
      <w:r w:rsidR="003352BB" w:rsidRPr="00CA50FA">
        <w:rPr>
          <w:rFonts w:asciiTheme="majorHAnsi" w:hAnsiTheme="majorHAnsi" w:cstheme="minorHAnsi"/>
          <w:bCs/>
          <w:sz w:val="22"/>
          <w:szCs w:val="22"/>
          <w:u w:val="single"/>
        </w:rPr>
        <w:t>έξοδα</w:t>
      </w:r>
      <w:r w:rsidR="00DF3D75" w:rsidRPr="00CA50FA">
        <w:rPr>
          <w:rFonts w:asciiTheme="majorHAnsi" w:hAnsiTheme="majorHAnsi" w:cstheme="minorHAnsi"/>
          <w:bCs/>
          <w:sz w:val="22"/>
          <w:szCs w:val="22"/>
          <w:u w:val="single"/>
        </w:rPr>
        <w:t xml:space="preserve"> του </w:t>
      </w:r>
      <w:r w:rsidR="003352BB" w:rsidRPr="00CA50FA">
        <w:rPr>
          <w:rFonts w:asciiTheme="majorHAnsi" w:hAnsiTheme="majorHAnsi" w:cstheme="minorHAnsi"/>
          <w:bCs/>
          <w:sz w:val="22"/>
          <w:szCs w:val="22"/>
          <w:u w:val="single"/>
        </w:rPr>
        <w:t>αναδόχου</w:t>
      </w:r>
      <w:r w:rsidR="00DF3D75" w:rsidRPr="00CA50FA">
        <w:rPr>
          <w:rFonts w:asciiTheme="majorHAnsi" w:hAnsiTheme="majorHAnsi" w:cstheme="minorHAnsi"/>
          <w:bCs/>
          <w:sz w:val="22"/>
          <w:szCs w:val="22"/>
          <w:u w:val="single"/>
        </w:rPr>
        <w:t xml:space="preserve">, στα κτήρια του </w:t>
      </w:r>
      <w:r w:rsidR="0060422A" w:rsidRPr="00CA50FA">
        <w:rPr>
          <w:rFonts w:asciiTheme="majorHAnsi" w:hAnsiTheme="majorHAnsi" w:cstheme="minorHAnsi"/>
          <w:bCs/>
          <w:sz w:val="22"/>
          <w:szCs w:val="22"/>
          <w:u w:val="single"/>
        </w:rPr>
        <w:t>Πανεπιστημίου</w:t>
      </w:r>
      <w:r w:rsidR="00DF3D75" w:rsidRPr="00CA50FA">
        <w:rPr>
          <w:rFonts w:asciiTheme="majorHAnsi" w:hAnsiTheme="majorHAnsi" w:cstheme="minorHAnsi"/>
          <w:bCs/>
          <w:sz w:val="22"/>
          <w:szCs w:val="22"/>
          <w:u w:val="single"/>
        </w:rPr>
        <w:t xml:space="preserve"> </w:t>
      </w:r>
      <w:r w:rsidR="0060422A" w:rsidRPr="00CA50FA">
        <w:rPr>
          <w:rFonts w:asciiTheme="majorHAnsi" w:hAnsiTheme="majorHAnsi" w:cstheme="minorHAnsi"/>
          <w:bCs/>
          <w:sz w:val="22"/>
          <w:szCs w:val="22"/>
          <w:u w:val="single"/>
        </w:rPr>
        <w:t>Κρήτης</w:t>
      </w:r>
      <w:r w:rsidR="00DF3D75" w:rsidRPr="00CA50FA">
        <w:rPr>
          <w:rFonts w:asciiTheme="majorHAnsi" w:hAnsiTheme="majorHAnsi" w:cstheme="minorHAnsi"/>
          <w:bCs/>
          <w:sz w:val="22"/>
          <w:szCs w:val="22"/>
          <w:u w:val="single"/>
        </w:rPr>
        <w:t xml:space="preserve"> στο </w:t>
      </w:r>
      <w:r w:rsidR="0060422A" w:rsidRPr="00CA50FA">
        <w:rPr>
          <w:rFonts w:asciiTheme="majorHAnsi" w:hAnsiTheme="majorHAnsi" w:cstheme="minorHAnsi"/>
          <w:bCs/>
          <w:sz w:val="22"/>
          <w:szCs w:val="22"/>
          <w:u w:val="single"/>
        </w:rPr>
        <w:t>Ηράκλειο</w:t>
      </w:r>
      <w:r w:rsidR="00DF3D75" w:rsidRPr="00CA50FA">
        <w:rPr>
          <w:rFonts w:asciiTheme="majorHAnsi" w:hAnsiTheme="majorHAnsi" w:cstheme="minorHAnsi"/>
          <w:bCs/>
          <w:sz w:val="22"/>
          <w:szCs w:val="22"/>
          <w:u w:val="single"/>
        </w:rPr>
        <w:t xml:space="preserve">, σε </w:t>
      </w:r>
      <w:r w:rsidR="0060422A" w:rsidRPr="00CA50FA">
        <w:rPr>
          <w:rFonts w:asciiTheme="majorHAnsi" w:hAnsiTheme="majorHAnsi" w:cstheme="minorHAnsi"/>
          <w:bCs/>
          <w:sz w:val="22"/>
          <w:szCs w:val="22"/>
          <w:u w:val="single"/>
        </w:rPr>
        <w:t>χώρους</w:t>
      </w:r>
      <w:r w:rsidR="00DF3D75" w:rsidRPr="00CA50FA">
        <w:rPr>
          <w:rFonts w:asciiTheme="majorHAnsi" w:hAnsiTheme="majorHAnsi" w:cstheme="minorHAnsi"/>
          <w:bCs/>
          <w:sz w:val="22"/>
          <w:szCs w:val="22"/>
          <w:u w:val="single"/>
        </w:rPr>
        <w:t xml:space="preserve"> που θα υποδειχθ</w:t>
      </w:r>
      <w:r w:rsidR="0060422A" w:rsidRPr="00CA50FA">
        <w:rPr>
          <w:rFonts w:asciiTheme="majorHAnsi" w:hAnsiTheme="majorHAnsi" w:cstheme="minorHAnsi"/>
          <w:bCs/>
          <w:sz w:val="22"/>
          <w:szCs w:val="22"/>
          <w:u w:val="single"/>
        </w:rPr>
        <w:t>ούν</w:t>
      </w:r>
      <w:r w:rsidR="00DF3D75" w:rsidRPr="00CA50FA">
        <w:rPr>
          <w:rFonts w:asciiTheme="majorHAnsi" w:hAnsiTheme="majorHAnsi" w:cstheme="minorHAnsi"/>
          <w:bCs/>
          <w:sz w:val="22"/>
          <w:szCs w:val="22"/>
          <w:u w:val="single"/>
        </w:rPr>
        <w:t xml:space="preserve"> </w:t>
      </w:r>
      <w:r w:rsidR="003352BB" w:rsidRPr="00CA50FA">
        <w:rPr>
          <w:rFonts w:asciiTheme="majorHAnsi" w:hAnsiTheme="majorHAnsi" w:cstheme="minorHAnsi"/>
          <w:bCs/>
          <w:sz w:val="22"/>
          <w:szCs w:val="22"/>
          <w:u w:val="single"/>
        </w:rPr>
        <w:t>από</w:t>
      </w:r>
      <w:r w:rsidR="00DF3D75" w:rsidRPr="00CA50FA">
        <w:rPr>
          <w:rFonts w:asciiTheme="majorHAnsi" w:hAnsiTheme="majorHAnsi" w:cstheme="minorHAnsi"/>
          <w:bCs/>
          <w:sz w:val="22"/>
          <w:szCs w:val="22"/>
          <w:u w:val="single"/>
        </w:rPr>
        <w:t xml:space="preserve"> την </w:t>
      </w:r>
      <w:r>
        <w:rPr>
          <w:rFonts w:asciiTheme="majorHAnsi" w:hAnsiTheme="majorHAnsi" w:cstheme="minorHAnsi"/>
          <w:bCs/>
          <w:sz w:val="22"/>
          <w:szCs w:val="22"/>
          <w:u w:val="single"/>
        </w:rPr>
        <w:t>υ</w:t>
      </w:r>
      <w:r w:rsidR="00DF3D75" w:rsidRPr="00CA50FA">
        <w:rPr>
          <w:rFonts w:asciiTheme="majorHAnsi" w:hAnsiTheme="majorHAnsi" w:cstheme="minorHAnsi"/>
          <w:bCs/>
          <w:sz w:val="22"/>
          <w:szCs w:val="22"/>
          <w:u w:val="single"/>
        </w:rPr>
        <w:t>πηρεσία.</w:t>
      </w:r>
    </w:p>
    <w:p w14:paraId="471DF1CC" w14:textId="77777777" w:rsidR="002D305C" w:rsidRPr="00695962" w:rsidRDefault="002D305C" w:rsidP="00DF3D75">
      <w:pPr>
        <w:autoSpaceDE w:val="0"/>
        <w:autoSpaceDN w:val="0"/>
        <w:adjustRightInd w:val="0"/>
        <w:jc w:val="both"/>
        <w:rPr>
          <w:rFonts w:asciiTheme="majorHAnsi" w:hAnsiTheme="majorHAnsi" w:cstheme="minorHAnsi"/>
          <w:b/>
          <w:sz w:val="22"/>
          <w:szCs w:val="22"/>
          <w:u w:val="single"/>
        </w:rPr>
      </w:pPr>
    </w:p>
    <w:p w14:paraId="7802724F" w14:textId="46F71E11" w:rsidR="00DF3D75" w:rsidRDefault="0060422A" w:rsidP="00DF3D75">
      <w:pPr>
        <w:spacing w:line="240" w:lineRule="atLeast"/>
        <w:jc w:val="both"/>
        <w:rPr>
          <w:rFonts w:asciiTheme="majorHAnsi" w:hAnsiTheme="majorHAnsi" w:cstheme="minorHAnsi"/>
          <w:b/>
          <w:sz w:val="22"/>
          <w:szCs w:val="22"/>
          <w:u w:val="single"/>
        </w:rPr>
      </w:pPr>
      <w:r>
        <w:rPr>
          <w:rFonts w:asciiTheme="majorHAnsi" w:hAnsiTheme="majorHAnsi" w:cstheme="minorHAnsi"/>
          <w:b/>
          <w:sz w:val="22"/>
          <w:szCs w:val="22"/>
          <w:u w:val="single"/>
        </w:rPr>
        <w:t>Η</w:t>
      </w:r>
      <w:r w:rsidR="00DF3D75" w:rsidRPr="00BB0E40">
        <w:rPr>
          <w:rFonts w:asciiTheme="majorHAnsi" w:hAnsiTheme="majorHAnsi" w:cstheme="minorHAnsi"/>
          <w:b/>
          <w:sz w:val="22"/>
          <w:szCs w:val="22"/>
          <w:u w:val="single"/>
        </w:rPr>
        <w:t xml:space="preserve"> οικονομική </w:t>
      </w:r>
      <w:r w:rsidR="00DF3D75" w:rsidRPr="00695962">
        <w:rPr>
          <w:rFonts w:asciiTheme="majorHAnsi" w:hAnsiTheme="majorHAnsi" w:cstheme="minorHAnsi"/>
          <w:b/>
          <w:sz w:val="22"/>
          <w:szCs w:val="22"/>
          <w:u w:val="single"/>
        </w:rPr>
        <w:t>προσφορά, δεν θα πρέπει να υπερβαίνει την προϋπολογισμένη δαπάνη.</w:t>
      </w:r>
    </w:p>
    <w:p w14:paraId="199D69F8" w14:textId="77777777" w:rsidR="00817803" w:rsidRPr="00BB0E40" w:rsidRDefault="00817803" w:rsidP="00DF3D75">
      <w:pPr>
        <w:spacing w:line="240" w:lineRule="atLeast"/>
        <w:jc w:val="both"/>
        <w:rPr>
          <w:rFonts w:asciiTheme="majorHAnsi" w:hAnsiTheme="majorHAnsi" w:cstheme="minorHAnsi"/>
          <w:b/>
          <w:sz w:val="22"/>
          <w:szCs w:val="22"/>
          <w:u w:val="single"/>
        </w:rPr>
      </w:pPr>
    </w:p>
    <w:p w14:paraId="17450C15" w14:textId="12A5556F" w:rsidR="00F709A8" w:rsidRDefault="00DF3D75" w:rsidP="00F709A8">
      <w:pPr>
        <w:spacing w:before="60" w:after="60" w:line="280" w:lineRule="atLeast"/>
        <w:ind w:right="-2"/>
        <w:contextualSpacing/>
        <w:jc w:val="both"/>
        <w:rPr>
          <w:rFonts w:asciiTheme="majorHAnsi" w:hAnsiTheme="majorHAnsi" w:cstheme="minorHAnsi"/>
          <w:b/>
          <w:sz w:val="22"/>
          <w:szCs w:val="22"/>
        </w:rPr>
      </w:pPr>
      <w:r w:rsidRPr="00817803">
        <w:rPr>
          <w:rFonts w:asciiTheme="majorHAnsi" w:hAnsiTheme="majorHAnsi" w:cstheme="minorHAnsi"/>
          <w:b/>
          <w:sz w:val="22"/>
          <w:szCs w:val="22"/>
        </w:rPr>
        <w:t>Η ανάθεση θα γίνει στ</w:t>
      </w:r>
      <w:r w:rsidR="00754A30">
        <w:rPr>
          <w:rFonts w:asciiTheme="majorHAnsi" w:hAnsiTheme="majorHAnsi" w:cstheme="minorHAnsi"/>
          <w:b/>
          <w:sz w:val="22"/>
          <w:szCs w:val="22"/>
        </w:rPr>
        <w:t>ο</w:t>
      </w:r>
      <w:r w:rsidRPr="00817803">
        <w:rPr>
          <w:rFonts w:asciiTheme="majorHAnsi" w:hAnsiTheme="majorHAnsi" w:cstheme="minorHAnsi"/>
          <w:b/>
          <w:sz w:val="22"/>
          <w:szCs w:val="22"/>
        </w:rPr>
        <w:t xml:space="preserve">ν </w:t>
      </w:r>
      <w:r w:rsidR="00754A30">
        <w:rPr>
          <w:rFonts w:asciiTheme="majorHAnsi" w:hAnsiTheme="majorHAnsi" w:cstheme="minorHAnsi"/>
          <w:b/>
          <w:sz w:val="22"/>
          <w:szCs w:val="22"/>
        </w:rPr>
        <w:t xml:space="preserve">ανάδοχο </w:t>
      </w:r>
      <w:r w:rsidRPr="00817803">
        <w:rPr>
          <w:rFonts w:asciiTheme="majorHAnsi" w:hAnsiTheme="majorHAnsi" w:cstheme="minorHAnsi"/>
          <w:b/>
          <w:sz w:val="22"/>
          <w:szCs w:val="22"/>
        </w:rPr>
        <w:t>με την πλέον συμφέρουσα από οικονομική άποψη προσφορά βάσει της τιμής</w:t>
      </w:r>
      <w:r w:rsidR="00E80ACD" w:rsidRPr="00E80ACD">
        <w:rPr>
          <w:rFonts w:asciiTheme="majorHAnsi" w:hAnsiTheme="majorHAnsi" w:cstheme="minorHAnsi"/>
          <w:b/>
          <w:sz w:val="22"/>
          <w:szCs w:val="22"/>
        </w:rPr>
        <w:t xml:space="preserve">, </w:t>
      </w:r>
      <w:r w:rsidR="00E80ACD">
        <w:rPr>
          <w:rFonts w:asciiTheme="majorHAnsi" w:hAnsiTheme="majorHAnsi" w:cstheme="minorHAnsi"/>
          <w:b/>
          <w:sz w:val="22"/>
          <w:szCs w:val="22"/>
        </w:rPr>
        <w:t>του οποίου η προσφορά είναι σύμφωνη με τις τεχνικές προδιαγραφές του Παραρτήματος</w:t>
      </w:r>
      <w:r w:rsidR="00B562B0">
        <w:rPr>
          <w:rFonts w:asciiTheme="majorHAnsi" w:hAnsiTheme="majorHAnsi" w:cstheme="minorHAnsi"/>
          <w:b/>
          <w:sz w:val="22"/>
          <w:szCs w:val="22"/>
        </w:rPr>
        <w:t>.</w:t>
      </w:r>
      <w:r w:rsidR="00817803" w:rsidRPr="00817803">
        <w:rPr>
          <w:rFonts w:asciiTheme="majorHAnsi" w:hAnsiTheme="majorHAnsi" w:cstheme="minorHAnsi"/>
          <w:b/>
          <w:sz w:val="22"/>
          <w:szCs w:val="22"/>
        </w:rPr>
        <w:t xml:space="preserve"> </w:t>
      </w:r>
    </w:p>
    <w:p w14:paraId="01280F8B" w14:textId="77777777" w:rsidR="00F709A8" w:rsidRDefault="00F709A8" w:rsidP="00F709A8">
      <w:pPr>
        <w:spacing w:before="60" w:after="60" w:line="280" w:lineRule="atLeast"/>
        <w:ind w:right="-285"/>
        <w:contextualSpacing/>
        <w:jc w:val="both"/>
        <w:rPr>
          <w:rFonts w:asciiTheme="majorHAnsi" w:hAnsiTheme="majorHAnsi" w:cstheme="minorHAnsi"/>
          <w:b/>
          <w:sz w:val="22"/>
          <w:szCs w:val="22"/>
        </w:rPr>
      </w:pPr>
    </w:p>
    <w:p w14:paraId="1C1B1C3A" w14:textId="489C42FE" w:rsidR="00F709A8" w:rsidRDefault="00F709A8" w:rsidP="00F709A8">
      <w:pPr>
        <w:spacing w:before="60" w:after="60" w:line="280" w:lineRule="atLeast"/>
        <w:ind w:right="-285"/>
        <w:contextualSpacing/>
        <w:jc w:val="both"/>
        <w:rPr>
          <w:rFonts w:asciiTheme="majorHAnsi" w:hAnsiTheme="majorHAnsi" w:cstheme="minorHAnsi"/>
          <w:b/>
          <w:sz w:val="22"/>
          <w:szCs w:val="22"/>
        </w:rPr>
      </w:pPr>
      <w:r w:rsidRPr="00F709A8">
        <w:rPr>
          <w:rFonts w:asciiTheme="majorHAnsi" w:hAnsiTheme="majorHAnsi" w:cstheme="minorHAnsi"/>
          <w:b/>
          <w:sz w:val="22"/>
          <w:szCs w:val="22"/>
          <w:u w:val="single"/>
        </w:rPr>
        <w:t xml:space="preserve">Η προσφορά θα αφορά στο σύνολο </w:t>
      </w:r>
      <w:r w:rsidR="00FA1EAC">
        <w:rPr>
          <w:rFonts w:asciiTheme="majorHAnsi" w:hAnsiTheme="majorHAnsi" w:cstheme="minorHAnsi"/>
          <w:b/>
          <w:sz w:val="22"/>
          <w:szCs w:val="22"/>
          <w:u w:val="single"/>
        </w:rPr>
        <w:t xml:space="preserve">της </w:t>
      </w:r>
      <w:r w:rsidR="00B562B0">
        <w:rPr>
          <w:rFonts w:asciiTheme="majorHAnsi" w:hAnsiTheme="majorHAnsi" w:cstheme="minorHAnsi"/>
          <w:b/>
          <w:sz w:val="22"/>
          <w:szCs w:val="22"/>
          <w:u w:val="single"/>
        </w:rPr>
        <w:t>υπηρεσίας και όχι σε μέρος αυτής</w:t>
      </w:r>
      <w:r>
        <w:rPr>
          <w:rFonts w:asciiTheme="majorHAnsi" w:hAnsiTheme="majorHAnsi" w:cstheme="minorHAnsi"/>
          <w:b/>
          <w:sz w:val="22"/>
          <w:szCs w:val="22"/>
        </w:rPr>
        <w:t>.</w:t>
      </w:r>
    </w:p>
    <w:p w14:paraId="1D417083" w14:textId="77777777" w:rsidR="00F709A8" w:rsidRPr="00F709A8" w:rsidRDefault="00F709A8" w:rsidP="00F709A8">
      <w:pPr>
        <w:spacing w:before="60" w:after="60" w:line="280" w:lineRule="atLeast"/>
        <w:ind w:right="-285"/>
        <w:contextualSpacing/>
        <w:jc w:val="both"/>
        <w:rPr>
          <w:rFonts w:asciiTheme="majorHAnsi" w:hAnsiTheme="majorHAnsi" w:cstheme="minorHAnsi"/>
          <w:b/>
          <w:sz w:val="22"/>
          <w:szCs w:val="22"/>
        </w:rPr>
      </w:pPr>
    </w:p>
    <w:p w14:paraId="389BB4D7" w14:textId="13179D2D" w:rsidR="00DF3D75" w:rsidRPr="00BB0E40" w:rsidRDefault="00DF3D75" w:rsidP="00DF3D75">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4875617D"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5A29D9E4"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1298E5BC"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0EB211FA" w14:textId="77777777" w:rsidR="00DF3D75" w:rsidRPr="00BB0E40" w:rsidRDefault="00DF3D75" w:rsidP="00DF3D75">
      <w:pPr>
        <w:contextualSpacing/>
        <w:jc w:val="both"/>
        <w:rPr>
          <w:rFonts w:asciiTheme="majorHAnsi" w:hAnsiTheme="majorHAnsi" w:cstheme="minorHAnsi"/>
          <w:sz w:val="22"/>
          <w:szCs w:val="22"/>
        </w:rPr>
      </w:pPr>
    </w:p>
    <w:p w14:paraId="60684B88"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14:paraId="1C268496"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0CB942B7"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3A412040" w14:textId="77777777" w:rsidR="00DF3D75" w:rsidRPr="00BB0E40" w:rsidRDefault="00DF3D75" w:rsidP="00DF3D75">
      <w:pPr>
        <w:pStyle w:val="1"/>
        <w:spacing w:after="0" w:line="240" w:lineRule="auto"/>
        <w:ind w:left="0"/>
        <w:jc w:val="both"/>
        <w:rPr>
          <w:rFonts w:asciiTheme="majorHAnsi" w:hAnsiTheme="majorHAnsi" w:cstheme="minorHAnsi"/>
        </w:rPr>
      </w:pPr>
    </w:p>
    <w:p w14:paraId="6F7F12CF"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14:paraId="79018E0D"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4BB3767E"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lastRenderedPageBreak/>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3ED59DA9"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240E26BA"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4DF0683D" w14:textId="77777777"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1ADBCE9E" w14:textId="77777777"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7D9250CC"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14:paraId="7132944C" w14:textId="6BD0B1C1" w:rsidR="00DF3D75"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7FFDCE42" w14:textId="27CCDE77" w:rsidR="0031051F" w:rsidRDefault="0031051F" w:rsidP="00DF3D75">
      <w:pPr>
        <w:ind w:left="709" w:hanging="284"/>
        <w:jc w:val="both"/>
        <w:rPr>
          <w:rFonts w:asciiTheme="majorHAnsi" w:hAnsiTheme="majorHAnsi" w:cstheme="minorHAnsi"/>
          <w:b/>
          <w:bCs/>
          <w:sz w:val="22"/>
          <w:szCs w:val="22"/>
        </w:rPr>
      </w:pPr>
      <w:r>
        <w:rPr>
          <w:rFonts w:asciiTheme="majorHAnsi" w:hAnsiTheme="majorHAnsi" w:cstheme="minorHAnsi"/>
          <w:sz w:val="22"/>
          <w:szCs w:val="22"/>
        </w:rPr>
        <w:t xml:space="preserve">δ. </w:t>
      </w:r>
      <w:r w:rsidRPr="0031051F">
        <w:rPr>
          <w:rFonts w:asciiTheme="majorHAnsi" w:hAnsiTheme="majorHAnsi" w:cstheme="minorHAnsi"/>
          <w:b/>
          <w:bCs/>
          <w:sz w:val="22"/>
          <w:szCs w:val="22"/>
        </w:rPr>
        <w:t>Νομιμοποιητικά έγγραφα</w:t>
      </w:r>
    </w:p>
    <w:p w14:paraId="3C7020EB" w14:textId="77777777" w:rsidR="00DF3D75" w:rsidRPr="0031051F" w:rsidRDefault="00DF3D75" w:rsidP="00DF3D75">
      <w:pPr>
        <w:contextualSpacing/>
        <w:jc w:val="both"/>
        <w:rPr>
          <w:rFonts w:asciiTheme="majorHAnsi" w:hAnsiTheme="majorHAnsi" w:cstheme="minorHAnsi"/>
          <w:b/>
          <w:bCs/>
          <w:sz w:val="22"/>
          <w:szCs w:val="22"/>
        </w:rPr>
      </w:pPr>
    </w:p>
    <w:p w14:paraId="34ABB435" w14:textId="77777777" w:rsidR="00DF3D75" w:rsidRPr="00BB0E40" w:rsidRDefault="00DF3D75"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3A2D311E"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72C219E5"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14:paraId="09A11D43" w14:textId="2A914D47" w:rsidR="00DF3D75" w:rsidRPr="00AB7F18"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Pr="00BB0E40">
        <w:rPr>
          <w:rFonts w:asciiTheme="majorHAnsi" w:hAnsiTheme="majorHAnsi" w:cstheme="minorHAnsi"/>
          <w:sz w:val="22"/>
          <w:szCs w:val="22"/>
        </w:rPr>
        <w:t xml:space="preserve">του Π.Κ στις Βούτες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τηλ. </w:t>
      </w:r>
      <w:r w:rsidR="0060422A">
        <w:rPr>
          <w:rFonts w:asciiTheme="majorHAnsi" w:hAnsiTheme="majorHAnsi" w:cstheme="minorHAnsi"/>
          <w:sz w:val="22"/>
          <w:szCs w:val="22"/>
        </w:rPr>
        <w:t>2810 3931</w:t>
      </w:r>
      <w:r w:rsidR="00B562B0" w:rsidRPr="00B562B0">
        <w:rPr>
          <w:rFonts w:asciiTheme="majorHAnsi" w:hAnsiTheme="majorHAnsi" w:cstheme="minorHAnsi"/>
          <w:sz w:val="22"/>
          <w:szCs w:val="22"/>
        </w:rPr>
        <w:t>37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1" w:history="1">
        <w:r w:rsidR="00B562B0" w:rsidRPr="009646B6">
          <w:rPr>
            <w:rStyle w:val="-"/>
            <w:rFonts w:asciiTheme="majorHAnsi" w:hAnsiTheme="majorHAnsi" w:cstheme="minorHAnsi"/>
            <w:sz w:val="22"/>
            <w:szCs w:val="22"/>
            <w:lang w:val="en-US"/>
          </w:rPr>
          <w:t>salemi</w:t>
        </w:r>
        <w:r w:rsidR="00B562B0" w:rsidRPr="009646B6">
          <w:rPr>
            <w:rStyle w:val="-"/>
            <w:rFonts w:asciiTheme="majorHAnsi" w:hAnsiTheme="majorHAnsi" w:cstheme="minorHAnsi"/>
            <w:sz w:val="22"/>
            <w:szCs w:val="22"/>
          </w:rPr>
          <w:t>@</w:t>
        </w:r>
        <w:r w:rsidR="00B562B0" w:rsidRPr="009646B6">
          <w:rPr>
            <w:rStyle w:val="-"/>
            <w:rFonts w:asciiTheme="majorHAnsi" w:hAnsiTheme="majorHAnsi" w:cstheme="minorHAnsi"/>
            <w:sz w:val="22"/>
            <w:szCs w:val="22"/>
            <w:lang w:val="en-US"/>
          </w:rPr>
          <w:t>admin</w:t>
        </w:r>
        <w:r w:rsidR="00B562B0" w:rsidRPr="009646B6">
          <w:rPr>
            <w:rStyle w:val="-"/>
            <w:rFonts w:asciiTheme="majorHAnsi" w:hAnsiTheme="majorHAnsi" w:cstheme="minorHAnsi"/>
            <w:sz w:val="22"/>
            <w:szCs w:val="22"/>
          </w:rPr>
          <w:t>.</w:t>
        </w:r>
        <w:r w:rsidR="00B562B0" w:rsidRPr="009646B6">
          <w:rPr>
            <w:rStyle w:val="-"/>
            <w:rFonts w:asciiTheme="majorHAnsi" w:hAnsiTheme="majorHAnsi" w:cstheme="minorHAnsi"/>
            <w:sz w:val="22"/>
            <w:szCs w:val="22"/>
            <w:lang w:val="en-US"/>
          </w:rPr>
          <w:t>uoc</w:t>
        </w:r>
        <w:r w:rsidR="00B562B0" w:rsidRPr="009646B6">
          <w:rPr>
            <w:rStyle w:val="-"/>
            <w:rFonts w:asciiTheme="majorHAnsi" w:hAnsiTheme="majorHAnsi" w:cstheme="minorHAnsi"/>
            <w:sz w:val="22"/>
            <w:szCs w:val="22"/>
          </w:rPr>
          <w:t>.</w:t>
        </w:r>
        <w:r w:rsidR="00B562B0" w:rsidRPr="009646B6">
          <w:rPr>
            <w:rStyle w:val="-"/>
            <w:rFonts w:asciiTheme="majorHAnsi" w:hAnsiTheme="majorHAnsi" w:cstheme="minorHAnsi"/>
            <w:sz w:val="22"/>
            <w:szCs w:val="22"/>
            <w:lang w:val="en-US"/>
          </w:rPr>
          <w:t>gr</w:t>
        </w:r>
      </w:hyperlink>
      <w:r w:rsidR="00AB7F18" w:rsidRPr="00AB7F18">
        <w:rPr>
          <w:rFonts w:asciiTheme="majorHAnsi" w:hAnsiTheme="majorHAnsi" w:cstheme="minorHAnsi"/>
          <w:sz w:val="22"/>
          <w:szCs w:val="22"/>
        </w:rPr>
        <w:t xml:space="preserve"> </w:t>
      </w:r>
      <w:r>
        <w:rPr>
          <w:rFonts w:asciiTheme="majorHAnsi" w:hAnsiTheme="majorHAnsi" w:cstheme="minorHAnsi"/>
          <w:sz w:val="22"/>
          <w:szCs w:val="22"/>
        </w:rPr>
        <w:t>(</w:t>
      </w:r>
      <w:r w:rsidR="00B562B0">
        <w:rPr>
          <w:rFonts w:asciiTheme="majorHAnsi" w:hAnsiTheme="majorHAnsi" w:cstheme="minorHAnsi"/>
          <w:sz w:val="22"/>
          <w:szCs w:val="22"/>
        </w:rPr>
        <w:t>Π. Σαλεμή</w:t>
      </w:r>
      <w:r w:rsidR="00AB7F18">
        <w:rPr>
          <w:rFonts w:asciiTheme="majorHAnsi" w:hAnsiTheme="majorHAnsi" w:cstheme="minorHAnsi"/>
          <w:sz w:val="22"/>
          <w:szCs w:val="22"/>
        </w:rPr>
        <w:t>).</w:t>
      </w:r>
    </w:p>
    <w:p w14:paraId="04EC386F" w14:textId="0CF6E2DD" w:rsidR="00DF3D75" w:rsidRPr="00BB0E40" w:rsidRDefault="00DF3D75" w:rsidP="00DF3D75">
      <w:pPr>
        <w:pStyle w:val="a4"/>
        <w:spacing w:line="280" w:lineRule="atLeast"/>
        <w:rPr>
          <w:rFonts w:asciiTheme="majorHAnsi" w:hAnsiTheme="majorHAnsi" w:cstheme="minorHAnsi"/>
          <w:sz w:val="22"/>
          <w:szCs w:val="22"/>
        </w:rPr>
      </w:pPr>
    </w:p>
    <w:p w14:paraId="753DAA6D" w14:textId="58B628FE" w:rsidR="00DF3D75" w:rsidRPr="00CE49A5" w:rsidRDefault="00DF3D75" w:rsidP="00DF3D75">
      <w:pPr>
        <w:pStyle w:val="a4"/>
        <w:spacing w:line="280" w:lineRule="atLeast"/>
        <w:rPr>
          <w:rFonts w:ascii="Cambria" w:hAnsi="Cambria" w:cs="Calibri"/>
          <w:sz w:val="22"/>
          <w:szCs w:val="22"/>
        </w:rPr>
      </w:pPr>
      <w:r w:rsidRPr="00CA50FA">
        <w:rPr>
          <w:rFonts w:ascii="Cambria" w:hAnsi="Cambria" w:cs="Calibri"/>
          <w:b/>
          <w:bCs/>
          <w:sz w:val="22"/>
          <w:szCs w:val="22"/>
          <w:u w:val="single"/>
        </w:rPr>
        <w:t>Για τεχνικές πληροφορίες</w:t>
      </w:r>
      <w:r w:rsidRPr="009F3E39">
        <w:rPr>
          <w:rFonts w:ascii="Cambria" w:hAnsi="Cambria" w:cs="Calibri"/>
          <w:sz w:val="22"/>
          <w:szCs w:val="22"/>
        </w:rPr>
        <w:t xml:space="preserve"> οι ενδιαφερόμενοι μπορούν να απευθύνονται όλες τις εργάσιμες ημέρες </w:t>
      </w:r>
      <w:r w:rsidRPr="0047164B">
        <w:rPr>
          <w:rFonts w:ascii="Cambria" w:hAnsi="Cambria" w:cs="Calibri"/>
          <w:sz w:val="22"/>
          <w:szCs w:val="22"/>
        </w:rPr>
        <w:t xml:space="preserve">των Δημοσίων Υπηρεσιών, </w:t>
      </w:r>
      <w:bookmarkStart w:id="0" w:name="_Hlk120625301"/>
      <w:r w:rsidR="001B3081">
        <w:rPr>
          <w:rFonts w:ascii="Cambria" w:hAnsi="Cambria" w:cs="Calibri"/>
          <w:sz w:val="22"/>
          <w:szCs w:val="22"/>
        </w:rPr>
        <w:t>σ</w:t>
      </w:r>
      <w:r w:rsidR="00F27A02">
        <w:rPr>
          <w:rFonts w:ascii="Cambria" w:hAnsi="Cambria" w:cs="Calibri"/>
          <w:sz w:val="22"/>
          <w:szCs w:val="22"/>
        </w:rPr>
        <w:t>τον κ</w:t>
      </w:r>
      <w:r w:rsidR="00F27A02" w:rsidRPr="00F27A02">
        <w:rPr>
          <w:rFonts w:ascii="Cambria" w:hAnsi="Cambria" w:cs="Calibri"/>
          <w:sz w:val="22"/>
          <w:szCs w:val="22"/>
        </w:rPr>
        <w:t>. Παναγιώτη Κακουδάκη</w:t>
      </w:r>
      <w:r w:rsidR="001B3081" w:rsidRPr="00F27A02">
        <w:rPr>
          <w:rFonts w:ascii="Cambria" w:hAnsi="Cambria" w:cs="Calibri"/>
          <w:sz w:val="22"/>
          <w:szCs w:val="22"/>
        </w:rPr>
        <w:t>,</w:t>
      </w:r>
      <w:r w:rsidR="00B562B0" w:rsidRPr="00F27A02">
        <w:t xml:space="preserve"> </w:t>
      </w:r>
      <w:r w:rsidR="009F3E39" w:rsidRPr="00F27A02">
        <w:rPr>
          <w:rFonts w:ascii="Cambria" w:hAnsi="Cambria" w:cs="Calibri"/>
          <w:sz w:val="22"/>
          <w:szCs w:val="22"/>
        </w:rPr>
        <w:t xml:space="preserve"> </w:t>
      </w:r>
      <w:r w:rsidRPr="00F27A02">
        <w:rPr>
          <w:rFonts w:ascii="Cambria" w:hAnsi="Cambria" w:cs="Calibri"/>
          <w:sz w:val="22"/>
          <w:szCs w:val="22"/>
        </w:rPr>
        <w:t xml:space="preserve">τηλ. </w:t>
      </w:r>
      <w:r w:rsidR="00B562B0" w:rsidRPr="00F27A02">
        <w:rPr>
          <w:rFonts w:ascii="Cambria" w:hAnsi="Cambria" w:cs="Calibri"/>
          <w:sz w:val="22"/>
          <w:szCs w:val="22"/>
        </w:rPr>
        <w:t>281039</w:t>
      </w:r>
      <w:r w:rsidR="00F27A02" w:rsidRPr="00F27A02">
        <w:rPr>
          <w:rFonts w:ascii="Cambria" w:hAnsi="Cambria" w:cs="Calibri"/>
          <w:sz w:val="22"/>
          <w:szCs w:val="22"/>
        </w:rPr>
        <w:t>3115</w:t>
      </w:r>
      <w:r w:rsidR="00B562B0" w:rsidRPr="00F27A02">
        <w:rPr>
          <w:rFonts w:ascii="Cambria" w:hAnsi="Cambria" w:cs="Calibri"/>
          <w:sz w:val="22"/>
          <w:szCs w:val="22"/>
        </w:rPr>
        <w:t>,</w:t>
      </w:r>
      <w:r w:rsidRPr="00F27A02">
        <w:rPr>
          <w:rFonts w:ascii="Cambria" w:hAnsi="Cambria" w:cs="Calibri"/>
          <w:sz w:val="22"/>
          <w:szCs w:val="22"/>
        </w:rPr>
        <w:t xml:space="preserve"> &amp;</w:t>
      </w:r>
      <w:r w:rsidR="00B562B0" w:rsidRPr="00F27A02">
        <w:rPr>
          <w:rFonts w:ascii="Cambria" w:hAnsi="Cambria" w:cs="Calibri"/>
          <w:sz w:val="22"/>
          <w:szCs w:val="22"/>
        </w:rPr>
        <w:t xml:space="preserve"> email </w:t>
      </w:r>
      <w:hyperlink r:id="rId12" w:history="1">
        <w:r w:rsidR="00F27A02" w:rsidRPr="00F27A02">
          <w:rPr>
            <w:rStyle w:val="-"/>
            <w:lang w:val="en-US"/>
          </w:rPr>
          <w:t>kakoudakis</w:t>
        </w:r>
        <w:r w:rsidR="00F27A02" w:rsidRPr="00F27A02">
          <w:rPr>
            <w:rStyle w:val="-"/>
          </w:rPr>
          <w:t>@uoc.gr</w:t>
        </w:r>
      </w:hyperlink>
      <w:r w:rsidRPr="00F27A02">
        <w:rPr>
          <w:rFonts w:ascii="Cambria" w:hAnsi="Cambria" w:cs="Calibri"/>
          <w:sz w:val="22"/>
          <w:szCs w:val="22"/>
        </w:rPr>
        <w:t xml:space="preserve"> </w:t>
      </w:r>
      <w:bookmarkEnd w:id="0"/>
    </w:p>
    <w:p w14:paraId="59C008F7" w14:textId="77777777" w:rsidR="00DF3D75" w:rsidRPr="009F3E39" w:rsidRDefault="00DF3D75" w:rsidP="009F3E39">
      <w:pPr>
        <w:pStyle w:val="a4"/>
        <w:spacing w:line="280" w:lineRule="atLeast"/>
        <w:rPr>
          <w:rFonts w:ascii="Cambria" w:hAnsi="Cambria" w:cs="Calibri"/>
          <w:sz w:val="22"/>
          <w:szCs w:val="22"/>
        </w:rPr>
      </w:pPr>
    </w:p>
    <w:p w14:paraId="3724BED4" w14:textId="77777777" w:rsidR="00DF3D75" w:rsidRPr="00BB0E40" w:rsidRDefault="00DF3D75" w:rsidP="00DF3D75">
      <w:pPr>
        <w:autoSpaceDE w:val="0"/>
        <w:autoSpaceDN w:val="0"/>
        <w:adjustRightInd w:val="0"/>
        <w:ind w:right="-340"/>
        <w:rPr>
          <w:rFonts w:asciiTheme="majorHAnsi" w:hAnsiTheme="majorHAnsi" w:cstheme="minorHAnsi"/>
          <w:b/>
          <w:sz w:val="22"/>
          <w:szCs w:val="22"/>
        </w:rPr>
      </w:pPr>
    </w:p>
    <w:p w14:paraId="17B98F5A" w14:textId="7834802E"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 xml:space="preserve">Ο </w:t>
      </w:r>
      <w:r w:rsidR="0031051F">
        <w:rPr>
          <w:rFonts w:asciiTheme="majorHAnsi" w:hAnsiTheme="majorHAnsi" w:cstheme="minorHAnsi"/>
          <w:b/>
          <w:sz w:val="22"/>
          <w:szCs w:val="22"/>
        </w:rPr>
        <w:t>Π</w:t>
      </w:r>
      <w:r>
        <w:rPr>
          <w:rFonts w:asciiTheme="majorHAnsi" w:hAnsiTheme="majorHAnsi" w:cstheme="minorHAnsi"/>
          <w:b/>
          <w:sz w:val="22"/>
          <w:szCs w:val="22"/>
        </w:rPr>
        <w:t>ρύτανης</w:t>
      </w:r>
      <w:r w:rsidRPr="00BB0E40">
        <w:rPr>
          <w:rFonts w:asciiTheme="majorHAnsi" w:hAnsiTheme="majorHAnsi" w:cstheme="minorHAnsi"/>
          <w:b/>
          <w:sz w:val="22"/>
          <w:szCs w:val="22"/>
        </w:rPr>
        <w:t xml:space="preserve"> </w:t>
      </w:r>
    </w:p>
    <w:p w14:paraId="44BD3C59" w14:textId="77777777"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2AC0F534" w14:textId="77777777" w:rsidR="00DF3D75" w:rsidRDefault="00DF3D75" w:rsidP="00DF3D75">
      <w:pPr>
        <w:jc w:val="center"/>
        <w:rPr>
          <w:rFonts w:asciiTheme="majorHAnsi" w:hAnsiTheme="majorHAnsi" w:cstheme="minorHAnsi"/>
          <w:b/>
          <w:sz w:val="22"/>
          <w:szCs w:val="22"/>
        </w:rPr>
      </w:pPr>
    </w:p>
    <w:p w14:paraId="478BA1AF" w14:textId="77777777" w:rsidR="00DF3D75" w:rsidRDefault="00DF3D75" w:rsidP="00DF3D75">
      <w:pPr>
        <w:jc w:val="center"/>
        <w:rPr>
          <w:rFonts w:asciiTheme="majorHAnsi" w:hAnsiTheme="majorHAnsi" w:cstheme="minorHAnsi"/>
          <w:b/>
          <w:sz w:val="22"/>
          <w:szCs w:val="22"/>
        </w:rPr>
      </w:pPr>
    </w:p>
    <w:p w14:paraId="52C68F97" w14:textId="77777777" w:rsidR="00DF3D75" w:rsidRDefault="00DF3D75" w:rsidP="00DF3D75">
      <w:pPr>
        <w:jc w:val="center"/>
        <w:rPr>
          <w:rFonts w:asciiTheme="majorHAnsi" w:hAnsiTheme="majorHAnsi" w:cstheme="minorHAnsi"/>
          <w:b/>
          <w:sz w:val="22"/>
          <w:szCs w:val="22"/>
        </w:rPr>
      </w:pPr>
    </w:p>
    <w:p w14:paraId="267F659B" w14:textId="03D4EC64" w:rsidR="00DF3D75"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w:t>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Pr>
          <w:rFonts w:asciiTheme="majorHAnsi" w:hAnsiTheme="majorHAnsi" w:cstheme="minorHAnsi"/>
          <w:b/>
          <w:sz w:val="22"/>
          <w:szCs w:val="22"/>
        </w:rPr>
        <w:t xml:space="preserve">  </w:t>
      </w:r>
      <w:r w:rsidR="0031051F">
        <w:rPr>
          <w:rFonts w:asciiTheme="majorHAnsi" w:hAnsiTheme="majorHAnsi" w:cstheme="minorHAnsi"/>
          <w:b/>
          <w:sz w:val="22"/>
          <w:szCs w:val="22"/>
        </w:rPr>
        <w:t>Γεώργιος Κοντάκης</w:t>
      </w:r>
    </w:p>
    <w:p w14:paraId="63B3983D" w14:textId="3DD266CE" w:rsidR="0031051F" w:rsidRPr="00BB0E40" w:rsidRDefault="0031051F" w:rsidP="0031051F">
      <w:pPr>
        <w:ind w:left="3600" w:firstLine="720"/>
        <w:jc w:val="center"/>
        <w:rPr>
          <w:rFonts w:asciiTheme="majorHAnsi" w:hAnsiTheme="majorHAnsi" w:cstheme="minorHAnsi"/>
          <w:b/>
          <w:sz w:val="22"/>
          <w:szCs w:val="22"/>
        </w:rPr>
      </w:pPr>
      <w:r>
        <w:rPr>
          <w:rFonts w:asciiTheme="majorHAnsi" w:hAnsiTheme="majorHAnsi" w:cstheme="minorHAnsi"/>
          <w:b/>
          <w:sz w:val="22"/>
          <w:szCs w:val="22"/>
        </w:rPr>
        <w:t>Καθηγητής</w:t>
      </w:r>
    </w:p>
    <w:p w14:paraId="5C7F8978" w14:textId="10AC68FE" w:rsidR="001B3081" w:rsidRDefault="001B3081">
      <w:pPr>
        <w:rPr>
          <w:rFonts w:asciiTheme="majorHAnsi" w:hAnsiTheme="majorHAnsi"/>
          <w:b/>
          <w:sz w:val="22"/>
          <w:szCs w:val="22"/>
        </w:rPr>
      </w:pPr>
      <w:r>
        <w:rPr>
          <w:rFonts w:asciiTheme="majorHAnsi" w:hAnsiTheme="majorHAnsi"/>
          <w:b/>
          <w:sz w:val="22"/>
          <w:szCs w:val="22"/>
        </w:rPr>
        <w:br w:type="page"/>
      </w:r>
    </w:p>
    <w:p w14:paraId="41448814" w14:textId="77777777" w:rsidR="0047164B" w:rsidRDefault="0047164B" w:rsidP="00B562B0">
      <w:pPr>
        <w:rPr>
          <w:rFonts w:asciiTheme="majorHAnsi" w:hAnsiTheme="majorHAnsi"/>
          <w:b/>
          <w:sz w:val="22"/>
          <w:szCs w:val="22"/>
        </w:rPr>
      </w:pPr>
    </w:p>
    <w:p w14:paraId="1898C1FC" w14:textId="77777777" w:rsidR="001B3081" w:rsidRDefault="001B3081" w:rsidP="00B562B0">
      <w:pPr>
        <w:rPr>
          <w:rFonts w:asciiTheme="majorHAnsi" w:hAnsiTheme="majorHAnsi"/>
          <w:b/>
          <w:sz w:val="22"/>
          <w:szCs w:val="22"/>
        </w:rPr>
      </w:pPr>
    </w:p>
    <w:p w14:paraId="10BB6D5F" w14:textId="4BABAAF7" w:rsidR="001B3081" w:rsidRDefault="001B3081" w:rsidP="001B3081">
      <w:pPr>
        <w:jc w:val="center"/>
        <w:rPr>
          <w:rFonts w:asciiTheme="majorHAnsi" w:hAnsiTheme="majorHAnsi"/>
          <w:b/>
          <w:sz w:val="22"/>
          <w:szCs w:val="22"/>
        </w:rPr>
      </w:pPr>
      <w:r>
        <w:rPr>
          <w:rFonts w:asciiTheme="majorHAnsi" w:hAnsiTheme="majorHAnsi"/>
          <w:b/>
          <w:sz w:val="22"/>
          <w:szCs w:val="22"/>
        </w:rPr>
        <w:t>ΠΑΡΑΡΤΗΜΑ</w:t>
      </w:r>
    </w:p>
    <w:p w14:paraId="6274B1E3" w14:textId="77777777" w:rsidR="001B3081" w:rsidRDefault="001B3081" w:rsidP="001B3081">
      <w:pPr>
        <w:jc w:val="center"/>
        <w:rPr>
          <w:rFonts w:asciiTheme="majorHAnsi" w:hAnsiTheme="majorHAnsi"/>
          <w:b/>
          <w:sz w:val="22"/>
          <w:szCs w:val="22"/>
        </w:rPr>
      </w:pPr>
    </w:p>
    <w:p w14:paraId="747F7E07" w14:textId="250D095E" w:rsidR="001B3081" w:rsidRPr="001B3081" w:rsidRDefault="001B3081" w:rsidP="00B024A5">
      <w:pPr>
        <w:pStyle w:val="20"/>
        <w:spacing w:line="360" w:lineRule="auto"/>
        <w:jc w:val="center"/>
        <w:rPr>
          <w:rFonts w:asciiTheme="majorHAnsi" w:hAnsiTheme="majorHAnsi" w:cs="Calibri"/>
          <w:b/>
          <w:bCs/>
          <w:sz w:val="22"/>
          <w:szCs w:val="22"/>
        </w:rPr>
      </w:pPr>
      <w:r w:rsidRPr="001B3081">
        <w:rPr>
          <w:rFonts w:asciiTheme="majorHAnsi" w:hAnsiTheme="majorHAnsi" w:cs="Calibri"/>
          <w:b/>
          <w:bCs/>
          <w:sz w:val="22"/>
          <w:szCs w:val="22"/>
        </w:rPr>
        <w:t xml:space="preserve">ΤΕΧΝΙΚΗ ΠΕΡΙΓΡΑΦΗ </w:t>
      </w:r>
    </w:p>
    <w:p w14:paraId="5A12C9C1" w14:textId="77777777" w:rsidR="001B3081" w:rsidRPr="001B3081" w:rsidRDefault="001B3081" w:rsidP="001B3081">
      <w:pPr>
        <w:pStyle w:val="20"/>
        <w:spacing w:line="360" w:lineRule="auto"/>
        <w:jc w:val="center"/>
        <w:rPr>
          <w:rFonts w:asciiTheme="majorHAnsi" w:hAnsiTheme="majorHAnsi" w:cs="Calibri"/>
          <w:b/>
          <w:bCs/>
          <w:sz w:val="22"/>
          <w:szCs w:val="22"/>
        </w:rPr>
      </w:pPr>
      <w:r w:rsidRPr="001B3081">
        <w:rPr>
          <w:rFonts w:asciiTheme="majorHAnsi" w:hAnsiTheme="majorHAnsi" w:cs="Calibri"/>
          <w:b/>
          <w:bCs/>
          <w:sz w:val="22"/>
          <w:szCs w:val="22"/>
        </w:rPr>
        <w:t>Για την “Ανακαίνιση χώρου στο Τμήμα Μαθηματικών &amp; Εφαρμοσμένων Μαθηματικών</w:t>
      </w:r>
    </w:p>
    <w:p w14:paraId="3AB544D5" w14:textId="3F3043C5" w:rsidR="001B3081" w:rsidRPr="001B3081" w:rsidRDefault="001B3081" w:rsidP="001B3081">
      <w:pPr>
        <w:pStyle w:val="20"/>
        <w:spacing w:line="360" w:lineRule="auto"/>
        <w:jc w:val="center"/>
        <w:rPr>
          <w:rFonts w:asciiTheme="majorHAnsi" w:eastAsia="Arial" w:hAnsiTheme="majorHAnsi" w:cs="Calibri"/>
          <w:b/>
          <w:bCs/>
          <w:sz w:val="22"/>
          <w:szCs w:val="22"/>
        </w:rPr>
      </w:pPr>
      <w:r w:rsidRPr="001B3081">
        <w:rPr>
          <w:rFonts w:asciiTheme="majorHAnsi" w:hAnsiTheme="majorHAnsi" w:cs="Calibri"/>
          <w:b/>
          <w:bCs/>
          <w:sz w:val="22"/>
          <w:szCs w:val="22"/>
        </w:rPr>
        <w:t>του Πανεπιστημίου Κρήτης στο Ηράκλειο</w:t>
      </w:r>
      <w:r w:rsidRPr="001B3081">
        <w:rPr>
          <w:rFonts w:asciiTheme="majorHAnsi" w:eastAsia="Arial" w:hAnsiTheme="majorHAnsi" w:cs="Calibri"/>
          <w:b/>
          <w:bCs/>
          <w:sz w:val="22"/>
          <w:szCs w:val="22"/>
        </w:rPr>
        <w:t xml:space="preserve">” </w:t>
      </w:r>
    </w:p>
    <w:p w14:paraId="571E62E3" w14:textId="77777777" w:rsidR="001B3081" w:rsidRPr="001B3081" w:rsidRDefault="001B3081" w:rsidP="001B3081">
      <w:pPr>
        <w:widowControl w:val="0"/>
        <w:spacing w:after="240" w:line="276" w:lineRule="auto"/>
        <w:jc w:val="both"/>
        <w:rPr>
          <w:rFonts w:asciiTheme="majorHAnsi" w:hAnsiTheme="majorHAnsi" w:cs="Calibri"/>
          <w:sz w:val="22"/>
          <w:szCs w:val="22"/>
        </w:rPr>
      </w:pPr>
      <w:bookmarkStart w:id="1" w:name="_Hlk155260801"/>
      <w:r w:rsidRPr="001B3081">
        <w:rPr>
          <w:rFonts w:asciiTheme="majorHAnsi" w:hAnsiTheme="majorHAnsi" w:cs="Calibri"/>
          <w:sz w:val="22"/>
          <w:szCs w:val="22"/>
        </w:rPr>
        <w:t>Αφορά στις εργασίες και στα υλικά που απαιτούνται προκειμένου να γίνουν επεμβάσεις συντήρησης και αποκατάστασης εσωτερικών και εξωτερικών χώρων, του τμήματος Μαθηματικών και Εφαρμοσμένων Μαθηματικών στην Πανεπιστημιούπολη Βουτών, στο Ηράκλειο. Ειδικότερα, οι επεμβάσεις περιλαμβάνουν:</w:t>
      </w:r>
    </w:p>
    <w:p w14:paraId="43C4918E" w14:textId="77777777" w:rsidR="001B3081" w:rsidRPr="001B3081" w:rsidRDefault="001B3081" w:rsidP="001B3081">
      <w:pPr>
        <w:widowControl w:val="0"/>
        <w:numPr>
          <w:ilvl w:val="0"/>
          <w:numId w:val="34"/>
        </w:numPr>
        <w:spacing w:after="240" w:line="276" w:lineRule="auto"/>
        <w:jc w:val="both"/>
        <w:rPr>
          <w:rFonts w:asciiTheme="majorHAnsi" w:hAnsiTheme="majorHAnsi" w:cs="Calibri"/>
          <w:sz w:val="22"/>
          <w:szCs w:val="22"/>
        </w:rPr>
      </w:pPr>
      <w:r w:rsidRPr="001B3081">
        <w:rPr>
          <w:rFonts w:asciiTheme="majorHAnsi" w:hAnsiTheme="majorHAnsi" w:cs="Calibri"/>
          <w:sz w:val="22"/>
          <w:szCs w:val="22"/>
        </w:rPr>
        <w:t xml:space="preserve">Τοπικές παρεμβάσεις, με στοκάρισμα και χρωματισμό, των σημείων της εσωτερικής τοιχοποιίας, όπου υπάρχουν αποκολλήσεις χρωματισμών, εξαιτίας της τοποθέτησης και αφαίρεσης αφισών, ώστε να δημιουργηθεί ομοιόμορφη επιφάνεια. Αφορά την εσωτερική τοιχοποιία του κτιρίου, σε ένα χώρο 780,00 τ.μ. περίπου, από την είσοδο του κτιρίου, έως το αίθριο και τους διαδρόμους, έξω από τις αίθουσες διδασκαλίας και τα αμφιθέατρα, όπως αποτυπώνεται με μπλε περίγραμμα στο σκαρίφημα κάτοψης, που συνοδεύει την παρούσα.  </w:t>
      </w:r>
    </w:p>
    <w:p w14:paraId="6710CE6C" w14:textId="77777777" w:rsidR="001B3081" w:rsidRPr="001B3081" w:rsidRDefault="001B3081" w:rsidP="001B3081">
      <w:pPr>
        <w:widowControl w:val="0"/>
        <w:numPr>
          <w:ilvl w:val="0"/>
          <w:numId w:val="34"/>
        </w:numPr>
        <w:spacing w:after="240" w:line="276" w:lineRule="auto"/>
        <w:jc w:val="both"/>
        <w:rPr>
          <w:rFonts w:asciiTheme="majorHAnsi" w:hAnsiTheme="majorHAnsi" w:cs="Calibri"/>
          <w:sz w:val="22"/>
          <w:szCs w:val="22"/>
        </w:rPr>
      </w:pPr>
      <w:r w:rsidRPr="001B3081">
        <w:rPr>
          <w:rFonts w:asciiTheme="majorHAnsi" w:hAnsiTheme="majorHAnsi" w:cs="Calibri"/>
          <w:sz w:val="22"/>
          <w:szCs w:val="22"/>
        </w:rPr>
        <w:t xml:space="preserve">Επίστρωση της εσωτερικής τοιχοποιίας, του παραπάνω αναφερόμενου χώρου, με ειδικό </w:t>
      </w:r>
      <w:bookmarkStart w:id="2" w:name="_Hlk156914054"/>
      <w:r w:rsidRPr="001B3081">
        <w:rPr>
          <w:rFonts w:asciiTheme="majorHAnsi" w:hAnsiTheme="majorHAnsi" w:cs="Calibri"/>
          <w:sz w:val="22"/>
          <w:szCs w:val="22"/>
        </w:rPr>
        <w:t>αντιγράφιτι (</w:t>
      </w:r>
      <w:r w:rsidRPr="001B3081">
        <w:rPr>
          <w:rFonts w:asciiTheme="majorHAnsi" w:hAnsiTheme="majorHAnsi" w:cs="Calibri"/>
          <w:sz w:val="22"/>
          <w:szCs w:val="22"/>
          <w:lang w:val="en-US"/>
        </w:rPr>
        <w:t>antigraffiti</w:t>
      </w:r>
      <w:r w:rsidRPr="001B3081">
        <w:rPr>
          <w:rFonts w:asciiTheme="majorHAnsi" w:hAnsiTheme="majorHAnsi" w:cs="Calibri"/>
          <w:sz w:val="22"/>
          <w:szCs w:val="22"/>
        </w:rPr>
        <w:t xml:space="preserve">) </w:t>
      </w:r>
      <w:bookmarkEnd w:id="2"/>
      <w:r w:rsidRPr="001B3081">
        <w:rPr>
          <w:rFonts w:asciiTheme="majorHAnsi" w:hAnsiTheme="majorHAnsi" w:cs="Calibri"/>
          <w:sz w:val="22"/>
          <w:szCs w:val="22"/>
        </w:rPr>
        <w:t>υλικό, σε δύο στρώσεις, με μέριμνα να έχει στεγνώσει η πρώτη, προτού εφαρμοστεί η δεύτερη. Αφορά όλους τους περιμετρικούς τοίχους, του παραπάνω αναφερόμενου χώρου (</w:t>
      </w:r>
      <w:r w:rsidRPr="001B3081">
        <w:rPr>
          <w:rFonts w:asciiTheme="majorHAnsi" w:hAnsiTheme="majorHAnsi" w:cs="Calibri"/>
          <w:i/>
          <w:iCs/>
          <w:sz w:val="22"/>
          <w:szCs w:val="22"/>
        </w:rPr>
        <w:t>που αποτυπώνεται με μπλε περίγραμμα στο συνημμένο σκαρίφημα</w:t>
      </w:r>
      <w:r w:rsidRPr="001B3081">
        <w:rPr>
          <w:rFonts w:asciiTheme="majorHAnsi" w:hAnsiTheme="majorHAnsi" w:cs="Calibri"/>
          <w:sz w:val="22"/>
          <w:szCs w:val="22"/>
        </w:rPr>
        <w:t xml:space="preserve">), σε όλο το ύψος του τοίχου.  </w:t>
      </w:r>
    </w:p>
    <w:p w14:paraId="0ACBFD46" w14:textId="77777777" w:rsidR="001B3081" w:rsidRPr="001B3081" w:rsidRDefault="001B3081" w:rsidP="001B3081">
      <w:pPr>
        <w:widowControl w:val="0"/>
        <w:numPr>
          <w:ilvl w:val="0"/>
          <w:numId w:val="34"/>
        </w:numPr>
        <w:spacing w:after="240" w:line="276" w:lineRule="auto"/>
        <w:jc w:val="both"/>
        <w:rPr>
          <w:rFonts w:asciiTheme="majorHAnsi" w:hAnsiTheme="majorHAnsi" w:cs="Calibri"/>
          <w:sz w:val="22"/>
          <w:szCs w:val="22"/>
        </w:rPr>
      </w:pPr>
      <w:r w:rsidRPr="001B3081">
        <w:rPr>
          <w:rFonts w:asciiTheme="majorHAnsi" w:hAnsiTheme="majorHAnsi" w:cs="Calibri"/>
          <w:sz w:val="22"/>
          <w:szCs w:val="22"/>
        </w:rPr>
        <w:t>Τοποθέτηση ικριωμάτων ασφαλείας, για την αποκατάσταση φθορών της εξωτερικής τοιχοποιίας του αιθρίου και της όψης της κεντρικής εισόδου του κτιρίου.</w:t>
      </w:r>
    </w:p>
    <w:p w14:paraId="4EC01975" w14:textId="77777777" w:rsidR="001B3081" w:rsidRPr="001B3081" w:rsidRDefault="001B3081" w:rsidP="001B3081">
      <w:pPr>
        <w:widowControl w:val="0"/>
        <w:numPr>
          <w:ilvl w:val="0"/>
          <w:numId w:val="34"/>
        </w:numPr>
        <w:spacing w:after="240" w:line="276" w:lineRule="auto"/>
        <w:jc w:val="both"/>
        <w:rPr>
          <w:rFonts w:asciiTheme="majorHAnsi" w:hAnsiTheme="majorHAnsi" w:cs="Calibri"/>
          <w:sz w:val="22"/>
          <w:szCs w:val="22"/>
        </w:rPr>
      </w:pPr>
      <w:r w:rsidRPr="001B3081">
        <w:rPr>
          <w:rFonts w:asciiTheme="majorHAnsi" w:hAnsiTheme="majorHAnsi" w:cs="Calibri"/>
          <w:sz w:val="22"/>
          <w:szCs w:val="22"/>
        </w:rPr>
        <w:t>Αποκατάσταση εξωτερικής τοιχοποιίας του αιθρίου, με απομάκρυνση των παλαιών αποκολλημένων χρωματισμών, αποκατάσταση της επιφάνειας επιχρισμάτων, αστάρωμα και εφαρμογή χρώματος, κατάλληλο για εξωτερική τοιχοποιία, σε δύο στρώσεις.</w:t>
      </w:r>
    </w:p>
    <w:p w14:paraId="3A9D6BBB" w14:textId="77777777" w:rsidR="001B3081" w:rsidRPr="001B3081" w:rsidRDefault="001B3081" w:rsidP="001B3081">
      <w:pPr>
        <w:widowControl w:val="0"/>
        <w:numPr>
          <w:ilvl w:val="0"/>
          <w:numId w:val="34"/>
        </w:numPr>
        <w:spacing w:after="240" w:line="276" w:lineRule="auto"/>
        <w:jc w:val="both"/>
        <w:rPr>
          <w:rFonts w:asciiTheme="majorHAnsi" w:hAnsiTheme="majorHAnsi" w:cs="Calibri"/>
          <w:sz w:val="22"/>
          <w:szCs w:val="22"/>
        </w:rPr>
      </w:pPr>
      <w:r w:rsidRPr="001B3081">
        <w:rPr>
          <w:rFonts w:asciiTheme="majorHAnsi" w:hAnsiTheme="majorHAnsi" w:cs="Calibri"/>
          <w:sz w:val="22"/>
          <w:szCs w:val="22"/>
        </w:rPr>
        <w:t>Συντήρηση των ξύλινων τραπεζοκαθισμάτων, που ευρίσκονται στον χώρο του αιθρίου, με ανακαίνιση των χρωματισμών τους.</w:t>
      </w:r>
      <w:bookmarkEnd w:id="1"/>
      <w:r w:rsidRPr="001B3081">
        <w:rPr>
          <w:rFonts w:asciiTheme="majorHAnsi" w:hAnsiTheme="majorHAnsi" w:cs="Calibri"/>
          <w:sz w:val="22"/>
          <w:szCs w:val="22"/>
        </w:rPr>
        <w:t xml:space="preserve"> Πρόκειται για επτά (7) ξύλινα παγκάκια, η επιφάνεια των οποίων θα πρέπει να λειανθεί και να βαφεί.</w:t>
      </w:r>
    </w:p>
    <w:p w14:paraId="443AB0B0" w14:textId="77777777" w:rsidR="001B3081" w:rsidRPr="001B3081" w:rsidRDefault="001B3081" w:rsidP="001B3081">
      <w:pPr>
        <w:widowControl w:val="0"/>
        <w:numPr>
          <w:ilvl w:val="0"/>
          <w:numId w:val="34"/>
        </w:numPr>
        <w:spacing w:after="240" w:line="276" w:lineRule="auto"/>
        <w:jc w:val="both"/>
        <w:rPr>
          <w:rFonts w:asciiTheme="majorHAnsi" w:hAnsiTheme="majorHAnsi" w:cs="Calibri"/>
          <w:sz w:val="22"/>
          <w:szCs w:val="22"/>
        </w:rPr>
      </w:pPr>
      <w:r w:rsidRPr="001B3081">
        <w:rPr>
          <w:rFonts w:asciiTheme="majorHAnsi" w:hAnsiTheme="majorHAnsi" w:cs="Calibri"/>
          <w:sz w:val="22"/>
          <w:szCs w:val="22"/>
        </w:rPr>
        <w:t>Αποκατάσταση ρηγματώσεων της εξωτερικής τοιχοποιίας, στο ύψος των παραθύρων και αλλοιώσεων στους χρωματισμούς, της όψης της κεντρικής εισόδου, του υπόψη κτιρίου. Η υπόψη εργασία περιλαμβάνει καθαιρέσεις επιχρισμάτων, επισκευή ρηγματώσεων, αποκατάσταση της επιφάνειας επιχρισμάτων, με κατάλληλα επισκευαστικά υλικά, αστάρωμα και εφαρμογή χρώματος, κατάλληλο για εξωτερική τοιχοποιία, σε δύο στρώσεις. Επιπλέον, περιλαμβάνει την επίστρωση με ειδικό αντιγράφιτι (antigraffiti) υλικό της εξωτερικής τοιχοποιίας, της πρόσοψης του κτιρίου και αποκατάσταση της περιμετρικής στεγάνωσης των παραθύρων της υπόψη όψης.</w:t>
      </w:r>
    </w:p>
    <w:p w14:paraId="1A991BEB" w14:textId="77777777" w:rsidR="001B3081" w:rsidRPr="001B3081" w:rsidRDefault="001B3081" w:rsidP="001B3081">
      <w:pPr>
        <w:widowControl w:val="0"/>
        <w:numPr>
          <w:ilvl w:val="0"/>
          <w:numId w:val="34"/>
        </w:numPr>
        <w:spacing w:after="240" w:line="276" w:lineRule="auto"/>
        <w:jc w:val="both"/>
        <w:rPr>
          <w:rFonts w:asciiTheme="majorHAnsi" w:hAnsiTheme="majorHAnsi" w:cs="Calibri"/>
          <w:sz w:val="22"/>
          <w:szCs w:val="22"/>
        </w:rPr>
      </w:pPr>
      <w:r w:rsidRPr="001B3081">
        <w:rPr>
          <w:rFonts w:asciiTheme="majorHAnsi" w:hAnsiTheme="majorHAnsi" w:cs="Calibri"/>
          <w:sz w:val="22"/>
          <w:szCs w:val="22"/>
        </w:rPr>
        <w:t>Αποκατάσταση χρωματισμών των στηθαίων, των παρτεριών, στον προαύλιο χώρο της κεντρικής εισόδου του υπόψη κτιρίου, όπου εντοπίζονται ανομοιόμορφοι χρωματισμοί και αρκετές αποφλοιώσεις χρωματισμών.</w:t>
      </w:r>
    </w:p>
    <w:p w14:paraId="7ED0C0E3" w14:textId="77777777" w:rsidR="001B3081" w:rsidRPr="001B3081" w:rsidRDefault="001B3081" w:rsidP="001B3081">
      <w:pPr>
        <w:widowControl w:val="0"/>
        <w:numPr>
          <w:ilvl w:val="0"/>
          <w:numId w:val="34"/>
        </w:numPr>
        <w:spacing w:after="240" w:line="276" w:lineRule="auto"/>
        <w:jc w:val="both"/>
        <w:rPr>
          <w:rFonts w:asciiTheme="majorHAnsi" w:hAnsiTheme="majorHAnsi" w:cs="Calibri"/>
          <w:sz w:val="22"/>
          <w:szCs w:val="22"/>
        </w:rPr>
      </w:pPr>
      <w:r w:rsidRPr="001B3081">
        <w:rPr>
          <w:rFonts w:asciiTheme="majorHAnsi" w:hAnsiTheme="majorHAnsi" w:cs="Calibri"/>
          <w:sz w:val="22"/>
          <w:szCs w:val="22"/>
        </w:rPr>
        <w:t xml:space="preserve">Αντικατάσταση της πλακόστρωσης της εισόδου του υπόψη κτιρίου, στα σημεία όπου τα </w:t>
      </w:r>
      <w:r w:rsidRPr="001B3081">
        <w:rPr>
          <w:rFonts w:asciiTheme="majorHAnsi" w:hAnsiTheme="majorHAnsi" w:cs="Calibri"/>
          <w:sz w:val="22"/>
          <w:szCs w:val="22"/>
        </w:rPr>
        <w:lastRenderedPageBreak/>
        <w:t xml:space="preserve">μάρμαρα παρουσιάζουν ρηγματώσεις και αποκολλήσεις τμημάτων, με νέα από το ίδιο υλικό. </w:t>
      </w:r>
    </w:p>
    <w:p w14:paraId="2984BF59" w14:textId="77777777" w:rsidR="001B3081" w:rsidRDefault="001B3081" w:rsidP="001B3081">
      <w:pPr>
        <w:spacing w:after="240" w:line="276" w:lineRule="auto"/>
        <w:jc w:val="both"/>
        <w:rPr>
          <w:rFonts w:asciiTheme="majorHAnsi" w:hAnsiTheme="majorHAnsi" w:cs="Calibri"/>
          <w:b/>
          <w:noProof/>
          <w:sz w:val="22"/>
          <w:szCs w:val="22"/>
        </w:rPr>
      </w:pPr>
      <w:r w:rsidRPr="001B3081">
        <w:rPr>
          <w:rFonts w:asciiTheme="majorHAnsi" w:hAnsiTheme="majorHAnsi" w:cs="Calibri"/>
          <w:b/>
          <w:noProof/>
          <w:sz w:val="22"/>
          <w:szCs w:val="22"/>
        </w:rPr>
        <w:t>Επισημαίνεται ότι ο ανάδοχος έχει υποχρέωση διαχείρισης των αποβλήτων σύμφωνα με την ισχύουσα νομοθεσία. Το κόστος διαχείρισης των ΑΕΚΚ, περιλαμβάνεται ανηγμένο στις τιμές μονάδας του προϋπολογισμού.</w:t>
      </w:r>
    </w:p>
    <w:p w14:paraId="60958CD8" w14:textId="58A4E445" w:rsidR="00B024A5" w:rsidRPr="001B3081" w:rsidRDefault="00B024A5" w:rsidP="001B3081">
      <w:pPr>
        <w:spacing w:after="240" w:line="276" w:lineRule="auto"/>
        <w:jc w:val="both"/>
        <w:rPr>
          <w:rFonts w:asciiTheme="majorHAnsi" w:hAnsiTheme="majorHAnsi" w:cs="Calibri"/>
          <w:b/>
          <w:noProof/>
          <w:sz w:val="22"/>
          <w:szCs w:val="22"/>
        </w:rPr>
      </w:pPr>
      <w:r>
        <w:rPr>
          <w:rFonts w:asciiTheme="majorHAnsi" w:hAnsiTheme="majorHAnsi" w:cs="Calibri"/>
          <w:b/>
          <w:noProof/>
          <w:sz w:val="22"/>
          <w:szCs w:val="22"/>
        </w:rPr>
        <w:t>Στο αντικείμενο της παρούσας περιλαμβάνετεαι επίσης, η έκδοση άδειας εργασιών μικρής κλίμακας σύμφωνα με την κείμενη νομοθεσία και το Ν.4495/17, για όλες τις εργασίες που απαιτείται. Η έκδοση της αποτελεί ευθύνη του ανοαδόχου, δίχως να μεταβάλλεται το συνολικό κόστος της υπηρεσίας.</w:t>
      </w:r>
    </w:p>
    <w:p w14:paraId="64AD8EF9" w14:textId="77777777" w:rsidR="001B3081" w:rsidRPr="001B3081" w:rsidRDefault="001B3081" w:rsidP="001B3081">
      <w:pPr>
        <w:widowControl w:val="0"/>
        <w:spacing w:after="240" w:line="276" w:lineRule="auto"/>
        <w:jc w:val="both"/>
        <w:rPr>
          <w:rFonts w:asciiTheme="majorHAnsi" w:hAnsiTheme="majorHAnsi" w:cs="Calibri"/>
          <w:snapToGrid w:val="0"/>
          <w:sz w:val="22"/>
          <w:szCs w:val="22"/>
        </w:rPr>
      </w:pPr>
      <w:r w:rsidRPr="001B3081">
        <w:rPr>
          <w:rFonts w:asciiTheme="majorHAnsi" w:hAnsiTheme="majorHAnsi" w:cs="Calibri"/>
          <w:snapToGrid w:val="0"/>
          <w:sz w:val="22"/>
          <w:szCs w:val="22"/>
        </w:rPr>
        <w:t>Ο ανάδοχος είναι υποχρεωμένος να εκτελέσει όλες τις επί μέρους εργασίες με πεπειραμένους και ειδικευμένους εργάτες, με κάθε επιμέλεια και σύμφωνα με τους κανόνες της εμπειρίας και της τεχνικής επιστήμης και να συμμορφώνεται πλήρως σε ότι αφορά στην ποιότητα των υλικών και τον τρόπο εκτέλεσης των εργασιών.</w:t>
      </w:r>
    </w:p>
    <w:p w14:paraId="7152D7E5" w14:textId="77777777" w:rsidR="001B3081" w:rsidRPr="001B3081" w:rsidRDefault="001B3081" w:rsidP="001B3081">
      <w:pPr>
        <w:widowControl w:val="0"/>
        <w:spacing w:after="240" w:line="276" w:lineRule="auto"/>
        <w:jc w:val="both"/>
        <w:rPr>
          <w:rFonts w:asciiTheme="majorHAnsi" w:hAnsiTheme="majorHAnsi" w:cs="Calibri"/>
          <w:b/>
          <w:bCs/>
          <w:snapToGrid w:val="0"/>
          <w:sz w:val="22"/>
          <w:szCs w:val="22"/>
        </w:rPr>
      </w:pPr>
      <w:r w:rsidRPr="001B3081">
        <w:rPr>
          <w:rFonts w:asciiTheme="majorHAnsi" w:hAnsiTheme="majorHAnsi" w:cs="Calibri"/>
          <w:snapToGrid w:val="0"/>
          <w:sz w:val="22"/>
          <w:szCs w:val="22"/>
        </w:rPr>
        <w:t>Για όλα τα υλικά που θα ενσωματωθούν στο έργο, ο ανάδοχος υποχρεώνεται, πριν από οποιαδήποτε σχετική παραγγελία, να προσκομίζει δείγματα στο εργοτάξιο για να ελέγχουν και να διαπιστωθεί από την επίβλεψη αν αυτά είναι σύμφωνα με τα συμβατικά τεύχη. Πρέπει να προσκομίζονται επί τόπου συσκευασμένα υπό τις συνθήκες κυκλοφορίας τους στην αγορά και να συνοδεύονται με τα αντίστοιχα πιστοποιητικά ποιότητας.</w:t>
      </w:r>
    </w:p>
    <w:p w14:paraId="12316C8C" w14:textId="77777777" w:rsidR="001B3081" w:rsidRPr="001B3081" w:rsidRDefault="001B3081" w:rsidP="001B3081">
      <w:pPr>
        <w:widowControl w:val="0"/>
        <w:spacing w:after="240" w:line="276" w:lineRule="auto"/>
        <w:jc w:val="both"/>
        <w:rPr>
          <w:rFonts w:asciiTheme="majorHAnsi" w:hAnsiTheme="majorHAnsi" w:cs="Calibri"/>
          <w:b/>
          <w:bCs/>
          <w:snapToGrid w:val="0"/>
          <w:sz w:val="22"/>
          <w:szCs w:val="22"/>
        </w:rPr>
      </w:pPr>
      <w:r w:rsidRPr="001B3081">
        <w:rPr>
          <w:rFonts w:asciiTheme="majorHAnsi" w:hAnsiTheme="majorHAnsi" w:cs="Calibri"/>
          <w:bCs/>
          <w:iCs/>
          <w:sz w:val="22"/>
          <w:szCs w:val="22"/>
        </w:rPr>
        <w:t>Ο ανάδοχος είναι υπεύθυνος ποινικά και αστικά για κάθε ατύχημα, φθορά ή ζημιά που θα συμβεί, τόσο στο εργατικό ή άλλο προσωπικό της κατασκευής ή της επιβλέπουσας υπηρεσίας, ή σε τρίτους λόγω κακής κατασκευής ή διάταξης των ικριωμάτων ή λόγω αμέλειας πρόβλεψης κ.λ.π. ή λόγω εν γένει κακής οργάνωσης του εργοταξίου του. Προς τούτο είναι υποχρεωμένος να συμμορφώνεται πλήρως προς τους νόμους και τα διατάγματα που ισχύουν, τις εκάστοτε αστυνομικές διατάξεις και προς τα εκάστοτε καθοριζόμενα από τις αρμόδιες υπηρεσίες του Υπουργείου Εργασίας και τις διαταγές ή υποδείξεις της επίβλεψης.</w:t>
      </w:r>
    </w:p>
    <w:p w14:paraId="0D1DF02F" w14:textId="77777777" w:rsidR="001B3081" w:rsidRPr="001B3081" w:rsidRDefault="001B3081" w:rsidP="001B3081">
      <w:pPr>
        <w:widowControl w:val="0"/>
        <w:spacing w:after="240" w:line="276" w:lineRule="auto"/>
        <w:jc w:val="both"/>
        <w:rPr>
          <w:rFonts w:asciiTheme="majorHAnsi" w:hAnsiTheme="majorHAnsi" w:cs="Calibri"/>
          <w:snapToGrid w:val="0"/>
          <w:sz w:val="22"/>
          <w:szCs w:val="22"/>
        </w:rPr>
      </w:pPr>
      <w:r w:rsidRPr="001B3081">
        <w:rPr>
          <w:rFonts w:asciiTheme="majorHAnsi" w:hAnsiTheme="majorHAnsi" w:cs="Calibri"/>
          <w:snapToGrid w:val="0"/>
          <w:sz w:val="22"/>
          <w:szCs w:val="22"/>
        </w:rPr>
        <w:t>Οπωσδήποτε πρέπει να ληφθεί κάθε πρόνοια, ώστε όχι μόνο να είναι ακίνδυνη η χρησιμοποίηση των ικριωμάτων και η κυκλοφορία στο εργοτάξιο αλλά και εύκολη.</w:t>
      </w:r>
    </w:p>
    <w:p w14:paraId="5093ECD3" w14:textId="77777777" w:rsidR="001B3081" w:rsidRPr="001B3081" w:rsidRDefault="001B3081" w:rsidP="001B3081">
      <w:pPr>
        <w:widowControl w:val="0"/>
        <w:spacing w:after="240" w:line="276" w:lineRule="auto"/>
        <w:jc w:val="both"/>
        <w:rPr>
          <w:rFonts w:asciiTheme="majorHAnsi" w:hAnsiTheme="majorHAnsi" w:cs="Calibri"/>
          <w:snapToGrid w:val="0"/>
          <w:sz w:val="22"/>
          <w:szCs w:val="22"/>
        </w:rPr>
      </w:pPr>
      <w:r w:rsidRPr="001B3081">
        <w:rPr>
          <w:rFonts w:asciiTheme="majorHAnsi" w:hAnsiTheme="majorHAnsi" w:cs="Calibri"/>
          <w:snapToGrid w:val="0"/>
          <w:sz w:val="22"/>
          <w:szCs w:val="22"/>
        </w:rPr>
        <w:t xml:space="preserve">Προβλέπεται επίσης η αποκατάσταση των όποιων ζημιών προκληθούν κατά την εφαρμογή των υλικών, καθώς και τα υλικά, μικροϋλικά και ικριώματα, που απαιτούνται για την έντεχνη ολοκλήρωση των προβλεπόμενων εργασιών. Ο χώρος θα παραδοθεί τελειωμένος και καθαρός. Οποιεσδήποτε φθορές προκληθούν στον χώρο κατά τις εργασίες, θα αποκατασταθούν από τον ανάδοχο, χωρίς πρόσθετη επιβάρυνση.  </w:t>
      </w:r>
    </w:p>
    <w:p w14:paraId="55F14BDE" w14:textId="77777777" w:rsidR="001B3081" w:rsidRPr="001B3081" w:rsidRDefault="001B3081" w:rsidP="001B3081">
      <w:pPr>
        <w:widowControl w:val="0"/>
        <w:spacing w:after="240" w:line="276" w:lineRule="auto"/>
        <w:jc w:val="both"/>
        <w:rPr>
          <w:rFonts w:asciiTheme="majorHAnsi" w:hAnsiTheme="majorHAnsi" w:cs="Calibri"/>
          <w:b/>
          <w:bCs/>
          <w:color w:val="000000"/>
          <w:sz w:val="22"/>
          <w:szCs w:val="22"/>
        </w:rPr>
      </w:pPr>
      <w:r w:rsidRPr="001B3081">
        <w:rPr>
          <w:rFonts w:asciiTheme="majorHAnsi" w:hAnsiTheme="majorHAnsi" w:cs="Calibri"/>
          <w:b/>
          <w:bCs/>
          <w:color w:val="000000"/>
          <w:sz w:val="22"/>
          <w:szCs w:val="22"/>
        </w:rPr>
        <w:t>Εκτίμηση κόστους κατ’ αποκοπή για το σύνολο των παραπάνω υλικών &amp; εργασιών όπως προκύπτει από έρευνα αγοράς, (μη συμπεριλαμβανομένου Φ.Π.Α.): 20.000,00 €</w:t>
      </w:r>
    </w:p>
    <w:p w14:paraId="69CAD7B0" w14:textId="6D57D898" w:rsidR="001B3081" w:rsidRPr="001B3081" w:rsidRDefault="001B3081" w:rsidP="001B3081">
      <w:pPr>
        <w:widowControl w:val="0"/>
        <w:spacing w:after="240" w:line="276" w:lineRule="auto"/>
        <w:jc w:val="both"/>
        <w:rPr>
          <w:rFonts w:asciiTheme="majorHAnsi" w:hAnsiTheme="majorHAnsi" w:cs="Calibri"/>
          <w:b/>
          <w:bCs/>
          <w:color w:val="000000"/>
          <w:sz w:val="22"/>
          <w:szCs w:val="22"/>
        </w:rPr>
      </w:pPr>
      <w:r w:rsidRPr="001B3081">
        <w:rPr>
          <w:rFonts w:asciiTheme="majorHAnsi" w:hAnsiTheme="majorHAnsi" w:cs="Calibri"/>
          <w:b/>
          <w:bCs/>
          <w:color w:val="000000"/>
          <w:sz w:val="22"/>
          <w:szCs w:val="22"/>
        </w:rPr>
        <w:t>Ο χρόνος εκτέλεσης του έργου εκτιμάται σε τρεις (3) μήνες από την υπογραφή της Σύμβασης.</w:t>
      </w:r>
    </w:p>
    <w:p w14:paraId="25C17153" w14:textId="77777777" w:rsidR="001B3081" w:rsidRPr="001B3081" w:rsidRDefault="001B3081" w:rsidP="001B3081">
      <w:pPr>
        <w:widowControl w:val="0"/>
        <w:spacing w:after="240" w:line="276" w:lineRule="auto"/>
        <w:jc w:val="both"/>
        <w:rPr>
          <w:rFonts w:asciiTheme="majorHAnsi" w:hAnsiTheme="majorHAnsi" w:cs="Calibri"/>
          <w:bCs/>
          <w:iCs/>
          <w:sz w:val="22"/>
          <w:szCs w:val="22"/>
        </w:rPr>
      </w:pPr>
      <w:r w:rsidRPr="001B3081">
        <w:rPr>
          <w:rFonts w:asciiTheme="majorHAnsi" w:hAnsiTheme="majorHAnsi" w:cs="Calibri"/>
          <w:bCs/>
          <w:iCs/>
          <w:sz w:val="22"/>
          <w:szCs w:val="22"/>
        </w:rPr>
        <w:t xml:space="preserve">Για την υποβολή προσφοράς είναι απαραίτητη, </w:t>
      </w:r>
      <w:r w:rsidRPr="001B3081">
        <w:rPr>
          <w:rFonts w:asciiTheme="majorHAnsi" w:hAnsiTheme="majorHAnsi" w:cs="Calibri"/>
          <w:b/>
          <w:iCs/>
          <w:sz w:val="22"/>
          <w:szCs w:val="22"/>
        </w:rPr>
        <w:t>επί ποινή αποκλεισμού</w:t>
      </w:r>
      <w:r w:rsidRPr="001B3081">
        <w:rPr>
          <w:rFonts w:asciiTheme="majorHAnsi" w:hAnsiTheme="majorHAnsi" w:cs="Calibri"/>
          <w:bCs/>
          <w:iCs/>
          <w:sz w:val="22"/>
          <w:szCs w:val="22"/>
        </w:rPr>
        <w:t>, η βεβαιωμένη επίσκεψη στον χώρο, προκειμένου ο Ανάδοχος να έχει πλήρη γνώση των συνθηκών εκτέλεσης της υπηρεσίας. Κάθε διευκρινιστική παρατήρηση θα διατυπώνεται εγγράφως και η απάντησή της, η οποία θα κοινοποιείται σε όλους του υποψήφιους αναδόχους που έχουν επισκεφθεί τον χώρο, θα αποτελεί αναπόσπαστο τμήμα της Τεχνικής Περιγραφής και κατά συνέπεια του συμβατικού αντικειμένου της υπηρεσίας.</w:t>
      </w:r>
    </w:p>
    <w:p w14:paraId="74B5319D" w14:textId="77777777" w:rsidR="001B3081" w:rsidRPr="001B3081" w:rsidRDefault="001B3081" w:rsidP="001B3081">
      <w:pPr>
        <w:jc w:val="center"/>
        <w:rPr>
          <w:rFonts w:asciiTheme="majorHAnsi" w:hAnsiTheme="majorHAnsi"/>
          <w:b/>
          <w:sz w:val="22"/>
          <w:szCs w:val="22"/>
        </w:rPr>
      </w:pPr>
    </w:p>
    <w:sectPr w:rsidR="001B3081" w:rsidRPr="001B3081" w:rsidSect="00BA3FB1">
      <w:footerReference w:type="default" r:id="rId13"/>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3DC26" w14:textId="77777777" w:rsidR="004659C7" w:rsidRDefault="004659C7" w:rsidP="004659C7">
      <w:r>
        <w:separator/>
      </w:r>
    </w:p>
  </w:endnote>
  <w:endnote w:type="continuationSeparator" w:id="0">
    <w:p w14:paraId="2D3DBC45" w14:textId="77777777"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200247B" w:usb2="00000009" w:usb3="00000000" w:csb0="000001FF" w:csb1="00000000"/>
  </w:font>
  <w:font w:name="Liberation Serif">
    <w:altName w:val="Cambria"/>
    <w:charset w:val="A1"/>
    <w:family w:val="roman"/>
    <w:pitch w:val="variable"/>
    <w:sig w:usb0="E0000AFF" w:usb1="500078FF" w:usb2="00000021" w:usb3="00000000" w:csb0="000001BF" w:csb1="00000000"/>
  </w:font>
  <w:font w:name="DejaVu Sans">
    <w:charset w:val="A1"/>
    <w:family w:val="swiss"/>
    <w:pitch w:val="variable"/>
    <w:sig w:usb0="E7002EFF" w:usb1="D200FDFF" w:usb2="0A046029" w:usb3="00000000" w:csb0="000001FF" w:csb1="00000000"/>
  </w:font>
  <w:font w:name="FreeSan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8A0B"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(Βούτες)</w:t>
    </w:r>
    <w:r w:rsidR="0067238C">
      <w:rPr>
        <w:rFonts w:asciiTheme="majorHAnsi" w:hAnsiTheme="majorHAnsi"/>
      </w:rPr>
      <w:tab/>
    </w:r>
    <w:r>
      <w:rPr>
        <w:rFonts w:asciiTheme="majorHAnsi" w:hAnsiTheme="majorHAnsi"/>
      </w:rPr>
      <w:tab/>
      <w:t xml:space="preserve">Σελίδα </w:t>
    </w:r>
    <w:r w:rsidR="001A5443">
      <w:fldChar w:fldCharType="begin"/>
    </w:r>
    <w:r w:rsidR="001A5443">
      <w:instrText xml:space="preserve"> PAGE   \* MERGEFORMAT </w:instrText>
    </w:r>
    <w:r w:rsidR="001A5443">
      <w:fldChar w:fldCharType="separate"/>
    </w:r>
    <w:r w:rsidR="00B25010" w:rsidRPr="00B25010">
      <w:rPr>
        <w:rFonts w:asciiTheme="majorHAnsi" w:hAnsiTheme="majorHAnsi"/>
        <w:noProof/>
      </w:rPr>
      <w:t>2</w:t>
    </w:r>
    <w:r w:rsidR="001A5443">
      <w:rPr>
        <w:rFonts w:asciiTheme="majorHAnsi" w:hAnsiTheme="majorHAnsi"/>
        <w:noProof/>
      </w:rPr>
      <w:fldChar w:fldCharType="end"/>
    </w:r>
  </w:p>
  <w:p w14:paraId="470DACED"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AD88" w14:textId="77777777" w:rsidR="004659C7" w:rsidRDefault="004659C7" w:rsidP="004659C7">
      <w:r>
        <w:separator/>
      </w:r>
    </w:p>
  </w:footnote>
  <w:footnote w:type="continuationSeparator" w:id="0">
    <w:p w14:paraId="344FDBA0" w14:textId="77777777"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0" w:firstLine="0"/>
      </w:pPr>
      <w:rPr>
        <w:rFonts w:ascii="Wingdings" w:hAnsi="Wingdings" w:cs="Wingdings" w:hint="default"/>
        <w:w w:val="95"/>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B95259"/>
    <w:multiLevelType w:val="hybridMultilevel"/>
    <w:tmpl w:val="D2E06C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66364BE"/>
    <w:multiLevelType w:val="hybridMultilevel"/>
    <w:tmpl w:val="4FC6F164"/>
    <w:lvl w:ilvl="0" w:tplc="F2B250F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D73581"/>
    <w:multiLevelType w:val="hybridMultilevel"/>
    <w:tmpl w:val="52BECE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3D359CC"/>
    <w:multiLevelType w:val="hybridMultilevel"/>
    <w:tmpl w:val="63948EBA"/>
    <w:lvl w:ilvl="0" w:tplc="21C6F49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9A70C36"/>
    <w:multiLevelType w:val="hybridMultilevel"/>
    <w:tmpl w:val="6CD001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CE558DD"/>
    <w:multiLevelType w:val="hybridMultilevel"/>
    <w:tmpl w:val="CB46B392"/>
    <w:lvl w:ilvl="0" w:tplc="D45459F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0C161C1"/>
    <w:multiLevelType w:val="hybridMultilevel"/>
    <w:tmpl w:val="05E8ECF6"/>
    <w:lvl w:ilvl="0" w:tplc="5CEAED1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920929"/>
    <w:multiLevelType w:val="hybridMultilevel"/>
    <w:tmpl w:val="142411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467408FA"/>
    <w:multiLevelType w:val="hybridMultilevel"/>
    <w:tmpl w:val="3C2485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0"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BF322A"/>
    <w:multiLevelType w:val="hybridMultilevel"/>
    <w:tmpl w:val="43A0DA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05C25DE"/>
    <w:multiLevelType w:val="hybridMultilevel"/>
    <w:tmpl w:val="A0508C1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0D42072"/>
    <w:multiLevelType w:val="hybridMultilevel"/>
    <w:tmpl w:val="DFE606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5"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4619FA"/>
    <w:multiLevelType w:val="hybridMultilevel"/>
    <w:tmpl w:val="7DE41F4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30" w15:restartNumberingAfterBreak="0">
    <w:nsid w:val="741E77D0"/>
    <w:multiLevelType w:val="hybridMultilevel"/>
    <w:tmpl w:val="60D09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5407AE5"/>
    <w:multiLevelType w:val="hybridMultilevel"/>
    <w:tmpl w:val="07F456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93B31C5"/>
    <w:multiLevelType w:val="hybridMultilevel"/>
    <w:tmpl w:val="2BF0F6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077282713">
    <w:abstractNumId w:val="2"/>
  </w:num>
  <w:num w:numId="2" w16cid:durableId="1740012311">
    <w:abstractNumId w:val="24"/>
  </w:num>
  <w:num w:numId="3" w16cid:durableId="1060404107">
    <w:abstractNumId w:val="13"/>
  </w:num>
  <w:num w:numId="4" w16cid:durableId="724453848">
    <w:abstractNumId w:val="7"/>
  </w:num>
  <w:num w:numId="5" w16cid:durableId="1962148256">
    <w:abstractNumId w:val="26"/>
  </w:num>
  <w:num w:numId="6" w16cid:durableId="1514492242">
    <w:abstractNumId w:val="9"/>
  </w:num>
  <w:num w:numId="7" w16cid:durableId="670451637">
    <w:abstractNumId w:val="25"/>
  </w:num>
  <w:num w:numId="8" w16cid:durableId="537355657">
    <w:abstractNumId w:val="28"/>
  </w:num>
  <w:num w:numId="9" w16cid:durableId="484056884">
    <w:abstractNumId w:val="17"/>
  </w:num>
  <w:num w:numId="10" w16cid:durableId="1534734037">
    <w:abstractNumId w:val="6"/>
  </w:num>
  <w:num w:numId="11" w16cid:durableId="306785151">
    <w:abstractNumId w:val="19"/>
  </w:num>
  <w:num w:numId="12" w16cid:durableId="1708681148">
    <w:abstractNumId w:val="0"/>
  </w:num>
  <w:num w:numId="13" w16cid:durableId="497772183">
    <w:abstractNumId w:val="3"/>
  </w:num>
  <w:num w:numId="14" w16cid:durableId="676227748">
    <w:abstractNumId w:val="5"/>
  </w:num>
  <w:num w:numId="15" w16cid:durableId="2052610499">
    <w:abstractNumId w:val="33"/>
  </w:num>
  <w:num w:numId="16" w16cid:durableId="1393116645">
    <w:abstractNumId w:val="20"/>
  </w:num>
  <w:num w:numId="17" w16cid:durableId="2000767427">
    <w:abstractNumId w:val="29"/>
  </w:num>
  <w:num w:numId="18" w16cid:durableId="786041916">
    <w:abstractNumId w:val="10"/>
  </w:num>
  <w:num w:numId="19" w16cid:durableId="2076396758">
    <w:abstractNumId w:val="14"/>
  </w:num>
  <w:num w:numId="20" w16cid:durableId="54670185">
    <w:abstractNumId w:val="15"/>
  </w:num>
  <w:num w:numId="21" w16cid:durableId="281620834">
    <w:abstractNumId w:val="8"/>
  </w:num>
  <w:num w:numId="22" w16cid:durableId="1245411273">
    <w:abstractNumId w:val="11"/>
  </w:num>
  <w:num w:numId="23" w16cid:durableId="1146779703">
    <w:abstractNumId w:val="1"/>
  </w:num>
  <w:num w:numId="24" w16cid:durableId="1411000416">
    <w:abstractNumId w:val="31"/>
  </w:num>
  <w:num w:numId="25" w16cid:durableId="746732762">
    <w:abstractNumId w:val="12"/>
  </w:num>
  <w:num w:numId="26" w16cid:durableId="1056858208">
    <w:abstractNumId w:val="30"/>
  </w:num>
  <w:num w:numId="27" w16cid:durableId="132791112">
    <w:abstractNumId w:val="21"/>
  </w:num>
  <w:num w:numId="28" w16cid:durableId="134614435">
    <w:abstractNumId w:val="23"/>
  </w:num>
  <w:num w:numId="29" w16cid:durableId="1744335038">
    <w:abstractNumId w:val="32"/>
  </w:num>
  <w:num w:numId="30" w16cid:durableId="1423068253">
    <w:abstractNumId w:val="16"/>
  </w:num>
  <w:num w:numId="31" w16cid:durableId="1437210109">
    <w:abstractNumId w:val="18"/>
  </w:num>
  <w:num w:numId="32" w16cid:durableId="1307474465">
    <w:abstractNumId w:val="4"/>
  </w:num>
  <w:num w:numId="33" w16cid:durableId="1974173583">
    <w:abstractNumId w:val="27"/>
  </w:num>
  <w:num w:numId="34" w16cid:durableId="18961640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DA1"/>
    <w:rsid w:val="0000557A"/>
    <w:rsid w:val="00015D66"/>
    <w:rsid w:val="00023F09"/>
    <w:rsid w:val="00025F2E"/>
    <w:rsid w:val="000356E7"/>
    <w:rsid w:val="00062FA0"/>
    <w:rsid w:val="00070C02"/>
    <w:rsid w:val="000726B7"/>
    <w:rsid w:val="0008551C"/>
    <w:rsid w:val="000B34A3"/>
    <w:rsid w:val="00100803"/>
    <w:rsid w:val="00110293"/>
    <w:rsid w:val="001161EA"/>
    <w:rsid w:val="0012592C"/>
    <w:rsid w:val="00126593"/>
    <w:rsid w:val="00164612"/>
    <w:rsid w:val="001851AB"/>
    <w:rsid w:val="00195E2B"/>
    <w:rsid w:val="001A5443"/>
    <w:rsid w:val="001B3081"/>
    <w:rsid w:val="001B399E"/>
    <w:rsid w:val="001E194C"/>
    <w:rsid w:val="001E59EF"/>
    <w:rsid w:val="001F1566"/>
    <w:rsid w:val="001F4455"/>
    <w:rsid w:val="002031A7"/>
    <w:rsid w:val="0020416E"/>
    <w:rsid w:val="00205823"/>
    <w:rsid w:val="00206758"/>
    <w:rsid w:val="002219B5"/>
    <w:rsid w:val="002564A9"/>
    <w:rsid w:val="002617DC"/>
    <w:rsid w:val="00267EE8"/>
    <w:rsid w:val="00286A54"/>
    <w:rsid w:val="00293791"/>
    <w:rsid w:val="002A0742"/>
    <w:rsid w:val="002A158E"/>
    <w:rsid w:val="002B06E9"/>
    <w:rsid w:val="002B4395"/>
    <w:rsid w:val="002B552A"/>
    <w:rsid w:val="002B571B"/>
    <w:rsid w:val="002C0452"/>
    <w:rsid w:val="002C7532"/>
    <w:rsid w:val="002D305C"/>
    <w:rsid w:val="002E6EB0"/>
    <w:rsid w:val="002E7CEA"/>
    <w:rsid w:val="002F3C30"/>
    <w:rsid w:val="002F3E9A"/>
    <w:rsid w:val="003038BC"/>
    <w:rsid w:val="00305619"/>
    <w:rsid w:val="003063CE"/>
    <w:rsid w:val="0031051F"/>
    <w:rsid w:val="003217BD"/>
    <w:rsid w:val="003352BB"/>
    <w:rsid w:val="0035556F"/>
    <w:rsid w:val="00386906"/>
    <w:rsid w:val="003922A7"/>
    <w:rsid w:val="00392696"/>
    <w:rsid w:val="00394E3E"/>
    <w:rsid w:val="0039578C"/>
    <w:rsid w:val="003A2031"/>
    <w:rsid w:val="003B1C59"/>
    <w:rsid w:val="003B3CAA"/>
    <w:rsid w:val="003C127B"/>
    <w:rsid w:val="003C15C0"/>
    <w:rsid w:val="003C1FF9"/>
    <w:rsid w:val="003C5337"/>
    <w:rsid w:val="003F3A04"/>
    <w:rsid w:val="003F661F"/>
    <w:rsid w:val="004013EB"/>
    <w:rsid w:val="00403D62"/>
    <w:rsid w:val="00445941"/>
    <w:rsid w:val="004507DD"/>
    <w:rsid w:val="004542A9"/>
    <w:rsid w:val="0045495D"/>
    <w:rsid w:val="00461FE1"/>
    <w:rsid w:val="004647FF"/>
    <w:rsid w:val="004659C7"/>
    <w:rsid w:val="0047164B"/>
    <w:rsid w:val="00476667"/>
    <w:rsid w:val="00492873"/>
    <w:rsid w:val="004A247E"/>
    <w:rsid w:val="004C0646"/>
    <w:rsid w:val="004D5841"/>
    <w:rsid w:val="00502004"/>
    <w:rsid w:val="0051033B"/>
    <w:rsid w:val="00540A74"/>
    <w:rsid w:val="00556463"/>
    <w:rsid w:val="00573415"/>
    <w:rsid w:val="005744D8"/>
    <w:rsid w:val="005833D9"/>
    <w:rsid w:val="00591E69"/>
    <w:rsid w:val="005962DF"/>
    <w:rsid w:val="005A3421"/>
    <w:rsid w:val="005B44FF"/>
    <w:rsid w:val="005C36E0"/>
    <w:rsid w:val="005C5666"/>
    <w:rsid w:val="005D70C1"/>
    <w:rsid w:val="005E25D4"/>
    <w:rsid w:val="005F4249"/>
    <w:rsid w:val="005F439D"/>
    <w:rsid w:val="0060422A"/>
    <w:rsid w:val="006055C8"/>
    <w:rsid w:val="00617808"/>
    <w:rsid w:val="00625C34"/>
    <w:rsid w:val="00633B83"/>
    <w:rsid w:val="0063683C"/>
    <w:rsid w:val="0065024E"/>
    <w:rsid w:val="0065717C"/>
    <w:rsid w:val="00657B03"/>
    <w:rsid w:val="00670E65"/>
    <w:rsid w:val="0067238C"/>
    <w:rsid w:val="00673134"/>
    <w:rsid w:val="006848BB"/>
    <w:rsid w:val="006908C0"/>
    <w:rsid w:val="00695962"/>
    <w:rsid w:val="00697CFE"/>
    <w:rsid w:val="006A3588"/>
    <w:rsid w:val="006A6C18"/>
    <w:rsid w:val="006A75F4"/>
    <w:rsid w:val="006B0B73"/>
    <w:rsid w:val="006D0D3C"/>
    <w:rsid w:val="006D31BC"/>
    <w:rsid w:val="006D78F3"/>
    <w:rsid w:val="006E2D9C"/>
    <w:rsid w:val="006E4F05"/>
    <w:rsid w:val="007029A3"/>
    <w:rsid w:val="00706BF2"/>
    <w:rsid w:val="00724220"/>
    <w:rsid w:val="00724E9D"/>
    <w:rsid w:val="00725B0D"/>
    <w:rsid w:val="007402B2"/>
    <w:rsid w:val="00754A30"/>
    <w:rsid w:val="00786DF6"/>
    <w:rsid w:val="0079050F"/>
    <w:rsid w:val="00797CDB"/>
    <w:rsid w:val="007B6689"/>
    <w:rsid w:val="007D1696"/>
    <w:rsid w:val="007D69CE"/>
    <w:rsid w:val="007E6500"/>
    <w:rsid w:val="007F167F"/>
    <w:rsid w:val="00813BDF"/>
    <w:rsid w:val="008174B6"/>
    <w:rsid w:val="00817803"/>
    <w:rsid w:val="00841968"/>
    <w:rsid w:val="00844C33"/>
    <w:rsid w:val="00853809"/>
    <w:rsid w:val="00862E76"/>
    <w:rsid w:val="00877445"/>
    <w:rsid w:val="008C4A7D"/>
    <w:rsid w:val="008C4C12"/>
    <w:rsid w:val="008D4807"/>
    <w:rsid w:val="008D6738"/>
    <w:rsid w:val="008E0B1F"/>
    <w:rsid w:val="008E2B2D"/>
    <w:rsid w:val="008F6327"/>
    <w:rsid w:val="00900F5C"/>
    <w:rsid w:val="00914C96"/>
    <w:rsid w:val="00934242"/>
    <w:rsid w:val="0093706B"/>
    <w:rsid w:val="0094431A"/>
    <w:rsid w:val="00945613"/>
    <w:rsid w:val="00946404"/>
    <w:rsid w:val="00952CED"/>
    <w:rsid w:val="00971BAE"/>
    <w:rsid w:val="009906A2"/>
    <w:rsid w:val="00994CA1"/>
    <w:rsid w:val="009965EE"/>
    <w:rsid w:val="009B0AC7"/>
    <w:rsid w:val="009C2BA2"/>
    <w:rsid w:val="009D4DDE"/>
    <w:rsid w:val="009E063D"/>
    <w:rsid w:val="009E2CFB"/>
    <w:rsid w:val="009F3E39"/>
    <w:rsid w:val="009F4776"/>
    <w:rsid w:val="00A224F0"/>
    <w:rsid w:val="00A26E6F"/>
    <w:rsid w:val="00A33FFA"/>
    <w:rsid w:val="00A34C30"/>
    <w:rsid w:val="00A46790"/>
    <w:rsid w:val="00A47B6E"/>
    <w:rsid w:val="00A505DD"/>
    <w:rsid w:val="00A64D32"/>
    <w:rsid w:val="00A65F44"/>
    <w:rsid w:val="00A66BCF"/>
    <w:rsid w:val="00A76147"/>
    <w:rsid w:val="00AA2C2D"/>
    <w:rsid w:val="00AA5631"/>
    <w:rsid w:val="00AB25CC"/>
    <w:rsid w:val="00AB7C99"/>
    <w:rsid w:val="00AB7E55"/>
    <w:rsid w:val="00AB7F18"/>
    <w:rsid w:val="00AC4CA1"/>
    <w:rsid w:val="00AD3EE4"/>
    <w:rsid w:val="00AE1EA5"/>
    <w:rsid w:val="00B024A5"/>
    <w:rsid w:val="00B11383"/>
    <w:rsid w:val="00B25010"/>
    <w:rsid w:val="00B32BF9"/>
    <w:rsid w:val="00B50C76"/>
    <w:rsid w:val="00B562B0"/>
    <w:rsid w:val="00B64059"/>
    <w:rsid w:val="00B73981"/>
    <w:rsid w:val="00B75F75"/>
    <w:rsid w:val="00BA223E"/>
    <w:rsid w:val="00BA3FB1"/>
    <w:rsid w:val="00BA55AE"/>
    <w:rsid w:val="00BB12D2"/>
    <w:rsid w:val="00BC1E40"/>
    <w:rsid w:val="00BC320E"/>
    <w:rsid w:val="00BD0BBE"/>
    <w:rsid w:val="00BD2BEF"/>
    <w:rsid w:val="00C151B3"/>
    <w:rsid w:val="00C27287"/>
    <w:rsid w:val="00C30755"/>
    <w:rsid w:val="00C40C5F"/>
    <w:rsid w:val="00C41D66"/>
    <w:rsid w:val="00C45178"/>
    <w:rsid w:val="00C452ED"/>
    <w:rsid w:val="00C5502A"/>
    <w:rsid w:val="00C7148C"/>
    <w:rsid w:val="00C75B32"/>
    <w:rsid w:val="00C765A3"/>
    <w:rsid w:val="00C80B13"/>
    <w:rsid w:val="00C8580D"/>
    <w:rsid w:val="00C85F30"/>
    <w:rsid w:val="00CA41DB"/>
    <w:rsid w:val="00CA50FA"/>
    <w:rsid w:val="00CA6F3E"/>
    <w:rsid w:val="00CD5146"/>
    <w:rsid w:val="00CE0B78"/>
    <w:rsid w:val="00CE49A5"/>
    <w:rsid w:val="00D11519"/>
    <w:rsid w:val="00D17A0A"/>
    <w:rsid w:val="00D2509D"/>
    <w:rsid w:val="00D37671"/>
    <w:rsid w:val="00D54DD5"/>
    <w:rsid w:val="00D643BC"/>
    <w:rsid w:val="00D67BDC"/>
    <w:rsid w:val="00D86DB2"/>
    <w:rsid w:val="00D92635"/>
    <w:rsid w:val="00D9681B"/>
    <w:rsid w:val="00D977BD"/>
    <w:rsid w:val="00DB4A8F"/>
    <w:rsid w:val="00DC49A0"/>
    <w:rsid w:val="00DF3D75"/>
    <w:rsid w:val="00DF3E5C"/>
    <w:rsid w:val="00E024C8"/>
    <w:rsid w:val="00E06AE5"/>
    <w:rsid w:val="00E200BD"/>
    <w:rsid w:val="00E21234"/>
    <w:rsid w:val="00E310AD"/>
    <w:rsid w:val="00E57C1C"/>
    <w:rsid w:val="00E80ACD"/>
    <w:rsid w:val="00E8227C"/>
    <w:rsid w:val="00E953DC"/>
    <w:rsid w:val="00EA05B6"/>
    <w:rsid w:val="00EE3C30"/>
    <w:rsid w:val="00EE4076"/>
    <w:rsid w:val="00EE5952"/>
    <w:rsid w:val="00EF75D6"/>
    <w:rsid w:val="00F144EA"/>
    <w:rsid w:val="00F146B8"/>
    <w:rsid w:val="00F27A02"/>
    <w:rsid w:val="00F314EF"/>
    <w:rsid w:val="00F449FF"/>
    <w:rsid w:val="00F44F8E"/>
    <w:rsid w:val="00F513DD"/>
    <w:rsid w:val="00F54336"/>
    <w:rsid w:val="00F566DA"/>
    <w:rsid w:val="00F57967"/>
    <w:rsid w:val="00F6561F"/>
    <w:rsid w:val="00F709A8"/>
    <w:rsid w:val="00F715C1"/>
    <w:rsid w:val="00F75DAF"/>
    <w:rsid w:val="00F77DA7"/>
    <w:rsid w:val="00F80B35"/>
    <w:rsid w:val="00F82CFD"/>
    <w:rsid w:val="00F8545C"/>
    <w:rsid w:val="00F96DBC"/>
    <w:rsid w:val="00FA1EAC"/>
    <w:rsid w:val="00FC1273"/>
    <w:rsid w:val="00FD05D8"/>
    <w:rsid w:val="00FD399E"/>
    <w:rsid w:val="00FD4057"/>
    <w:rsid w:val="00FE238F"/>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C5C20"/>
  <w15:docId w15:val="{B4CC6DAC-2FF2-4EA4-9227-9E9657DA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3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60422A"/>
    <w:rPr>
      <w:color w:val="605E5C"/>
      <w:shd w:val="clear" w:color="auto" w:fill="E1DFDD"/>
    </w:rPr>
  </w:style>
  <w:style w:type="character" w:customStyle="1" w:styleId="WW8Num1z1">
    <w:name w:val="WW8Num1z1"/>
    <w:rsid w:val="009F3E39"/>
  </w:style>
  <w:style w:type="paragraph" w:customStyle="1" w:styleId="western">
    <w:name w:val="western"/>
    <w:basedOn w:val="a"/>
    <w:rsid w:val="009F3E39"/>
    <w:pPr>
      <w:suppressAutoHyphens/>
      <w:spacing w:before="100" w:after="100" w:line="360" w:lineRule="auto"/>
      <w:jc w:val="both"/>
    </w:pPr>
    <w:rPr>
      <w:rFonts w:ascii="Verdana" w:hAnsi="Verdana"/>
      <w:color w:val="000000"/>
      <w:sz w:val="24"/>
      <w:szCs w:val="24"/>
      <w:lang w:val="en-US" w:eastAsia="zh-CN"/>
    </w:rPr>
  </w:style>
  <w:style w:type="character" w:customStyle="1" w:styleId="tabletxt">
    <w:name w:val="tabletxt"/>
    <w:basedOn w:val="a0"/>
    <w:rsid w:val="00FD4057"/>
  </w:style>
  <w:style w:type="paragraph" w:customStyle="1" w:styleId="Standard">
    <w:name w:val="Standard"/>
    <w:qFormat/>
    <w:rsid w:val="00F709A8"/>
    <w:pPr>
      <w:widowControl w:val="0"/>
      <w:suppressAutoHyphens/>
      <w:textAlignment w:val="baseline"/>
    </w:pPr>
    <w:rPr>
      <w:rFonts w:ascii="Liberation Serif" w:eastAsia="DejaVu Sans" w:hAnsi="Liberation Serif" w:cs="FreeSans"/>
      <w:kern w:val="1"/>
      <w:sz w:val="24"/>
      <w:szCs w:val="24"/>
      <w:lang w:eastAsia="zh-CN" w:bidi="hi-IN"/>
    </w:rPr>
  </w:style>
  <w:style w:type="character" w:customStyle="1" w:styleId="fontstyle01">
    <w:name w:val="fontstyle01"/>
    <w:rsid w:val="00F709A8"/>
    <w:rPr>
      <w:rFonts w:ascii="Calibri" w:hAnsi="Calibri" w:cs="Calibri" w:hint="default"/>
      <w:b w:val="0"/>
      <w:bCs w:val="0"/>
      <w:i w:val="0"/>
      <w:iCs w:val="0"/>
      <w:color w:val="000000"/>
      <w:sz w:val="24"/>
      <w:szCs w:val="24"/>
    </w:rPr>
  </w:style>
  <w:style w:type="paragraph" w:styleId="aa">
    <w:name w:val="Revision"/>
    <w:hidden/>
    <w:uiPriority w:val="99"/>
    <w:semiHidden/>
    <w:rsid w:val="003063CE"/>
  </w:style>
  <w:style w:type="paragraph" w:styleId="20">
    <w:name w:val="Body Text 2"/>
    <w:basedOn w:val="a"/>
    <w:link w:val="2Char0"/>
    <w:unhideWhenUsed/>
    <w:rsid w:val="008D4807"/>
    <w:pPr>
      <w:spacing w:after="120" w:line="480" w:lineRule="auto"/>
    </w:pPr>
  </w:style>
  <w:style w:type="character" w:customStyle="1" w:styleId="2Char0">
    <w:name w:val="Σώμα κείμενου 2 Char"/>
    <w:basedOn w:val="a0"/>
    <w:link w:val="20"/>
    <w:rsid w:val="008D4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koudakis@uoc.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mi@admin.uoc.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2810.gr"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E869C-74C1-4C5C-8B7B-7D7EC8C8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1802</Words>
  <Characters>11674</Characters>
  <Application>Microsoft Office Word</Application>
  <DocSecurity>0</DocSecurity>
  <Lines>97</Lines>
  <Paragraphs>26</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13450</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ΥΠΗΡΕΣΙΑ-ΕΡΓΩΝ</dc:creator>
  <cp:keywords/>
  <dc:description/>
  <cp:lastModifiedBy>Παναγιώτα Σαλεμή</cp:lastModifiedBy>
  <cp:revision>3</cp:revision>
  <cp:lastPrinted>2024-02-22T09:15:00Z</cp:lastPrinted>
  <dcterms:created xsi:type="dcterms:W3CDTF">2024-03-07T07:59:00Z</dcterms:created>
  <dcterms:modified xsi:type="dcterms:W3CDTF">2024-03-07T12:17:00Z</dcterms:modified>
</cp:coreProperties>
</file>