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1F1DED77"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CC0E3F">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0D1E5D8E" w14:textId="1CB4B2D8" w:rsidR="00865926" w:rsidRPr="00865926" w:rsidRDefault="003E3DFE" w:rsidP="00865926">
                  <w:pPr>
                    <w:jc w:val="center"/>
                    <w:rPr>
                      <w:b/>
                      <w:bCs/>
                    </w:rPr>
                  </w:pPr>
                  <w:r w:rsidRPr="003E3DFE">
                    <w:rPr>
                      <w:b/>
                      <w:bCs/>
                    </w:rPr>
                    <w:t xml:space="preserve"> </w:t>
                  </w:r>
                  <w:r w:rsidRPr="00865926">
                    <w:rPr>
                      <w:b/>
                      <w:bCs/>
                    </w:rPr>
                    <w:t xml:space="preserve"> </w:t>
                  </w:r>
                  <w:r>
                    <w:rPr>
                      <w:b/>
                      <w:bCs/>
                    </w:rPr>
                    <w:t xml:space="preserve">         </w:t>
                  </w:r>
                  <w:r w:rsidRPr="00865926">
                    <w:rPr>
                      <w:b/>
                      <w:bCs/>
                    </w:rPr>
                    <w:t xml:space="preserve">  </w:t>
                  </w:r>
                </w:p>
                <w:p w14:paraId="51E87940" w14:textId="33CD4173" w:rsidR="003E3DFE" w:rsidRPr="003E3DFE" w:rsidRDefault="003E3DFE" w:rsidP="00774B4C">
                  <w:pPr>
                    <w:jc w:val="center"/>
                    <w:rPr>
                      <w:b/>
                      <w:bCs/>
                    </w:rPr>
                  </w:pP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2E7BCFB" w:rsidR="00DF3E5C" w:rsidRPr="00C62D9A" w:rsidRDefault="00DF3E5C" w:rsidP="00774B4C">
                  <w:pPr>
                    <w:jc w:val="center"/>
                    <w:rPr>
                      <w:b/>
                      <w:bCs/>
                    </w:rPr>
                  </w:pP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22C88F2B" w:rsidR="00DF3D75" w:rsidRPr="005438FB" w:rsidRDefault="00892F30" w:rsidP="0033087F">
      <w:pPr>
        <w:pStyle w:val="a4"/>
        <w:spacing w:line="280" w:lineRule="atLeast"/>
        <w:ind w:right="-285"/>
        <w:jc w:val="center"/>
        <w:rPr>
          <w:b/>
        </w:rPr>
      </w:pPr>
      <w:r>
        <w:rPr>
          <w:b/>
        </w:rPr>
        <w:t>για την</w:t>
      </w:r>
      <w:r w:rsidR="008B526C">
        <w:rPr>
          <w:b/>
        </w:rPr>
        <w:t xml:space="preserve"> παράθεση</w:t>
      </w:r>
      <w:r w:rsidR="00137411">
        <w:rPr>
          <w:b/>
        </w:rPr>
        <w:t xml:space="preserve"> </w:t>
      </w:r>
      <w:r w:rsidR="000F29A7">
        <w:rPr>
          <w:b/>
        </w:rPr>
        <w:t xml:space="preserve">ελαφρού δείπνου σε μπουφέ (70-90 ατόμων), στο πλαίσιο της εκδήλωσης μνήμης για τον Αλέξη Πολίτη που θα πραγματοποιηθεί στις 19 Μαΐου 2025 στο αίθριο του Τμήματος Φιλολογίας του Πανεπιστημίου Κρήτης </w:t>
      </w:r>
    </w:p>
    <w:p w14:paraId="6A59CB03" w14:textId="77777777" w:rsidR="001D2663" w:rsidRPr="00580D9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491A3F">
        <w:tc>
          <w:tcPr>
            <w:tcW w:w="3823"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5811" w:type="dxa"/>
          </w:tcPr>
          <w:p w14:paraId="51A2E0A2" w14:textId="4D6BE9EF" w:rsidR="00DF3D75" w:rsidRPr="005F0CA7" w:rsidRDefault="005F0CA7" w:rsidP="00602974">
            <w:pPr>
              <w:spacing w:after="120"/>
              <w:contextualSpacing/>
              <w:jc w:val="both"/>
              <w:rPr>
                <w:sz w:val="24"/>
                <w:szCs w:val="24"/>
              </w:rPr>
            </w:pPr>
            <w:r w:rsidRPr="005F0CA7">
              <w:rPr>
                <w:sz w:val="24"/>
                <w:szCs w:val="24"/>
              </w:rPr>
              <w:t>213</w:t>
            </w:r>
            <w:r w:rsidR="00615AFB" w:rsidRPr="005F0CA7">
              <w:rPr>
                <w:sz w:val="24"/>
                <w:szCs w:val="24"/>
              </w:rPr>
              <w:t xml:space="preserve"> (με αριθ. </w:t>
            </w:r>
            <w:proofErr w:type="spellStart"/>
            <w:r w:rsidR="00615AFB" w:rsidRPr="005F0CA7">
              <w:rPr>
                <w:sz w:val="24"/>
                <w:szCs w:val="24"/>
              </w:rPr>
              <w:t>πρωτ</w:t>
            </w:r>
            <w:proofErr w:type="spellEnd"/>
            <w:r w:rsidR="00615AFB" w:rsidRPr="005F0CA7">
              <w:rPr>
                <w:sz w:val="24"/>
                <w:szCs w:val="24"/>
              </w:rPr>
              <w:t xml:space="preserve">. </w:t>
            </w:r>
            <w:r w:rsidRPr="005F0CA7">
              <w:rPr>
                <w:sz w:val="24"/>
                <w:szCs w:val="24"/>
              </w:rPr>
              <w:t>9866</w:t>
            </w:r>
            <w:r w:rsidR="00203140" w:rsidRPr="005F0CA7">
              <w:rPr>
                <w:sz w:val="24"/>
                <w:szCs w:val="24"/>
              </w:rPr>
              <w:t>/</w:t>
            </w:r>
            <w:r w:rsidRPr="005F0CA7">
              <w:rPr>
                <w:sz w:val="24"/>
                <w:szCs w:val="24"/>
              </w:rPr>
              <w:t>14</w:t>
            </w:r>
            <w:r w:rsidR="00203140" w:rsidRPr="005F0CA7">
              <w:rPr>
                <w:sz w:val="24"/>
                <w:szCs w:val="24"/>
              </w:rPr>
              <w:t>-0</w:t>
            </w:r>
            <w:r w:rsidRPr="005F0CA7">
              <w:rPr>
                <w:sz w:val="24"/>
                <w:szCs w:val="24"/>
              </w:rPr>
              <w:t>5</w:t>
            </w:r>
            <w:r w:rsidR="00203140" w:rsidRPr="005F0CA7">
              <w:rPr>
                <w:sz w:val="24"/>
                <w:szCs w:val="24"/>
              </w:rPr>
              <w:t>-2025</w:t>
            </w:r>
            <w:r w:rsidR="00615AFB" w:rsidRPr="005F0CA7">
              <w:rPr>
                <w:sz w:val="24"/>
                <w:szCs w:val="24"/>
              </w:rPr>
              <w:t xml:space="preserve">, ΑΔΑ: </w:t>
            </w:r>
            <w:r w:rsidRPr="005F0CA7">
              <w:rPr>
                <w:sz w:val="24"/>
                <w:szCs w:val="24"/>
              </w:rPr>
              <w:t>6ΞΑΟ469Β7Γ-ΠΙΗ</w:t>
            </w:r>
            <w:r w:rsidR="00615AFB" w:rsidRPr="005F0CA7">
              <w:rPr>
                <w:sz w:val="24"/>
                <w:szCs w:val="24"/>
              </w:rPr>
              <w:t xml:space="preserve">, ΑΔΑΜ: </w:t>
            </w:r>
            <w:r w:rsidR="00B51F52" w:rsidRPr="005F0CA7">
              <w:rPr>
                <w:sz w:val="24"/>
                <w:szCs w:val="24"/>
              </w:rPr>
              <w:t>25</w:t>
            </w:r>
            <w:r w:rsidR="00B51F52" w:rsidRPr="005F0CA7">
              <w:rPr>
                <w:sz w:val="24"/>
                <w:szCs w:val="24"/>
                <w:lang w:val="en-US"/>
              </w:rPr>
              <w:t>REQ</w:t>
            </w:r>
            <w:r w:rsidR="00B51F52" w:rsidRPr="005F0CA7">
              <w:rPr>
                <w:sz w:val="24"/>
                <w:szCs w:val="24"/>
              </w:rPr>
              <w:t>016</w:t>
            </w:r>
            <w:r>
              <w:rPr>
                <w:sz w:val="24"/>
                <w:szCs w:val="24"/>
              </w:rPr>
              <w:t>814944</w:t>
            </w:r>
            <w:r w:rsidR="00203140" w:rsidRPr="005F0CA7">
              <w:rPr>
                <w:sz w:val="24"/>
                <w:szCs w:val="24"/>
              </w:rPr>
              <w:t xml:space="preserve"> 2025-0</w:t>
            </w:r>
            <w:r>
              <w:rPr>
                <w:sz w:val="24"/>
                <w:szCs w:val="24"/>
              </w:rPr>
              <w:t>5</w:t>
            </w:r>
            <w:r w:rsidR="00203140" w:rsidRPr="005F0CA7">
              <w:rPr>
                <w:sz w:val="24"/>
                <w:szCs w:val="24"/>
              </w:rPr>
              <w:t>-</w:t>
            </w:r>
            <w:r>
              <w:rPr>
                <w:sz w:val="24"/>
                <w:szCs w:val="24"/>
              </w:rPr>
              <w:t>14</w:t>
            </w:r>
            <w:r w:rsidR="00615AFB" w:rsidRPr="005F0CA7">
              <w:rPr>
                <w:sz w:val="24"/>
                <w:szCs w:val="24"/>
              </w:rPr>
              <w:t>)</w:t>
            </w:r>
          </w:p>
        </w:tc>
      </w:tr>
      <w:tr w:rsidR="00DF3D75" w:rsidRPr="00580D91" w14:paraId="404A8694" w14:textId="77777777" w:rsidTr="00491A3F">
        <w:tc>
          <w:tcPr>
            <w:tcW w:w="3823" w:type="dxa"/>
          </w:tcPr>
          <w:p w14:paraId="71BD0272" w14:textId="77777777" w:rsidR="00DF3D75" w:rsidRPr="00580D91" w:rsidRDefault="00DF3D75" w:rsidP="00602974">
            <w:pPr>
              <w:spacing w:after="120"/>
              <w:contextualSpacing/>
              <w:jc w:val="both"/>
              <w:rPr>
                <w:sz w:val="24"/>
                <w:szCs w:val="24"/>
              </w:rPr>
            </w:pPr>
            <w:r w:rsidRPr="00580D91">
              <w:rPr>
                <w:b/>
                <w:bCs/>
                <w:sz w:val="24"/>
                <w:szCs w:val="24"/>
                <w:lang w:val="en-US"/>
              </w:rPr>
              <w:t>CPV :</w:t>
            </w:r>
          </w:p>
        </w:tc>
        <w:tc>
          <w:tcPr>
            <w:tcW w:w="5811" w:type="dxa"/>
          </w:tcPr>
          <w:p w14:paraId="7B13C3C6" w14:textId="3359A84A" w:rsidR="00DF3D75" w:rsidRPr="00580D91" w:rsidRDefault="00ED6714" w:rsidP="0018197E">
            <w:pPr>
              <w:jc w:val="both"/>
              <w:rPr>
                <w:sz w:val="24"/>
                <w:szCs w:val="24"/>
              </w:rPr>
            </w:pPr>
            <w:r w:rsidRPr="00580D91">
              <w:rPr>
                <w:sz w:val="24"/>
                <w:szCs w:val="24"/>
              </w:rPr>
              <w:t>[</w:t>
            </w:r>
            <w:r w:rsidR="000F29A7">
              <w:rPr>
                <w:sz w:val="24"/>
                <w:szCs w:val="24"/>
              </w:rPr>
              <w:t>55521200-0</w:t>
            </w:r>
            <w:r w:rsidRPr="00580D91">
              <w:rPr>
                <w:sz w:val="24"/>
                <w:szCs w:val="24"/>
              </w:rPr>
              <w:t>]-</w:t>
            </w:r>
            <w:r w:rsidR="00941F5D" w:rsidRPr="00580D91">
              <w:rPr>
                <w:sz w:val="24"/>
                <w:szCs w:val="24"/>
              </w:rPr>
              <w:t xml:space="preserve"> </w:t>
            </w:r>
            <w:r w:rsidR="00336CAF">
              <w:rPr>
                <w:sz w:val="24"/>
                <w:szCs w:val="24"/>
              </w:rPr>
              <w:t>Υπηρεσίες παράδοσης γευμάτων</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3BD8E218" w:rsidR="00AB52D4" w:rsidRPr="008B526C" w:rsidRDefault="00AB52D4" w:rsidP="0018197E">
            <w:pPr>
              <w:jc w:val="both"/>
              <w:rPr>
                <w:sz w:val="24"/>
                <w:szCs w:val="24"/>
              </w:rPr>
            </w:pPr>
            <w:r w:rsidRPr="00580D91">
              <w:rPr>
                <w:sz w:val="24"/>
                <w:szCs w:val="24"/>
                <w:lang w:val="en-US"/>
              </w:rPr>
              <w:t>08</w:t>
            </w:r>
            <w:r w:rsidR="008B526C">
              <w:rPr>
                <w:sz w:val="24"/>
                <w:szCs w:val="24"/>
              </w:rPr>
              <w:t>56</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66C1308C" w14:textId="52E4D9E5" w:rsidR="00DF3D75" w:rsidRPr="00580D91" w:rsidRDefault="000F29A7" w:rsidP="00602974">
            <w:pPr>
              <w:spacing w:after="120"/>
              <w:contextualSpacing/>
              <w:jc w:val="both"/>
              <w:rPr>
                <w:sz w:val="24"/>
                <w:szCs w:val="24"/>
              </w:rPr>
            </w:pPr>
            <w:r>
              <w:rPr>
                <w:sz w:val="24"/>
                <w:szCs w:val="24"/>
              </w:rPr>
              <w:t>600</w:t>
            </w:r>
            <w:r w:rsidR="00792624">
              <w:rPr>
                <w:sz w:val="24"/>
                <w:szCs w:val="24"/>
              </w:rPr>
              <w:t>,00</w:t>
            </w:r>
            <w:r w:rsidR="00B94B14" w:rsidRPr="00580D91">
              <w:rPr>
                <w:sz w:val="24"/>
                <w:szCs w:val="24"/>
              </w:rPr>
              <w:t>€</w:t>
            </w:r>
            <w:r w:rsidR="00ED6714" w:rsidRPr="00580D91">
              <w:rPr>
                <w:sz w:val="24"/>
                <w:szCs w:val="24"/>
              </w:rPr>
              <w:t xml:space="preserve"> </w:t>
            </w:r>
            <w:proofErr w:type="spellStart"/>
            <w:r w:rsidR="00ED6714" w:rsidRPr="00580D91">
              <w:rPr>
                <w:sz w:val="24"/>
                <w:szCs w:val="24"/>
              </w:rPr>
              <w:t>συμπ</w:t>
            </w:r>
            <w:proofErr w:type="spellEnd"/>
            <w:r w:rsidR="00ED6714" w:rsidRPr="00580D91">
              <w:rPr>
                <w:sz w:val="24"/>
                <w:szCs w:val="24"/>
              </w:rPr>
              <w:t>/νου Φ.Π.Α.</w:t>
            </w: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626C90B7" w:rsidR="00DF3D75" w:rsidRPr="00792624" w:rsidRDefault="005F0CA7" w:rsidP="00CC16E6">
            <w:pPr>
              <w:spacing w:after="120"/>
              <w:contextualSpacing/>
              <w:jc w:val="both"/>
              <w:rPr>
                <w:b/>
                <w:sz w:val="24"/>
                <w:szCs w:val="24"/>
                <w:highlight w:val="yellow"/>
              </w:rPr>
            </w:pPr>
            <w:r w:rsidRPr="005F0CA7">
              <w:rPr>
                <w:b/>
                <w:sz w:val="24"/>
                <w:szCs w:val="24"/>
              </w:rPr>
              <w:t>ΔΕΥΤΕΡΑ</w:t>
            </w:r>
            <w:r w:rsidR="00275DB4" w:rsidRPr="005F0CA7">
              <w:rPr>
                <w:b/>
                <w:sz w:val="24"/>
                <w:szCs w:val="24"/>
              </w:rPr>
              <w:t xml:space="preserve"> </w:t>
            </w:r>
            <w:r w:rsidR="00D817E8" w:rsidRPr="005F0CA7">
              <w:rPr>
                <w:b/>
                <w:sz w:val="24"/>
                <w:szCs w:val="24"/>
              </w:rPr>
              <w:t>1</w:t>
            </w:r>
            <w:r w:rsidRPr="005F0CA7">
              <w:rPr>
                <w:b/>
                <w:sz w:val="24"/>
                <w:szCs w:val="24"/>
              </w:rPr>
              <w:t>9</w:t>
            </w:r>
            <w:r w:rsidR="006913A4" w:rsidRPr="005F0CA7">
              <w:rPr>
                <w:b/>
                <w:sz w:val="24"/>
                <w:szCs w:val="24"/>
              </w:rPr>
              <w:t>-</w:t>
            </w:r>
            <w:r w:rsidR="00AB5CD1" w:rsidRPr="005F0CA7">
              <w:rPr>
                <w:b/>
                <w:sz w:val="24"/>
                <w:szCs w:val="24"/>
              </w:rPr>
              <w:t>0</w:t>
            </w:r>
            <w:r w:rsidRPr="005F0CA7">
              <w:rPr>
                <w:b/>
                <w:sz w:val="24"/>
                <w:szCs w:val="24"/>
              </w:rPr>
              <w:t>5</w:t>
            </w:r>
            <w:r w:rsidR="006913A4" w:rsidRPr="005F0CA7">
              <w:rPr>
                <w:b/>
                <w:sz w:val="24"/>
                <w:szCs w:val="24"/>
              </w:rPr>
              <w:t>-202</w:t>
            </w:r>
            <w:r w:rsidR="00AE6DA4" w:rsidRPr="005F0CA7">
              <w:rPr>
                <w:b/>
                <w:sz w:val="24"/>
                <w:szCs w:val="24"/>
              </w:rPr>
              <w:t>5</w:t>
            </w:r>
            <w:r w:rsidR="00275DB4" w:rsidRPr="005F0CA7">
              <w:rPr>
                <w:b/>
                <w:sz w:val="24"/>
                <w:szCs w:val="24"/>
              </w:rPr>
              <w:t xml:space="preserve"> </w:t>
            </w:r>
            <w:r w:rsidR="00CC16E6" w:rsidRPr="005F0CA7">
              <w:rPr>
                <w:b/>
                <w:sz w:val="24"/>
                <w:szCs w:val="24"/>
              </w:rPr>
              <w:t xml:space="preserve">ΚΑΙ ΩΡΑ </w:t>
            </w:r>
            <w:r w:rsidRPr="005F0CA7">
              <w:rPr>
                <w:b/>
                <w:sz w:val="24"/>
                <w:szCs w:val="24"/>
              </w:rPr>
              <w:t>10</w:t>
            </w:r>
            <w:r w:rsidR="00CC16E6" w:rsidRPr="005F0CA7">
              <w:rPr>
                <w:b/>
                <w:sz w:val="24"/>
                <w:szCs w:val="24"/>
              </w:rPr>
              <w:t>:00</w:t>
            </w:r>
            <w:r w:rsidR="001D2663" w:rsidRPr="005F0CA7">
              <w:rPr>
                <w:b/>
                <w:sz w:val="24"/>
                <w:szCs w:val="24"/>
              </w:rPr>
              <w:t xml:space="preserve"> π.μ.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7086CD4" w:rsidR="00E75EA6" w:rsidRDefault="00A66075" w:rsidP="00E75EA6">
      <w:pPr>
        <w:pStyle w:val="a4"/>
        <w:numPr>
          <w:ilvl w:val="0"/>
          <w:numId w:val="21"/>
        </w:numPr>
        <w:spacing w:line="280" w:lineRule="atLeast"/>
        <w:ind w:right="-285"/>
        <w:rPr>
          <w:bCs/>
        </w:rPr>
      </w:pPr>
      <w:r>
        <w:rPr>
          <w:bCs/>
        </w:rPr>
        <w:t>τ</w:t>
      </w:r>
      <w:r w:rsidR="00AB52D4"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9455C3E" w:rsidR="00E75EA6" w:rsidRDefault="00A66075" w:rsidP="001C48BE">
      <w:pPr>
        <w:pStyle w:val="a4"/>
        <w:numPr>
          <w:ilvl w:val="0"/>
          <w:numId w:val="21"/>
        </w:numPr>
        <w:spacing w:line="280" w:lineRule="atLeast"/>
        <w:ind w:right="-285"/>
        <w:rPr>
          <w:bCs/>
        </w:rPr>
      </w:pPr>
      <w:r>
        <w:rPr>
          <w:bCs/>
        </w:rPr>
        <w:t>τ</w:t>
      </w:r>
      <w:r w:rsidR="00AB52D4" w:rsidRPr="00E75EA6">
        <w:rPr>
          <w:bCs/>
        </w:rPr>
        <w:t>ην</w:t>
      </w:r>
      <w:r>
        <w:rPr>
          <w:bCs/>
        </w:rPr>
        <w:t xml:space="preserve"> υπ’</w:t>
      </w:r>
      <w:r w:rsidR="00AB52D4" w:rsidRPr="00E75EA6">
        <w:rPr>
          <w:bCs/>
        </w:rPr>
        <w:t xml:space="preserve">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4F3D6ABC" w:rsidR="00E75EA6" w:rsidRDefault="00A66075" w:rsidP="00320026">
      <w:pPr>
        <w:pStyle w:val="a4"/>
        <w:numPr>
          <w:ilvl w:val="0"/>
          <w:numId w:val="21"/>
        </w:numPr>
        <w:spacing w:line="280" w:lineRule="atLeast"/>
        <w:ind w:right="-285"/>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w:t>
      </w:r>
      <w:r w:rsidR="00AB52D4" w:rsidRPr="00E75EA6">
        <w:rPr>
          <w:bCs/>
        </w:rPr>
        <w:lastRenderedPageBreak/>
        <w:t>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68AD3DFC" w:rsidR="00E75EA6" w:rsidRPr="00EB367D" w:rsidRDefault="00A66075" w:rsidP="00E75EA6">
      <w:pPr>
        <w:pStyle w:val="a4"/>
        <w:numPr>
          <w:ilvl w:val="0"/>
          <w:numId w:val="21"/>
        </w:numPr>
        <w:tabs>
          <w:tab w:val="left" w:pos="1134"/>
        </w:tabs>
        <w:autoSpaceDE w:val="0"/>
        <w:autoSpaceDN w:val="0"/>
        <w:adjustRightInd w:val="0"/>
        <w:spacing w:line="280" w:lineRule="atLeast"/>
        <w:ind w:right="-285" w:hanging="796"/>
      </w:pPr>
      <w:r>
        <w:rPr>
          <w:bCs/>
        </w:rPr>
        <w:t>τ</w:t>
      </w:r>
      <w:r w:rsidR="00AB52D4" w:rsidRPr="00EB367D">
        <w:rPr>
          <w:bCs/>
        </w:rPr>
        <w:t xml:space="preserve">ο υπ’ αριθ. </w:t>
      </w:r>
      <w:proofErr w:type="spellStart"/>
      <w:r w:rsidR="00AB52D4" w:rsidRPr="00EB367D">
        <w:rPr>
          <w:bCs/>
        </w:rPr>
        <w:t>πρωτ</w:t>
      </w:r>
      <w:proofErr w:type="spellEnd"/>
      <w:r w:rsidR="00AB52D4" w:rsidRPr="00EB367D">
        <w:rPr>
          <w:bCs/>
        </w:rPr>
        <w:t xml:space="preserve">. </w:t>
      </w:r>
      <w:r w:rsidR="000D400C">
        <w:rPr>
          <w:bCs/>
        </w:rPr>
        <w:t>9175/06-05-2025</w:t>
      </w:r>
      <w:r w:rsidR="00AB52D4" w:rsidRPr="00EB367D">
        <w:rPr>
          <w:bCs/>
        </w:rPr>
        <w:t xml:space="preserve"> (ΑΔΑΜ: </w:t>
      </w:r>
      <w:r w:rsidR="00EB367D" w:rsidRPr="00EB367D">
        <w:t>2</w:t>
      </w:r>
      <w:r w:rsidR="00AE6DA4">
        <w:t>5</w:t>
      </w:r>
      <w:r w:rsidR="00EB367D">
        <w:rPr>
          <w:lang w:val="en-US"/>
        </w:rPr>
        <w:t>REQ</w:t>
      </w:r>
      <w:r w:rsidR="004D0186">
        <w:t>0</w:t>
      </w:r>
      <w:r w:rsidR="00AE6DA4">
        <w:t>1</w:t>
      </w:r>
      <w:r w:rsidR="000D400C">
        <w:t>6779347 2025-05-08</w:t>
      </w:r>
      <w:r w:rsidR="00AB52D4" w:rsidRPr="00EB367D">
        <w:t xml:space="preserve">) </w:t>
      </w:r>
      <w:r w:rsidR="00AB52D4" w:rsidRPr="00EB367D">
        <w:rPr>
          <w:bCs/>
        </w:rPr>
        <w:t xml:space="preserve">αίτημα </w:t>
      </w:r>
      <w:r w:rsidR="000D400C">
        <w:rPr>
          <w:bCs/>
        </w:rPr>
        <w:t>της Κοσμητείας Φιλοσοφικής Σχολής</w:t>
      </w:r>
      <w:r w:rsidR="00EB367D">
        <w:rPr>
          <w:bCs/>
        </w:rPr>
        <w:t>,</w:t>
      </w:r>
    </w:p>
    <w:p w14:paraId="20762DCD" w14:textId="09C5FD34" w:rsidR="00E75EA6" w:rsidRPr="00547787" w:rsidRDefault="00A66075" w:rsidP="00B852C1">
      <w:pPr>
        <w:pStyle w:val="a4"/>
        <w:numPr>
          <w:ilvl w:val="0"/>
          <w:numId w:val="21"/>
        </w:numPr>
        <w:tabs>
          <w:tab w:val="left" w:pos="1134"/>
        </w:tabs>
        <w:autoSpaceDE w:val="0"/>
        <w:autoSpaceDN w:val="0"/>
        <w:adjustRightInd w:val="0"/>
        <w:spacing w:line="280" w:lineRule="atLeast"/>
        <w:ind w:right="-285" w:hanging="796"/>
      </w:pPr>
      <w:r>
        <w:rPr>
          <w:bCs/>
        </w:rPr>
        <w:t>τ</w:t>
      </w:r>
      <w:r w:rsidR="00AB52D4" w:rsidRPr="00547787">
        <w:rPr>
          <w:bCs/>
        </w:rPr>
        <w:t xml:space="preserve">ην υπ’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AB52D4" w:rsidRPr="00547787">
        <w:rPr>
          <w:bCs/>
        </w:rPr>
        <w:t>.</w:t>
      </w:r>
      <w:r w:rsidR="00AB52D4" w:rsidRPr="00547787">
        <w:rPr>
          <w:b/>
          <w:bCs/>
        </w:rPr>
        <w:t xml:space="preserve"> </w:t>
      </w:r>
      <w:r w:rsidR="005F0CA7">
        <w:t>9853</w:t>
      </w:r>
      <w:r w:rsidR="00773B0E">
        <w:t>/14-05-2025</w:t>
      </w:r>
      <w:r w:rsidR="00AB52D4" w:rsidRPr="00547787">
        <w:t xml:space="preserve"> </w:t>
      </w:r>
      <w:r w:rsidR="00EB367D" w:rsidRPr="00547787">
        <w:t>(</w:t>
      </w:r>
      <w:r w:rsidR="00AB52D4" w:rsidRPr="00547787">
        <w:t>ΑΔΑ</w:t>
      </w:r>
      <w:r w:rsidR="003F7CFB" w:rsidRPr="00547787">
        <w:t>:</w:t>
      </w:r>
      <w:r w:rsidR="00B56235">
        <w:t xml:space="preserve"> </w:t>
      </w:r>
      <w:r w:rsidR="005F0CA7">
        <w:t>ΨΧ0Σ469Β7Γ-ΙΘ1</w:t>
      </w:r>
      <w:r w:rsidR="00AB52D4" w:rsidRPr="00547787">
        <w:t xml:space="preserve">, ΑΔΑΜ: </w:t>
      </w:r>
      <w:r w:rsidR="00FC3AD1" w:rsidRPr="005F0CA7">
        <w:t>25</w:t>
      </w:r>
      <w:r w:rsidR="00FC3AD1" w:rsidRPr="005F0CA7">
        <w:rPr>
          <w:lang w:val="en-US"/>
        </w:rPr>
        <w:t>REQ</w:t>
      </w:r>
      <w:r w:rsidR="00FC3AD1" w:rsidRPr="005F0CA7">
        <w:t>016</w:t>
      </w:r>
      <w:r w:rsidR="005F0CA7">
        <w:t>814944</w:t>
      </w:r>
      <w:r w:rsidR="00203140" w:rsidRPr="005F0CA7">
        <w:t xml:space="preserve"> 2025-0</w:t>
      </w:r>
      <w:r w:rsidR="005F0CA7">
        <w:t>5</w:t>
      </w:r>
      <w:r w:rsidR="00203140" w:rsidRPr="005F0CA7">
        <w:t>-</w:t>
      </w:r>
      <w:r w:rsidR="005F0CA7">
        <w:t>14</w:t>
      </w:r>
      <w:r w:rsidR="00EB367D" w:rsidRPr="00547787">
        <w:t>)</w:t>
      </w:r>
      <w:r w:rsidR="00634D49" w:rsidRPr="00547787">
        <w:t xml:space="preserve"> Απόφαση έγκρισης δαπάνη</w:t>
      </w:r>
      <w:r w:rsidR="00615AFB" w:rsidRPr="00547787">
        <w:t>ς</w:t>
      </w:r>
      <w:r w:rsidR="00381C65" w:rsidRPr="00547787">
        <w:t>,</w:t>
      </w:r>
    </w:p>
    <w:p w14:paraId="31A9DA2F" w14:textId="7EA3D048" w:rsidR="00AB52D4" w:rsidRPr="00547787" w:rsidRDefault="00A66075" w:rsidP="00B852C1">
      <w:pPr>
        <w:pStyle w:val="a4"/>
        <w:numPr>
          <w:ilvl w:val="0"/>
          <w:numId w:val="21"/>
        </w:numPr>
        <w:tabs>
          <w:tab w:val="left" w:pos="1134"/>
        </w:tabs>
        <w:autoSpaceDE w:val="0"/>
        <w:autoSpaceDN w:val="0"/>
        <w:adjustRightInd w:val="0"/>
        <w:spacing w:line="280" w:lineRule="atLeast"/>
        <w:ind w:right="-285" w:hanging="796"/>
      </w:pPr>
      <w:r>
        <w:rPr>
          <w:bCs/>
        </w:rPr>
        <w:t>τ</w:t>
      </w:r>
      <w:r w:rsidR="00AB52D4" w:rsidRPr="00547787">
        <w:rPr>
          <w:bCs/>
        </w:rPr>
        <w:t xml:space="preserve">ην υπ’ αριθ. </w:t>
      </w:r>
      <w:r w:rsidR="005F0CA7">
        <w:rPr>
          <w:bCs/>
        </w:rPr>
        <w:t>213</w:t>
      </w:r>
      <w:r w:rsidR="00AB52D4" w:rsidRPr="00547787">
        <w:rPr>
          <w:bCs/>
        </w:rPr>
        <w:t xml:space="preserve">, με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B56235">
        <w:rPr>
          <w:bCs/>
        </w:rPr>
        <w:t>.</w:t>
      </w:r>
      <w:r w:rsidR="006913A4" w:rsidRPr="00547787">
        <w:rPr>
          <w:bCs/>
        </w:rPr>
        <w:t xml:space="preserve"> </w:t>
      </w:r>
      <w:r w:rsidR="005F0CA7" w:rsidRPr="005F0CA7">
        <w:rPr>
          <w:bCs/>
        </w:rPr>
        <w:t>9866</w:t>
      </w:r>
      <w:r w:rsidR="00203140" w:rsidRPr="005F0CA7">
        <w:rPr>
          <w:bCs/>
        </w:rPr>
        <w:t>/</w:t>
      </w:r>
      <w:r w:rsidR="005F0CA7" w:rsidRPr="005F0CA7">
        <w:rPr>
          <w:bCs/>
        </w:rPr>
        <w:t>14</w:t>
      </w:r>
      <w:r w:rsidR="00203140" w:rsidRPr="005F0CA7">
        <w:rPr>
          <w:bCs/>
        </w:rPr>
        <w:t>-0</w:t>
      </w:r>
      <w:r w:rsidR="005F0CA7" w:rsidRPr="005F0CA7">
        <w:rPr>
          <w:bCs/>
        </w:rPr>
        <w:t>5</w:t>
      </w:r>
      <w:r w:rsidR="00203140" w:rsidRPr="005F0CA7">
        <w:rPr>
          <w:bCs/>
        </w:rPr>
        <w:t>-2025</w:t>
      </w:r>
      <w:r w:rsidR="00AB52D4" w:rsidRPr="00547787">
        <w:t xml:space="preserve"> </w:t>
      </w:r>
      <w:r w:rsidR="00EB367D" w:rsidRPr="00547787">
        <w:t xml:space="preserve">(ΑΔΑ: </w:t>
      </w:r>
      <w:r w:rsidR="005F0CA7">
        <w:t>6ΞΑΟ469Β7Γ-ΠΙΗ</w:t>
      </w:r>
      <w:r w:rsidR="00EB367D" w:rsidRPr="00547787">
        <w:t xml:space="preserve">, ΑΔΑΜ: </w:t>
      </w:r>
      <w:r w:rsidR="00B51F52" w:rsidRPr="005F0CA7">
        <w:t>25</w:t>
      </w:r>
      <w:r w:rsidR="00B51F52" w:rsidRPr="005F0CA7">
        <w:rPr>
          <w:lang w:val="en-US"/>
        </w:rPr>
        <w:t>REQ</w:t>
      </w:r>
      <w:r w:rsidR="00B51F52" w:rsidRPr="005F0CA7">
        <w:t>016</w:t>
      </w:r>
      <w:r w:rsidR="005F0CA7">
        <w:t>814944</w:t>
      </w:r>
      <w:r w:rsidR="00203140" w:rsidRPr="005F0CA7">
        <w:t xml:space="preserve"> 2025-0</w:t>
      </w:r>
      <w:r w:rsidR="005F0CA7">
        <w:t>5</w:t>
      </w:r>
      <w:r w:rsidR="00203140" w:rsidRPr="005F0CA7">
        <w:t>-</w:t>
      </w:r>
      <w:r w:rsidR="005F0CA7">
        <w:t>14</w:t>
      </w:r>
      <w:r w:rsidR="00615AFB" w:rsidRPr="005F0CA7">
        <w:t>)</w:t>
      </w:r>
      <w:r w:rsidR="00EB367D" w:rsidRPr="00547787">
        <w:t xml:space="preserve"> </w:t>
      </w:r>
      <w:r w:rsidR="00AB52D4" w:rsidRPr="00547787">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237EE0AF" w:rsidR="00AB52D4" w:rsidRPr="00F25924" w:rsidRDefault="00AB52D4" w:rsidP="0077733D">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 xml:space="preserve">τις </w:t>
      </w:r>
      <w:r w:rsidRPr="00F25924">
        <w:rPr>
          <w:bCs/>
          <w:sz w:val="24"/>
          <w:szCs w:val="24"/>
        </w:rPr>
        <w:t>υπηρεσί</w:t>
      </w:r>
      <w:r w:rsidR="00892F30">
        <w:rPr>
          <w:bCs/>
          <w:sz w:val="24"/>
          <w:szCs w:val="24"/>
        </w:rPr>
        <w:t>ες</w:t>
      </w:r>
      <w:r w:rsidRPr="00F25924">
        <w:rPr>
          <w:bCs/>
          <w:sz w:val="24"/>
          <w:szCs w:val="24"/>
        </w:rPr>
        <w:t>, όπως εκδηλώσει το ενδιαφέρον του, έως και τη</w:t>
      </w:r>
      <w:r w:rsidRPr="005F0CA7">
        <w:rPr>
          <w:bCs/>
          <w:sz w:val="24"/>
          <w:szCs w:val="24"/>
        </w:rPr>
        <w:t xml:space="preserve">ν </w:t>
      </w:r>
      <w:r w:rsidR="005F0CA7" w:rsidRPr="005F0CA7">
        <w:rPr>
          <w:b/>
          <w:sz w:val="24"/>
          <w:szCs w:val="24"/>
        </w:rPr>
        <w:t xml:space="preserve">Δευτέρα </w:t>
      </w:r>
      <w:r w:rsidR="00203140" w:rsidRPr="005F0CA7">
        <w:rPr>
          <w:b/>
          <w:sz w:val="24"/>
          <w:szCs w:val="24"/>
        </w:rPr>
        <w:t xml:space="preserve"> </w:t>
      </w:r>
      <w:r w:rsidR="005F0CA7" w:rsidRPr="005F0CA7">
        <w:rPr>
          <w:b/>
          <w:sz w:val="24"/>
          <w:szCs w:val="24"/>
        </w:rPr>
        <w:t>19</w:t>
      </w:r>
      <w:r w:rsidR="00203140" w:rsidRPr="005F0CA7">
        <w:rPr>
          <w:b/>
          <w:sz w:val="24"/>
          <w:szCs w:val="24"/>
        </w:rPr>
        <w:t xml:space="preserve"> </w:t>
      </w:r>
      <w:r w:rsidR="005F0CA7">
        <w:rPr>
          <w:b/>
          <w:sz w:val="24"/>
          <w:szCs w:val="24"/>
        </w:rPr>
        <w:t>Μαΐου</w:t>
      </w:r>
      <w:r w:rsidR="00203140" w:rsidRPr="005F0CA7">
        <w:rPr>
          <w:b/>
          <w:sz w:val="24"/>
          <w:szCs w:val="24"/>
        </w:rPr>
        <w:t xml:space="preserve"> 2025</w:t>
      </w:r>
      <w:r w:rsidRPr="005F0CA7">
        <w:rPr>
          <w:bCs/>
          <w:sz w:val="24"/>
          <w:szCs w:val="24"/>
        </w:rPr>
        <w:t xml:space="preserve">, </w:t>
      </w:r>
      <w:r w:rsidRPr="005F0CA7">
        <w:rPr>
          <w:b/>
          <w:sz w:val="24"/>
          <w:szCs w:val="24"/>
        </w:rPr>
        <w:t xml:space="preserve">και ώρα </w:t>
      </w:r>
      <w:r w:rsidR="005F0CA7" w:rsidRPr="005F0CA7">
        <w:rPr>
          <w:b/>
          <w:sz w:val="24"/>
          <w:szCs w:val="24"/>
        </w:rPr>
        <w:t>10</w:t>
      </w:r>
      <w:r w:rsidRPr="005F0CA7">
        <w:rPr>
          <w:b/>
          <w:sz w:val="24"/>
          <w:szCs w:val="24"/>
        </w:rPr>
        <w:t>:00</w:t>
      </w:r>
      <w:r w:rsidR="001D2663" w:rsidRPr="005F0CA7">
        <w:rPr>
          <w:b/>
          <w:sz w:val="24"/>
          <w:szCs w:val="24"/>
        </w:rPr>
        <w:t xml:space="preserve"> π.μ.</w:t>
      </w:r>
      <w:r w:rsidR="001D2663" w:rsidRPr="005F0CA7">
        <w:rPr>
          <w:bCs/>
          <w:sz w:val="24"/>
          <w:szCs w:val="24"/>
        </w:rPr>
        <w:t xml:space="preserve">, </w:t>
      </w:r>
      <w:r w:rsidR="001D2663" w:rsidRPr="005F0CA7">
        <w:rPr>
          <w:sz w:val="24"/>
          <w:szCs w:val="24"/>
        </w:rPr>
        <w:t>υποβάλλοντας</w:t>
      </w:r>
      <w:r w:rsidR="001D2663" w:rsidRPr="000D4FDB">
        <w:rPr>
          <w:sz w:val="24"/>
          <w:szCs w:val="24"/>
        </w:rPr>
        <w:t xml:space="preserve">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E393038" w:rsidR="00DF3D75" w:rsidRPr="00F25924" w:rsidRDefault="00AB52D4" w:rsidP="00DF3D75">
      <w:pPr>
        <w:pStyle w:val="3"/>
        <w:numPr>
          <w:ilvl w:val="0"/>
          <w:numId w:val="17"/>
        </w:numPr>
        <w:spacing w:after="200"/>
        <w:ind w:left="284"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 υπηρεσία</w:t>
      </w:r>
      <w:r w:rsidR="00756698">
        <w:rPr>
          <w:rFonts w:ascii="Times New Roman" w:hAnsi="Times New Roman"/>
          <w:sz w:val="24"/>
          <w:szCs w:val="24"/>
        </w:rPr>
        <w:t>ς</w:t>
      </w:r>
    </w:p>
    <w:p w14:paraId="2883C283" w14:textId="7BBF25F9" w:rsidR="001D2663" w:rsidRDefault="00AB52D4" w:rsidP="0033087F">
      <w:pPr>
        <w:pStyle w:val="a4"/>
        <w:spacing w:line="280" w:lineRule="atLeast"/>
        <w:ind w:right="-285"/>
        <w:rPr>
          <w:b/>
        </w:rPr>
      </w:pPr>
      <w:r w:rsidRPr="00627B58">
        <w:rPr>
          <w:bCs/>
        </w:rPr>
        <w:t xml:space="preserve">Αντικείμενο της υπό ανάθεση </w:t>
      </w:r>
      <w:r w:rsidR="00B852C1" w:rsidRPr="00627B58">
        <w:rPr>
          <w:bCs/>
        </w:rPr>
        <w:t>υπηρεσίας</w:t>
      </w:r>
      <w:r w:rsidRPr="00627B58">
        <w:rPr>
          <w:bCs/>
        </w:rPr>
        <w:t xml:space="preserve"> αποτελεί η </w:t>
      </w:r>
      <w:r w:rsidR="00892F30">
        <w:rPr>
          <w:bCs/>
        </w:rPr>
        <w:t>«</w:t>
      </w:r>
      <w:r w:rsidR="00773B0E">
        <w:rPr>
          <w:b/>
        </w:rPr>
        <w:t>παράθεση ελαφρού δείπνου σε μπουφέ (70-90 ατόμων), στο πλαίσιο της εκδήλωσης μνήμης για τον Αλέξη Πολίτη που θα πραγματοποιηθεί στις 19 Μαΐου 2025 στο αίθριο του Τμήματος Φιλολογίας του Πανεπιστημίου Κρήτης</w:t>
      </w:r>
      <w:r w:rsidR="00892F30">
        <w:rPr>
          <w:b/>
        </w:rPr>
        <w:t>»</w:t>
      </w:r>
      <w:r w:rsidR="00C62D9A">
        <w:rPr>
          <w:b/>
        </w:rPr>
        <w:t xml:space="preserve"> </w:t>
      </w:r>
      <w:r w:rsidR="00C62D9A" w:rsidRPr="00C62D9A">
        <w:rPr>
          <w:bCs/>
        </w:rPr>
        <w:t>όπως περιγράφεται στο Παράρτημα της παρούσης.</w:t>
      </w:r>
    </w:p>
    <w:p w14:paraId="3CA6C663" w14:textId="61C9ED56" w:rsidR="00F967C2" w:rsidRPr="009E48F4" w:rsidRDefault="00F967C2" w:rsidP="00AB52D4">
      <w:pPr>
        <w:pStyle w:val="a4"/>
        <w:spacing w:line="280" w:lineRule="atLeast"/>
        <w:ind w:right="-285"/>
        <w:rPr>
          <w:bCs/>
        </w:rPr>
      </w:pPr>
    </w:p>
    <w:p w14:paraId="274CE589" w14:textId="7E79351D" w:rsidR="00AB52D4" w:rsidRPr="00F25924" w:rsidRDefault="00AB52D4" w:rsidP="00AB52D4">
      <w:pPr>
        <w:pStyle w:val="a4"/>
        <w:spacing w:line="280" w:lineRule="atLeast"/>
        <w:ind w:right="-285"/>
        <w:rPr>
          <w:bCs/>
        </w:rPr>
      </w:pPr>
      <w:r w:rsidRPr="00F25924">
        <w:rPr>
          <w:bCs/>
        </w:rPr>
        <w:t xml:space="preserve">Η </w:t>
      </w:r>
      <w:r w:rsidR="00B852C1">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F2592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8" w:history="1">
        <w:r w:rsidRPr="00F25924">
          <w:rPr>
            <w:rStyle w:val="-"/>
            <w:bCs/>
          </w:rPr>
          <w:t>www.uoc.gr</w:t>
        </w:r>
      </w:hyperlink>
      <w:r w:rsidRPr="00F25924">
        <w:rPr>
          <w:bCs/>
        </w:rPr>
        <w:t>).</w:t>
      </w:r>
    </w:p>
    <w:p w14:paraId="7932E3A6" w14:textId="7EC0D0A4" w:rsidR="00892F30" w:rsidRPr="00F25924" w:rsidRDefault="00F25924" w:rsidP="00F25924">
      <w:pPr>
        <w:pStyle w:val="a4"/>
        <w:spacing w:line="240" w:lineRule="auto"/>
        <w:rPr>
          <w:b/>
        </w:rPr>
      </w:pPr>
      <w:r w:rsidRPr="00F25924">
        <w:rPr>
          <w:b/>
        </w:rPr>
        <w:t xml:space="preserve">Χρόνος </w:t>
      </w:r>
      <w:r w:rsidR="00627B58">
        <w:rPr>
          <w:b/>
        </w:rPr>
        <w:t>εκτέλεσης υπηρεσιών</w:t>
      </w:r>
      <w:r w:rsidR="00892F30">
        <w:rPr>
          <w:b/>
        </w:rPr>
        <w:t xml:space="preserve">: στις </w:t>
      </w:r>
      <w:r w:rsidR="00773B0E">
        <w:rPr>
          <w:b/>
        </w:rPr>
        <w:t>19/05/2025</w:t>
      </w:r>
      <w:r w:rsidR="00C767CD">
        <w:rPr>
          <w:b/>
        </w:rPr>
        <w:t>.</w:t>
      </w:r>
    </w:p>
    <w:p w14:paraId="7D718149" w14:textId="77777777" w:rsidR="00AB67A1" w:rsidRPr="00F25924" w:rsidRDefault="00AB67A1" w:rsidP="00DF3D75">
      <w:pPr>
        <w:spacing w:after="120"/>
        <w:contextualSpacing/>
        <w:jc w:val="both"/>
        <w:rPr>
          <w:b/>
          <w:sz w:val="24"/>
          <w:szCs w:val="24"/>
        </w:rPr>
      </w:pPr>
    </w:p>
    <w:p w14:paraId="01C94984" w14:textId="77777777" w:rsidR="00580D91" w:rsidRPr="00F25924" w:rsidRDefault="00580D91" w:rsidP="00580D91">
      <w:pPr>
        <w:pStyle w:val="a4"/>
        <w:numPr>
          <w:ilvl w:val="0"/>
          <w:numId w:val="17"/>
        </w:numPr>
        <w:spacing w:line="280" w:lineRule="atLeast"/>
        <w:ind w:right="-285"/>
        <w:rPr>
          <w:b/>
        </w:rPr>
      </w:pPr>
      <w:r w:rsidRPr="00F25924">
        <w:rPr>
          <w:b/>
        </w:rPr>
        <w:t>Προϋπολογισθείσα Δαπάνη</w:t>
      </w:r>
    </w:p>
    <w:p w14:paraId="2215ECCD" w14:textId="77777777" w:rsidR="00580D91" w:rsidRPr="00F25924" w:rsidRDefault="00580D91" w:rsidP="00580D91">
      <w:pPr>
        <w:pStyle w:val="a4"/>
        <w:spacing w:line="280" w:lineRule="atLeast"/>
        <w:ind w:right="-285"/>
        <w:rPr>
          <w:b/>
        </w:rPr>
      </w:pPr>
    </w:p>
    <w:p w14:paraId="3E2A2F85" w14:textId="024B5C4C" w:rsidR="00580D91" w:rsidRDefault="00580D91" w:rsidP="0077733D">
      <w:pPr>
        <w:tabs>
          <w:tab w:val="left" w:pos="567"/>
        </w:tabs>
        <w:autoSpaceDE w:val="0"/>
        <w:autoSpaceDN w:val="0"/>
        <w:adjustRightInd w:val="0"/>
        <w:ind w:right="-285"/>
        <w:jc w:val="both"/>
        <w:rPr>
          <w:b/>
          <w:sz w:val="24"/>
          <w:szCs w:val="24"/>
        </w:rPr>
      </w:pPr>
      <w:r w:rsidRPr="00F25924">
        <w:rPr>
          <w:bCs/>
          <w:sz w:val="24"/>
          <w:szCs w:val="24"/>
        </w:rPr>
        <w:t xml:space="preserve">Η εγκεκριμένη προϋπολογισθείσα δαπάνη ανέρχεται στο ύψος των </w:t>
      </w:r>
      <w:r w:rsidR="00773B0E">
        <w:rPr>
          <w:b/>
          <w:sz w:val="24"/>
          <w:szCs w:val="24"/>
        </w:rPr>
        <w:t>6</w:t>
      </w:r>
      <w:r w:rsidR="00BE03F9">
        <w:rPr>
          <w:b/>
          <w:sz w:val="24"/>
          <w:szCs w:val="24"/>
        </w:rPr>
        <w:t>00</w:t>
      </w:r>
      <w:r w:rsidR="004060F1">
        <w:rPr>
          <w:b/>
          <w:sz w:val="24"/>
          <w:szCs w:val="24"/>
        </w:rPr>
        <w:t>,00</w:t>
      </w:r>
      <w:r w:rsidR="001D2663" w:rsidRPr="001E2C6A">
        <w:rPr>
          <w:b/>
          <w:sz w:val="24"/>
          <w:szCs w:val="24"/>
        </w:rPr>
        <w:t>€</w:t>
      </w:r>
      <w:r w:rsidR="002C7D33">
        <w:rPr>
          <w:bCs/>
          <w:sz w:val="24"/>
          <w:szCs w:val="24"/>
        </w:rPr>
        <w:t xml:space="preserve"> (</w:t>
      </w:r>
      <w:r w:rsidR="00773B0E">
        <w:rPr>
          <w:bCs/>
          <w:sz w:val="24"/>
          <w:szCs w:val="24"/>
        </w:rPr>
        <w:t>εξακοσίων</w:t>
      </w:r>
      <w:r w:rsidR="004060F1">
        <w:rPr>
          <w:bCs/>
          <w:sz w:val="24"/>
          <w:szCs w:val="24"/>
        </w:rPr>
        <w:t xml:space="preserve"> </w:t>
      </w:r>
      <w:r w:rsidR="002C7D33">
        <w:rPr>
          <w:bCs/>
          <w:sz w:val="24"/>
          <w:szCs w:val="24"/>
        </w:rPr>
        <w:t>ευρώ)</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9E48F4">
        <w:rPr>
          <w:bCs/>
          <w:sz w:val="24"/>
          <w:szCs w:val="24"/>
        </w:rPr>
        <w:t>5</w:t>
      </w:r>
      <w:r w:rsidR="00A52751">
        <w:rPr>
          <w:bCs/>
          <w:sz w:val="24"/>
          <w:szCs w:val="24"/>
        </w:rPr>
        <w:t xml:space="preserve"> - </w:t>
      </w:r>
      <w:r w:rsidRPr="00F25924">
        <w:rPr>
          <w:bCs/>
          <w:sz w:val="24"/>
          <w:szCs w:val="24"/>
        </w:rPr>
        <w:t xml:space="preserve">ΚΑΕ </w:t>
      </w:r>
      <w:r w:rsidRPr="00A52751">
        <w:rPr>
          <w:b/>
          <w:sz w:val="24"/>
          <w:szCs w:val="24"/>
        </w:rPr>
        <w:t>085</w:t>
      </w:r>
      <w:r w:rsidR="001D2663" w:rsidRPr="00A52751">
        <w:rPr>
          <w:b/>
          <w:sz w:val="24"/>
          <w:szCs w:val="24"/>
        </w:rPr>
        <w:t>6</w:t>
      </w:r>
      <w:r w:rsidR="00FE3D7D" w:rsidRPr="00A52751">
        <w:rPr>
          <w:b/>
          <w:sz w:val="24"/>
          <w:szCs w:val="24"/>
        </w:rPr>
        <w:t>.</w:t>
      </w:r>
    </w:p>
    <w:p w14:paraId="4B89A280" w14:textId="77777777" w:rsidR="00CE3FA8" w:rsidRDefault="00CE3FA8" w:rsidP="0077733D">
      <w:pPr>
        <w:tabs>
          <w:tab w:val="left" w:pos="567"/>
        </w:tabs>
        <w:autoSpaceDE w:val="0"/>
        <w:autoSpaceDN w:val="0"/>
        <w:adjustRightInd w:val="0"/>
        <w:ind w:right="-285"/>
        <w:jc w:val="both"/>
        <w:rPr>
          <w:b/>
          <w:sz w:val="24"/>
          <w:szCs w:val="24"/>
        </w:rPr>
      </w:pPr>
    </w:p>
    <w:p w14:paraId="2C64E1CF" w14:textId="0ED1B037" w:rsidR="00FE3D7D" w:rsidRPr="00FE3D7D" w:rsidRDefault="00FE3D7D" w:rsidP="00FE3D7D">
      <w:pPr>
        <w:pStyle w:val="a5"/>
        <w:numPr>
          <w:ilvl w:val="0"/>
          <w:numId w:val="17"/>
        </w:numPr>
        <w:tabs>
          <w:tab w:val="left" w:pos="567"/>
        </w:tabs>
        <w:autoSpaceDE w:val="0"/>
        <w:autoSpaceDN w:val="0"/>
        <w:adjustRightInd w:val="0"/>
        <w:jc w:val="both"/>
        <w:rPr>
          <w:b/>
          <w:sz w:val="24"/>
          <w:szCs w:val="24"/>
        </w:rPr>
      </w:pPr>
      <w:r w:rsidRPr="00FE3D7D">
        <w:rPr>
          <w:b/>
          <w:sz w:val="24"/>
          <w:szCs w:val="24"/>
        </w:rPr>
        <w:t>Περιεχόμενο και υποβολή προσφορών</w:t>
      </w:r>
    </w:p>
    <w:p w14:paraId="3230A25E" w14:textId="77777777" w:rsidR="00FE3D7D" w:rsidRPr="00FE3D7D" w:rsidRDefault="00FE3D7D" w:rsidP="00FE3D7D">
      <w:pPr>
        <w:tabs>
          <w:tab w:val="left" w:pos="567"/>
        </w:tabs>
        <w:autoSpaceDE w:val="0"/>
        <w:autoSpaceDN w:val="0"/>
        <w:adjustRightInd w:val="0"/>
        <w:jc w:val="both"/>
        <w:rPr>
          <w:b/>
          <w:sz w:val="24"/>
          <w:szCs w:val="24"/>
        </w:rPr>
      </w:pPr>
    </w:p>
    <w:p w14:paraId="35379F1C" w14:textId="1170B106" w:rsidR="00FE3D7D" w:rsidRPr="00FE3D7D" w:rsidRDefault="00FE3D7D" w:rsidP="0077733D">
      <w:pPr>
        <w:tabs>
          <w:tab w:val="left" w:pos="567"/>
        </w:tabs>
        <w:autoSpaceDE w:val="0"/>
        <w:autoSpaceDN w:val="0"/>
        <w:adjustRightInd w:val="0"/>
        <w:ind w:right="-285"/>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5F0CA7">
        <w:rPr>
          <w:b/>
          <w:sz w:val="24"/>
          <w:szCs w:val="24"/>
        </w:rPr>
        <w:t>Δευτέρα</w:t>
      </w:r>
      <w:r w:rsidR="00F3520A" w:rsidRPr="005F0CA7">
        <w:rPr>
          <w:b/>
          <w:sz w:val="24"/>
          <w:szCs w:val="24"/>
        </w:rPr>
        <w:t xml:space="preserve"> </w:t>
      </w:r>
      <w:r w:rsidR="005F0CA7">
        <w:rPr>
          <w:b/>
          <w:sz w:val="24"/>
          <w:szCs w:val="24"/>
        </w:rPr>
        <w:t>19</w:t>
      </w:r>
      <w:r w:rsidR="00F3520A" w:rsidRPr="005F0CA7">
        <w:rPr>
          <w:b/>
          <w:sz w:val="24"/>
          <w:szCs w:val="24"/>
        </w:rPr>
        <w:t>-0</w:t>
      </w:r>
      <w:r w:rsidR="005F0CA7">
        <w:rPr>
          <w:b/>
          <w:sz w:val="24"/>
          <w:szCs w:val="24"/>
        </w:rPr>
        <w:t>5</w:t>
      </w:r>
      <w:r w:rsidR="00F3520A" w:rsidRPr="005F0CA7">
        <w:rPr>
          <w:b/>
          <w:sz w:val="24"/>
          <w:szCs w:val="24"/>
        </w:rPr>
        <w:t>-2025</w:t>
      </w:r>
      <w:r w:rsidR="009A57E8" w:rsidRPr="005F0CA7">
        <w:rPr>
          <w:b/>
          <w:sz w:val="24"/>
          <w:szCs w:val="24"/>
        </w:rPr>
        <w:t xml:space="preserve"> και ώρα </w:t>
      </w:r>
      <w:r w:rsidR="005F0CA7">
        <w:rPr>
          <w:b/>
          <w:sz w:val="24"/>
          <w:szCs w:val="24"/>
        </w:rPr>
        <w:t>10</w:t>
      </w:r>
      <w:r w:rsidR="009A57E8" w:rsidRPr="005F0CA7">
        <w:rPr>
          <w:b/>
          <w:sz w:val="24"/>
          <w:szCs w:val="24"/>
        </w:rPr>
        <w:t>:00 π.μ.</w:t>
      </w:r>
      <w:r w:rsidRPr="005F0CA7">
        <w:rPr>
          <w:bCs/>
          <w:sz w:val="24"/>
          <w:szCs w:val="24"/>
        </w:rPr>
        <w:t xml:space="preserve"> Προσφορές που θα κατατεθούν μετά την προαναφερόμενη ημερομηνία και ώρα</w:t>
      </w:r>
      <w:r w:rsidRPr="00FE3D7D">
        <w:rPr>
          <w:bCs/>
          <w:sz w:val="24"/>
          <w:szCs w:val="24"/>
        </w:rPr>
        <w:t xml:space="preserve"> δεν παραλαμβάνονται, αλλά επιστρέφονται ως εκπρόθεσμες. Οι προσφορές υποβάλλονται στην Ελληνική γλώσσα.</w:t>
      </w:r>
    </w:p>
    <w:p w14:paraId="31DFD801"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lastRenderedPageBreak/>
        <w:t>Οι προσφέροντες, καλούνται να υποβάλλουν την οικονομική τους προσφορά σε ενιαίο σφραγισμένο φάκελο που θα απευθύνεται στο Τμήμα Προμηθειών του Πανεπιστημίου Κρήτης στο Ρέθυμνο και στον οποίο θα εξωτερικά αναγράφονται ευκρινώς:</w:t>
      </w:r>
    </w:p>
    <w:p w14:paraId="736E683D" w14:textId="202D00C4"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Η λέξη «ΠΡΟΣΦΟΡΑ».</w:t>
      </w:r>
    </w:p>
    <w:p w14:paraId="6DA1F01B" w14:textId="7D022BBA"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Ο πλήρης τίτλος της Υπηρεσίας «ΠΑΝΕΠΙΣΤΗΜΙΟ ΚΡΗΤΗΣ ΡΕΘΥΜΝΟ».</w:t>
      </w:r>
    </w:p>
    <w:p w14:paraId="3A6DE898" w14:textId="3C2E0B83" w:rsidR="0033087F" w:rsidRPr="002D72E2" w:rsidRDefault="00FE3D7D" w:rsidP="00B07362">
      <w:pPr>
        <w:pStyle w:val="a4"/>
        <w:spacing w:line="280" w:lineRule="atLeast"/>
        <w:ind w:right="-285"/>
        <w:rPr>
          <w:b/>
        </w:rPr>
      </w:pPr>
      <w:r w:rsidRPr="0033087F">
        <w:rPr>
          <w:bCs/>
        </w:rPr>
        <w:t xml:space="preserve">Ο αριθμός πρωτοκόλλου της Πρόσκλησης Εκδήλωσης Ενδιαφέροντος,  όπως και ο τίτλος </w:t>
      </w:r>
      <w:r w:rsidR="002D72E2">
        <w:rPr>
          <w:bCs/>
        </w:rPr>
        <w:t>αυτής:</w:t>
      </w:r>
      <w:r w:rsidRPr="0033087F">
        <w:rPr>
          <w:bCs/>
        </w:rPr>
        <w:t xml:space="preserve"> «</w:t>
      </w:r>
      <w:r w:rsidR="00773B0E">
        <w:rPr>
          <w:b/>
        </w:rPr>
        <w:t>παράθεση ελαφρού δείπνου σε μπουφέ (70-90 ατόμων), στο πλαίσιο της εκδήλωσης μνήμης για τον Αλέξη Πολίτη που θα πραγματοποιηθεί στις 19 Μαΐου 2025 στο αίθριο του Τμήματος Φιλολογίας του Πανεπιστημίου Κρήτης</w:t>
      </w:r>
      <w:r w:rsidR="002D72E2">
        <w:rPr>
          <w:b/>
        </w:rPr>
        <w:t>».</w:t>
      </w:r>
    </w:p>
    <w:p w14:paraId="299E5960" w14:textId="4A2CF989" w:rsidR="00FE3D7D" w:rsidRPr="0033087F" w:rsidRDefault="00FE3D7D" w:rsidP="0033087F">
      <w:pPr>
        <w:pStyle w:val="a5"/>
        <w:numPr>
          <w:ilvl w:val="0"/>
          <w:numId w:val="24"/>
        </w:numPr>
        <w:tabs>
          <w:tab w:val="left" w:pos="567"/>
        </w:tabs>
        <w:autoSpaceDE w:val="0"/>
        <w:autoSpaceDN w:val="0"/>
        <w:adjustRightInd w:val="0"/>
        <w:jc w:val="both"/>
        <w:rPr>
          <w:b/>
          <w:sz w:val="24"/>
          <w:szCs w:val="24"/>
        </w:rPr>
      </w:pPr>
      <w:r w:rsidRPr="0033087F">
        <w:rPr>
          <w:bCs/>
          <w:sz w:val="24"/>
          <w:szCs w:val="24"/>
        </w:rPr>
        <w:t>Τα στοιχεία του αποστολέα (επωνυμία, Δ/</w:t>
      </w:r>
      <w:proofErr w:type="spellStart"/>
      <w:r w:rsidRPr="0033087F">
        <w:rPr>
          <w:bCs/>
          <w:sz w:val="24"/>
          <w:szCs w:val="24"/>
        </w:rPr>
        <w:t>νση</w:t>
      </w:r>
      <w:proofErr w:type="spellEnd"/>
      <w:r w:rsidRPr="0033087F">
        <w:rPr>
          <w:bCs/>
          <w:sz w:val="24"/>
          <w:szCs w:val="24"/>
        </w:rPr>
        <w:t>, αριθ. τηλεφώνου, ηλεκτρονική δ/</w:t>
      </w:r>
      <w:proofErr w:type="spellStart"/>
      <w:r w:rsidRPr="0033087F">
        <w:rPr>
          <w:bCs/>
          <w:sz w:val="24"/>
          <w:szCs w:val="24"/>
        </w:rPr>
        <w:t>νση</w:t>
      </w:r>
      <w:proofErr w:type="spellEnd"/>
      <w:r w:rsidRPr="0033087F">
        <w:rPr>
          <w:bCs/>
          <w:sz w:val="24"/>
          <w:szCs w:val="24"/>
        </w:rPr>
        <w:t>-e-</w:t>
      </w:r>
      <w:proofErr w:type="spellStart"/>
      <w:r w:rsidRPr="0033087F">
        <w:rPr>
          <w:bCs/>
          <w:sz w:val="24"/>
          <w:szCs w:val="24"/>
        </w:rPr>
        <w:t>mail</w:t>
      </w:r>
      <w:proofErr w:type="spellEnd"/>
      <w:r w:rsidRPr="0033087F">
        <w:rPr>
          <w:bCs/>
          <w:sz w:val="24"/>
          <w:szCs w:val="24"/>
        </w:rPr>
        <w:t>).</w:t>
      </w:r>
    </w:p>
    <w:p w14:paraId="3AD77564"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Εναλλακτικές προσφορές δεν γίνονται δεκτές.</w:t>
      </w:r>
    </w:p>
    <w:p w14:paraId="76BF5C09"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Μέσα στον φάκελο θα εσωκλείονται: </w:t>
      </w:r>
    </w:p>
    <w:p w14:paraId="263AB5E3"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1.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6D7C47D" w14:textId="7FB8E29E"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E99DEAE"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00088EF"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7369C3D7" w14:textId="5DB3EA06"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2.  </w:t>
      </w:r>
      <w:r w:rsidRPr="00892F30">
        <w:rPr>
          <w:b/>
          <w:sz w:val="24"/>
          <w:szCs w:val="24"/>
        </w:rPr>
        <w:t>«Οικονομική Προσφορά</w:t>
      </w:r>
      <w:r w:rsidR="00892F30">
        <w:rPr>
          <w:bCs/>
          <w:sz w:val="24"/>
          <w:szCs w:val="24"/>
        </w:rPr>
        <w:t>»</w:t>
      </w:r>
      <w:r w:rsidRPr="00FE3D7D">
        <w:rPr>
          <w:bCs/>
          <w:sz w:val="24"/>
          <w:szCs w:val="24"/>
        </w:rPr>
        <w:t xml:space="preserve"> υπογεγραμμέν</w:t>
      </w:r>
      <w:r w:rsidR="00AA1839">
        <w:rPr>
          <w:bCs/>
          <w:sz w:val="24"/>
          <w:szCs w:val="24"/>
        </w:rPr>
        <w:t>η</w:t>
      </w:r>
      <w:r w:rsidRPr="00FE3D7D">
        <w:rPr>
          <w:bCs/>
          <w:sz w:val="24"/>
          <w:szCs w:val="24"/>
        </w:rPr>
        <w:t xml:space="preserve"> από τον προσφέροντα ή το νόμιμο αυτού εκπρόσωπο.</w:t>
      </w:r>
    </w:p>
    <w:p w14:paraId="3B8AF77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Το σύνολο της Οικονομικής προσφοράς δεν πρέπει να υπερβαίνει την προϋπολογισθείσα δαπάνη.</w:t>
      </w:r>
    </w:p>
    <w:p w14:paraId="5D450492"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Οι προσφορές δεν πρέπει να φέρουν παρατυπίες και διορθώσεις (σβησίματα, διαγραφές, προσθήκες, </w:t>
      </w:r>
      <w:proofErr w:type="spellStart"/>
      <w:r w:rsidRPr="00FE3D7D">
        <w:rPr>
          <w:bCs/>
          <w:sz w:val="24"/>
          <w:szCs w:val="24"/>
        </w:rPr>
        <w:t>κλπ</w:t>
      </w:r>
      <w:proofErr w:type="spellEnd"/>
      <w:r w:rsidRPr="00FE3D7D">
        <w:rPr>
          <w:bCs/>
          <w:sz w:val="24"/>
          <w:szCs w:val="24"/>
        </w:rPr>
        <w:t>). Αν υπάρχει διόρθωση, προσθήκη κλπ. θα πρέπει να είναι καθαρογραμμένη και να έχει μονογραφεί από τον προσφέροντα.</w:t>
      </w:r>
    </w:p>
    <w:p w14:paraId="7D5D8E7B" w14:textId="3BCD3B8B" w:rsid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δεν δικαιούνται ουδεμία αποζημίωση για δαπάνες σχετικές με τη συμμετοχή τους.</w:t>
      </w:r>
    </w:p>
    <w:p w14:paraId="550BDF0D" w14:textId="77777777" w:rsidR="00AA1839" w:rsidRDefault="00AA1839" w:rsidP="00FE3D7D">
      <w:pPr>
        <w:tabs>
          <w:tab w:val="left" w:pos="567"/>
        </w:tabs>
        <w:autoSpaceDE w:val="0"/>
        <w:autoSpaceDN w:val="0"/>
        <w:adjustRightInd w:val="0"/>
        <w:jc w:val="both"/>
        <w:rPr>
          <w:bCs/>
          <w:sz w:val="24"/>
          <w:szCs w:val="24"/>
        </w:rPr>
      </w:pPr>
    </w:p>
    <w:p w14:paraId="74D444C3" w14:textId="714DFACF"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0D4FDB"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Default="00FE3D7D" w:rsidP="00FE3D7D">
      <w:pPr>
        <w:tabs>
          <w:tab w:val="left" w:pos="567"/>
        </w:tabs>
        <w:autoSpaceDE w:val="0"/>
        <w:autoSpaceDN w:val="0"/>
        <w:adjustRightInd w:val="0"/>
        <w:jc w:val="both"/>
        <w:rPr>
          <w:bCs/>
          <w:sz w:val="24"/>
          <w:szCs w:val="24"/>
        </w:rPr>
      </w:pPr>
    </w:p>
    <w:p w14:paraId="2DCA1829" w14:textId="25E38551"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Αξιολόγηση των προσφορών - Ανάθεση</w:t>
      </w:r>
    </w:p>
    <w:p w14:paraId="0376FC74" w14:textId="00577FB2" w:rsidR="00FE3D7D" w:rsidRDefault="00FE3D7D" w:rsidP="00FE3D7D">
      <w:pPr>
        <w:jc w:val="both"/>
        <w:rPr>
          <w:sz w:val="24"/>
          <w:szCs w:val="24"/>
        </w:rPr>
      </w:pPr>
      <w:r w:rsidRPr="00F25924">
        <w:rPr>
          <w:bCs/>
          <w:sz w:val="24"/>
          <w:szCs w:val="24"/>
        </w:rPr>
        <w:t>Η ανάθεση θα γίνει για το σύνολο των υπηρεσιών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65D13224" w14:textId="53E4E7C0" w:rsidR="00FE3D7D" w:rsidRDefault="00FE3D7D" w:rsidP="00FE3D7D">
      <w:pPr>
        <w:tabs>
          <w:tab w:val="left" w:pos="567"/>
        </w:tabs>
        <w:autoSpaceDE w:val="0"/>
        <w:autoSpaceDN w:val="0"/>
        <w:adjustRightInd w:val="0"/>
        <w:jc w:val="both"/>
        <w:rPr>
          <w:sz w:val="24"/>
          <w:szCs w:val="24"/>
        </w:rPr>
      </w:pPr>
      <w:r w:rsidRPr="00F25924">
        <w:rPr>
          <w:sz w:val="24"/>
          <w:szCs w:val="24"/>
        </w:rPr>
        <w:lastRenderedPageBreak/>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 δαπάνης.</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7CDEB74F" w:rsidR="00FE3D7D" w:rsidRPr="000D4FDB" w:rsidRDefault="00FE3D7D" w:rsidP="00FE3D7D">
      <w:pPr>
        <w:jc w:val="both"/>
        <w:rPr>
          <w:sz w:val="24"/>
          <w:szCs w:val="24"/>
        </w:rPr>
      </w:pPr>
      <w:r w:rsidRPr="000D4FDB">
        <w:rPr>
          <w:sz w:val="24"/>
          <w:szCs w:val="24"/>
        </w:rPr>
        <w:t>Ο οικονομικός φορέας ο οποίος θα επιλεγεί να  του ανατεθ</w:t>
      </w:r>
      <w:r w:rsidR="00756698">
        <w:rPr>
          <w:sz w:val="24"/>
          <w:szCs w:val="24"/>
        </w:rPr>
        <w:t>ούν οι υπηρεσίες</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77777777" w:rsidR="00FE3D7D" w:rsidRPr="000D4FDB" w:rsidRDefault="00FE3D7D" w:rsidP="00FE3D7D">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1FED143D" w14:textId="77777777" w:rsidR="00FE3D7D" w:rsidRPr="000D4FDB" w:rsidRDefault="00FE3D7D" w:rsidP="00FE3D7D">
      <w:pPr>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FE3D7D">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6F0B85">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Pr="00F25924" w:rsidRDefault="006F36B2" w:rsidP="00033E84">
      <w:pPr>
        <w:jc w:val="both"/>
        <w:rPr>
          <w:sz w:val="24"/>
          <w:szCs w:val="24"/>
        </w:rPr>
      </w:pPr>
    </w:p>
    <w:p w14:paraId="0BEB50BA" w14:textId="4FC32FEF" w:rsidR="00DF3D75" w:rsidRPr="00F25924" w:rsidRDefault="00420F2B" w:rsidP="00DF3D75">
      <w:pPr>
        <w:pStyle w:val="3"/>
        <w:numPr>
          <w:ilvl w:val="0"/>
          <w:numId w:val="17"/>
        </w:numPr>
        <w:spacing w:after="200"/>
        <w:ind w:left="357" w:hanging="357"/>
        <w:rPr>
          <w:rFonts w:ascii="Times New Roman" w:hAnsi="Times New Roman"/>
          <w:b w:val="0"/>
          <w:sz w:val="24"/>
          <w:szCs w:val="24"/>
        </w:rPr>
      </w:pPr>
      <w:r>
        <w:rPr>
          <w:rFonts w:ascii="Times New Roman" w:hAnsi="Times New Roman"/>
          <w:sz w:val="24"/>
          <w:szCs w:val="24"/>
        </w:rPr>
        <w:t>Πληρωμή</w:t>
      </w:r>
    </w:p>
    <w:p w14:paraId="5D84AF7C" w14:textId="143C03BF"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3D7855C0"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w:t>
      </w:r>
      <w:r w:rsidR="00F572AA">
        <w:rPr>
          <w:sz w:val="24"/>
          <w:szCs w:val="24"/>
        </w:rPr>
        <w:t>κράτηση</w:t>
      </w:r>
      <w:r w:rsidRPr="00F25924">
        <w:rPr>
          <w:sz w:val="24"/>
          <w:szCs w:val="24"/>
        </w:rPr>
        <w:t xml:space="preserve">,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3DD1A6F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4BD5B268" w:rsidR="00F25924" w:rsidRPr="00F25924" w:rsidRDefault="00F25924" w:rsidP="00F25924">
      <w:pPr>
        <w:contextualSpacing/>
        <w:jc w:val="both"/>
        <w:rPr>
          <w:sz w:val="24"/>
          <w:szCs w:val="24"/>
        </w:rPr>
      </w:pPr>
      <w:r w:rsidRPr="00F25924">
        <w:rPr>
          <w:sz w:val="24"/>
          <w:szCs w:val="24"/>
        </w:rPr>
        <w:t>•</w:t>
      </w:r>
      <w:r w:rsidRPr="00F25924">
        <w:rPr>
          <w:sz w:val="24"/>
          <w:szCs w:val="24"/>
        </w:rPr>
        <w:tab/>
        <w:t xml:space="preserve">Κάθε άλλη νόμιμη </w:t>
      </w:r>
      <w:r w:rsidR="00F572AA">
        <w:rPr>
          <w:sz w:val="24"/>
          <w:szCs w:val="24"/>
        </w:rPr>
        <w:t>κράτηση</w:t>
      </w:r>
    </w:p>
    <w:p w14:paraId="464CFF90" w14:textId="2EFF2B6C"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BF1436A" w14:textId="77777777" w:rsidR="00D52E30" w:rsidRDefault="00D52E30" w:rsidP="001E2C6A">
      <w:pPr>
        <w:spacing w:after="160" w:line="259" w:lineRule="auto"/>
        <w:ind w:right="-2"/>
        <w:contextualSpacing/>
        <w:jc w:val="both"/>
        <w:rPr>
          <w:sz w:val="24"/>
          <w:szCs w:val="24"/>
        </w:rPr>
      </w:pPr>
    </w:p>
    <w:p w14:paraId="7FE02F7E" w14:textId="77777777" w:rsidR="002B0D78" w:rsidRDefault="002B0D78" w:rsidP="00DF3D75">
      <w:pPr>
        <w:autoSpaceDE w:val="0"/>
        <w:autoSpaceDN w:val="0"/>
        <w:adjustRightInd w:val="0"/>
        <w:ind w:left="3240" w:right="-342" w:firstLine="720"/>
        <w:jc w:val="center"/>
        <w:rPr>
          <w:b/>
          <w:sz w:val="22"/>
          <w:szCs w:val="22"/>
        </w:rPr>
      </w:pPr>
    </w:p>
    <w:p w14:paraId="7448886C" w14:textId="13D57B19"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Pr="00C62D9A" w:rsidRDefault="00DF3D75" w:rsidP="00C62D9A">
      <w:pPr>
        <w:rPr>
          <w:b/>
          <w:sz w:val="22"/>
          <w:szCs w:val="22"/>
        </w:rPr>
      </w:pPr>
    </w:p>
    <w:p w14:paraId="4E4AEA47" w14:textId="77777777" w:rsidR="007F611D" w:rsidRPr="00C62D9A" w:rsidRDefault="007F611D" w:rsidP="00DF3D75">
      <w:pPr>
        <w:jc w:val="center"/>
        <w:rPr>
          <w:b/>
          <w:sz w:val="22"/>
          <w:szCs w:val="22"/>
        </w:rPr>
      </w:pPr>
    </w:p>
    <w:p w14:paraId="203345E2" w14:textId="64347AE0" w:rsidR="008862C4" w:rsidRPr="00C62D9A" w:rsidRDefault="00DF3D75" w:rsidP="00DF3D75">
      <w:pPr>
        <w:jc w:val="center"/>
        <w:rPr>
          <w:b/>
          <w:sz w:val="22"/>
          <w:szCs w:val="22"/>
        </w:rPr>
      </w:pPr>
      <w:r w:rsidRPr="00C62D9A">
        <w:rPr>
          <w:b/>
          <w:sz w:val="22"/>
          <w:szCs w:val="22"/>
        </w:rPr>
        <w:t xml:space="preserve">                                                                                Καθηγητής </w:t>
      </w:r>
    </w:p>
    <w:p w14:paraId="6AB23E73" w14:textId="643C4BF4" w:rsidR="00DF3D75" w:rsidRPr="00C62D9A" w:rsidRDefault="008862C4" w:rsidP="00DF3D75">
      <w:pPr>
        <w:jc w:val="center"/>
        <w:rPr>
          <w:b/>
          <w:sz w:val="22"/>
          <w:szCs w:val="22"/>
        </w:rPr>
      </w:pPr>
      <w:r w:rsidRPr="00C62D9A">
        <w:rPr>
          <w:b/>
          <w:sz w:val="22"/>
          <w:szCs w:val="22"/>
        </w:rPr>
        <w:t xml:space="preserve">                                                                                 </w:t>
      </w:r>
      <w:r w:rsidR="00A942EA" w:rsidRPr="00C62D9A">
        <w:rPr>
          <w:b/>
          <w:sz w:val="22"/>
          <w:szCs w:val="22"/>
        </w:rPr>
        <w:t>Γεώργιος Κοντάκης</w:t>
      </w:r>
    </w:p>
    <w:p w14:paraId="7A8322A8" w14:textId="77777777" w:rsidR="002B0D78" w:rsidRDefault="002B0D78">
      <w:pPr>
        <w:rPr>
          <w:b/>
          <w:sz w:val="24"/>
          <w:szCs w:val="24"/>
        </w:rPr>
      </w:pPr>
      <w:r>
        <w:rPr>
          <w:b/>
          <w:sz w:val="24"/>
          <w:szCs w:val="24"/>
        </w:rPr>
        <w:br w:type="page"/>
      </w:r>
    </w:p>
    <w:p w14:paraId="3345FD10" w14:textId="47F41980" w:rsidR="00DF3D75" w:rsidRPr="006261EB" w:rsidRDefault="00461FE1" w:rsidP="00EE3DD8">
      <w:pPr>
        <w:jc w:val="center"/>
        <w:rPr>
          <w:b/>
          <w:sz w:val="24"/>
          <w:szCs w:val="24"/>
        </w:rPr>
      </w:pPr>
      <w:r w:rsidRPr="006261EB">
        <w:rPr>
          <w:b/>
          <w:sz w:val="24"/>
          <w:szCs w:val="24"/>
        </w:rPr>
        <w:lastRenderedPageBreak/>
        <w:t>ΠΑΡΑΡΤΗΜΑ</w:t>
      </w:r>
      <w:r w:rsidR="00804785" w:rsidRPr="006261EB">
        <w:rPr>
          <w:b/>
          <w:sz w:val="24"/>
          <w:szCs w:val="24"/>
        </w:rPr>
        <w:t xml:space="preserve"> – ΤΕΧΝΙΚΕΣ ΠΡΟΔΙΑΓΡΑΦΕΣ</w:t>
      </w:r>
    </w:p>
    <w:p w14:paraId="1987AD5A" w14:textId="77777777" w:rsidR="00C62D9A" w:rsidRDefault="00C62D9A" w:rsidP="00DF3D75">
      <w:pPr>
        <w:pStyle w:val="a4"/>
        <w:spacing w:line="280" w:lineRule="atLeast"/>
        <w:ind w:right="-285"/>
        <w:jc w:val="center"/>
        <w:rPr>
          <w:b/>
        </w:rPr>
      </w:pPr>
    </w:p>
    <w:p w14:paraId="6A6CED25" w14:textId="77777777" w:rsidR="00C62D9A" w:rsidRDefault="00C62D9A" w:rsidP="00C62D9A">
      <w:pPr>
        <w:pStyle w:val="a4"/>
        <w:spacing w:line="280" w:lineRule="atLeast"/>
        <w:ind w:right="-285"/>
        <w:rPr>
          <w:b/>
        </w:rPr>
      </w:pPr>
    </w:p>
    <w:p w14:paraId="1CD8A7AE" w14:textId="6C5F81AA" w:rsidR="002D72E2" w:rsidRPr="00892F30" w:rsidRDefault="00C62D9A" w:rsidP="002D72E2">
      <w:pPr>
        <w:pStyle w:val="a4"/>
        <w:spacing w:line="280" w:lineRule="atLeast"/>
        <w:ind w:right="-285"/>
        <w:jc w:val="center"/>
        <w:rPr>
          <w:b/>
        </w:rPr>
      </w:pPr>
      <w:r w:rsidRPr="00670EF6">
        <w:rPr>
          <w:b/>
        </w:rPr>
        <w:t xml:space="preserve">Ενδεικτικό μενού </w:t>
      </w:r>
      <w:r w:rsidR="00E62CD3">
        <w:rPr>
          <w:b/>
        </w:rPr>
        <w:t>(</w:t>
      </w:r>
      <w:r w:rsidR="00280880">
        <w:rPr>
          <w:b/>
        </w:rPr>
        <w:t>70</w:t>
      </w:r>
      <w:r w:rsidR="000F29A7">
        <w:rPr>
          <w:b/>
        </w:rPr>
        <w:t>-90</w:t>
      </w:r>
      <w:r w:rsidR="00E62CD3">
        <w:rPr>
          <w:b/>
        </w:rPr>
        <w:t xml:space="preserve"> ατόμων) </w:t>
      </w:r>
      <w:r w:rsidR="00670EF6" w:rsidRPr="00670EF6">
        <w:rPr>
          <w:b/>
        </w:rPr>
        <w:t xml:space="preserve">για την </w:t>
      </w:r>
      <w:r w:rsidR="00A755A0">
        <w:rPr>
          <w:b/>
        </w:rPr>
        <w:t>παράθεση</w:t>
      </w:r>
      <w:r w:rsidR="000F29A7">
        <w:rPr>
          <w:b/>
        </w:rPr>
        <w:t xml:space="preserve"> ελαφρού δείπνου σε μπουφέ </w:t>
      </w:r>
      <w:r w:rsidR="00A755A0">
        <w:rPr>
          <w:b/>
        </w:rPr>
        <w:t xml:space="preserve">στο πλαίσιο </w:t>
      </w:r>
      <w:r w:rsidR="000F29A7">
        <w:rPr>
          <w:b/>
        </w:rPr>
        <w:t xml:space="preserve">της εκδήλωσης μνήμης για τον Αλέξη Πολίτη που θα πραγματοποιηθεί στις 19 </w:t>
      </w:r>
      <w:r w:rsidR="00773B0E">
        <w:rPr>
          <w:b/>
        </w:rPr>
        <w:t>Μαΐου</w:t>
      </w:r>
      <w:r w:rsidR="000F29A7">
        <w:rPr>
          <w:b/>
        </w:rPr>
        <w:t xml:space="preserve"> 2025 στο αίθριο του Τμήματος Φιλολογίας του Πανεπιστημίου Κρήτης</w:t>
      </w:r>
    </w:p>
    <w:p w14:paraId="0C7A9E64" w14:textId="77777777" w:rsidR="005B4CF7" w:rsidRDefault="005B4CF7" w:rsidP="00C62D9A">
      <w:pPr>
        <w:tabs>
          <w:tab w:val="left" w:pos="567"/>
        </w:tabs>
        <w:autoSpaceDE w:val="0"/>
        <w:autoSpaceDN w:val="0"/>
        <w:adjustRightInd w:val="0"/>
        <w:rPr>
          <w:b/>
          <w:sz w:val="24"/>
          <w:szCs w:val="24"/>
        </w:rPr>
      </w:pPr>
    </w:p>
    <w:p w14:paraId="28140998" w14:textId="7AF0A241" w:rsidR="002D72E2" w:rsidRDefault="000F1F69" w:rsidP="00C62D9A">
      <w:pPr>
        <w:tabs>
          <w:tab w:val="left" w:pos="567"/>
        </w:tabs>
        <w:autoSpaceDE w:val="0"/>
        <w:autoSpaceDN w:val="0"/>
        <w:adjustRightInd w:val="0"/>
        <w:rPr>
          <w:b/>
          <w:sz w:val="24"/>
          <w:szCs w:val="24"/>
          <w:u w:val="single"/>
        </w:rPr>
      </w:pPr>
      <w:r w:rsidRPr="000F1F69">
        <w:rPr>
          <w:b/>
          <w:sz w:val="24"/>
          <w:szCs w:val="24"/>
          <w:u w:val="single"/>
        </w:rPr>
        <w:t xml:space="preserve">Εξοπλισμός  </w:t>
      </w:r>
    </w:p>
    <w:p w14:paraId="5C28FF93" w14:textId="6A9DD840" w:rsidR="000F1F69" w:rsidRPr="000F1F69" w:rsidRDefault="000F1F69" w:rsidP="00C62D9A">
      <w:pPr>
        <w:tabs>
          <w:tab w:val="left" w:pos="567"/>
        </w:tabs>
        <w:autoSpaceDE w:val="0"/>
        <w:autoSpaceDN w:val="0"/>
        <w:adjustRightInd w:val="0"/>
        <w:rPr>
          <w:b/>
          <w:sz w:val="24"/>
          <w:szCs w:val="24"/>
        </w:rPr>
      </w:pPr>
      <w:r>
        <w:rPr>
          <w:b/>
          <w:sz w:val="24"/>
          <w:szCs w:val="24"/>
        </w:rPr>
        <w:t xml:space="preserve">Τραπέζια μπουφέ, Τραπέζια </w:t>
      </w:r>
      <w:proofErr w:type="spellStart"/>
      <w:r>
        <w:rPr>
          <w:b/>
          <w:sz w:val="24"/>
          <w:szCs w:val="24"/>
        </w:rPr>
        <w:t>ορθίων</w:t>
      </w:r>
      <w:proofErr w:type="spellEnd"/>
      <w:r>
        <w:rPr>
          <w:b/>
          <w:sz w:val="24"/>
          <w:szCs w:val="24"/>
        </w:rPr>
        <w:t xml:space="preserve"> (</w:t>
      </w:r>
      <w:proofErr w:type="spellStart"/>
      <w:r>
        <w:rPr>
          <w:b/>
          <w:sz w:val="24"/>
          <w:szCs w:val="24"/>
          <w:lang w:val="en-US"/>
        </w:rPr>
        <w:t>stant</w:t>
      </w:r>
      <w:proofErr w:type="spellEnd"/>
      <w:r w:rsidRPr="000F1F69">
        <w:rPr>
          <w:b/>
          <w:sz w:val="24"/>
          <w:szCs w:val="24"/>
        </w:rPr>
        <w:t xml:space="preserve">) </w:t>
      </w:r>
      <w:r>
        <w:rPr>
          <w:b/>
          <w:sz w:val="24"/>
          <w:szCs w:val="24"/>
        </w:rPr>
        <w:t>και χάρτινο σέρβις</w:t>
      </w:r>
    </w:p>
    <w:p w14:paraId="39F622BE" w14:textId="77777777" w:rsidR="002D72E2" w:rsidRDefault="002D72E2" w:rsidP="00C62D9A">
      <w:pPr>
        <w:tabs>
          <w:tab w:val="left" w:pos="567"/>
        </w:tabs>
        <w:autoSpaceDE w:val="0"/>
        <w:autoSpaceDN w:val="0"/>
        <w:adjustRightInd w:val="0"/>
        <w:rPr>
          <w:b/>
          <w:sz w:val="24"/>
          <w:szCs w:val="24"/>
        </w:rPr>
      </w:pPr>
    </w:p>
    <w:p w14:paraId="3F83FC9B" w14:textId="4C910C02" w:rsidR="002D72E2" w:rsidRPr="002D72E2" w:rsidRDefault="002D72E2" w:rsidP="00C62D9A">
      <w:pPr>
        <w:tabs>
          <w:tab w:val="left" w:pos="567"/>
        </w:tabs>
        <w:autoSpaceDE w:val="0"/>
        <w:autoSpaceDN w:val="0"/>
        <w:adjustRightInd w:val="0"/>
        <w:rPr>
          <w:b/>
          <w:sz w:val="24"/>
          <w:szCs w:val="24"/>
          <w:u w:val="single"/>
        </w:rPr>
      </w:pPr>
      <w:r>
        <w:rPr>
          <w:b/>
          <w:sz w:val="24"/>
          <w:szCs w:val="24"/>
          <w:u w:val="single"/>
        </w:rPr>
        <w:t>Εδέσματα</w:t>
      </w:r>
    </w:p>
    <w:p w14:paraId="02CD79FB" w14:textId="6E80F613" w:rsidR="00280880" w:rsidRDefault="000F29A7" w:rsidP="00C62D9A">
      <w:pPr>
        <w:tabs>
          <w:tab w:val="left" w:pos="567"/>
        </w:tabs>
        <w:autoSpaceDE w:val="0"/>
        <w:autoSpaceDN w:val="0"/>
        <w:adjustRightInd w:val="0"/>
        <w:rPr>
          <w:b/>
          <w:sz w:val="24"/>
          <w:szCs w:val="24"/>
        </w:rPr>
      </w:pPr>
      <w:r>
        <w:rPr>
          <w:b/>
          <w:sz w:val="24"/>
          <w:szCs w:val="24"/>
        </w:rPr>
        <w:t>Αρτοσκευάσματα</w:t>
      </w:r>
    </w:p>
    <w:p w14:paraId="2D58704E" w14:textId="77777777" w:rsidR="000F29A7" w:rsidRDefault="000F29A7" w:rsidP="00C62D9A">
      <w:pPr>
        <w:tabs>
          <w:tab w:val="left" w:pos="567"/>
        </w:tabs>
        <w:autoSpaceDE w:val="0"/>
        <w:autoSpaceDN w:val="0"/>
        <w:adjustRightInd w:val="0"/>
        <w:rPr>
          <w:b/>
          <w:sz w:val="24"/>
          <w:szCs w:val="24"/>
        </w:rPr>
      </w:pPr>
      <w:r>
        <w:rPr>
          <w:b/>
          <w:sz w:val="24"/>
          <w:szCs w:val="24"/>
        </w:rPr>
        <w:t>Ντιπ</w:t>
      </w:r>
    </w:p>
    <w:p w14:paraId="55566E1B" w14:textId="77777777" w:rsidR="000F29A7" w:rsidRDefault="000F29A7" w:rsidP="00C62D9A">
      <w:pPr>
        <w:tabs>
          <w:tab w:val="left" w:pos="567"/>
        </w:tabs>
        <w:autoSpaceDE w:val="0"/>
        <w:autoSpaceDN w:val="0"/>
        <w:adjustRightInd w:val="0"/>
        <w:rPr>
          <w:b/>
          <w:sz w:val="24"/>
          <w:szCs w:val="24"/>
        </w:rPr>
      </w:pPr>
      <w:r>
        <w:rPr>
          <w:b/>
          <w:sz w:val="24"/>
          <w:szCs w:val="24"/>
        </w:rPr>
        <w:t>Ντολμαδάκια</w:t>
      </w:r>
    </w:p>
    <w:p w14:paraId="381B6FEE" w14:textId="77777777" w:rsidR="000F29A7" w:rsidRDefault="000F29A7" w:rsidP="00C62D9A">
      <w:pPr>
        <w:tabs>
          <w:tab w:val="left" w:pos="567"/>
        </w:tabs>
        <w:autoSpaceDE w:val="0"/>
        <w:autoSpaceDN w:val="0"/>
        <w:adjustRightInd w:val="0"/>
        <w:rPr>
          <w:b/>
          <w:sz w:val="24"/>
          <w:szCs w:val="24"/>
        </w:rPr>
      </w:pPr>
      <w:r>
        <w:rPr>
          <w:b/>
          <w:sz w:val="24"/>
          <w:szCs w:val="24"/>
        </w:rPr>
        <w:t>Ποικιλία Τυριών</w:t>
      </w:r>
    </w:p>
    <w:p w14:paraId="4BBF44D6" w14:textId="77777777" w:rsidR="000F29A7" w:rsidRDefault="000F29A7" w:rsidP="00C62D9A">
      <w:pPr>
        <w:tabs>
          <w:tab w:val="left" w:pos="567"/>
        </w:tabs>
        <w:autoSpaceDE w:val="0"/>
        <w:autoSpaceDN w:val="0"/>
        <w:adjustRightInd w:val="0"/>
        <w:rPr>
          <w:b/>
          <w:sz w:val="24"/>
          <w:szCs w:val="24"/>
        </w:rPr>
      </w:pPr>
      <w:r>
        <w:rPr>
          <w:b/>
          <w:sz w:val="24"/>
          <w:szCs w:val="24"/>
        </w:rPr>
        <w:t>Πιατέλα αλλαντικών</w:t>
      </w:r>
    </w:p>
    <w:p w14:paraId="27057757" w14:textId="77777777" w:rsidR="000F29A7" w:rsidRDefault="000F29A7" w:rsidP="00C62D9A">
      <w:pPr>
        <w:tabs>
          <w:tab w:val="left" w:pos="567"/>
        </w:tabs>
        <w:autoSpaceDE w:val="0"/>
        <w:autoSpaceDN w:val="0"/>
        <w:adjustRightInd w:val="0"/>
        <w:rPr>
          <w:b/>
          <w:sz w:val="24"/>
          <w:szCs w:val="24"/>
        </w:rPr>
      </w:pPr>
      <w:proofErr w:type="spellStart"/>
      <w:r>
        <w:rPr>
          <w:b/>
          <w:sz w:val="24"/>
          <w:szCs w:val="24"/>
        </w:rPr>
        <w:t>Πιτάκια</w:t>
      </w:r>
      <w:proofErr w:type="spellEnd"/>
    </w:p>
    <w:p w14:paraId="4A0E5B42" w14:textId="757157A5" w:rsidR="002D72E2" w:rsidRDefault="000F29A7" w:rsidP="00C62D9A">
      <w:pPr>
        <w:tabs>
          <w:tab w:val="left" w:pos="567"/>
        </w:tabs>
        <w:autoSpaceDE w:val="0"/>
        <w:autoSpaceDN w:val="0"/>
        <w:adjustRightInd w:val="0"/>
        <w:rPr>
          <w:b/>
          <w:sz w:val="24"/>
          <w:szCs w:val="24"/>
        </w:rPr>
      </w:pPr>
      <w:r>
        <w:rPr>
          <w:b/>
          <w:sz w:val="24"/>
          <w:szCs w:val="24"/>
        </w:rPr>
        <w:t>Γλυκά</w:t>
      </w:r>
      <w:r w:rsidR="002D72E2" w:rsidRPr="002D72E2">
        <w:rPr>
          <w:b/>
          <w:sz w:val="24"/>
          <w:szCs w:val="24"/>
        </w:rPr>
        <w:br/>
      </w:r>
    </w:p>
    <w:p w14:paraId="24B9EE75" w14:textId="05723E60" w:rsidR="002D72E2" w:rsidRDefault="002D72E2" w:rsidP="00C62D9A">
      <w:pPr>
        <w:tabs>
          <w:tab w:val="left" w:pos="567"/>
        </w:tabs>
        <w:autoSpaceDE w:val="0"/>
        <w:autoSpaceDN w:val="0"/>
        <w:adjustRightInd w:val="0"/>
        <w:rPr>
          <w:b/>
          <w:sz w:val="24"/>
          <w:szCs w:val="24"/>
        </w:rPr>
      </w:pPr>
      <w:r w:rsidRPr="002D72E2">
        <w:rPr>
          <w:b/>
          <w:sz w:val="24"/>
          <w:szCs w:val="24"/>
        </w:rPr>
        <w:br/>
      </w:r>
      <w:r w:rsidRPr="002D72E2">
        <w:rPr>
          <w:b/>
          <w:sz w:val="24"/>
          <w:szCs w:val="24"/>
          <w:u w:val="single"/>
        </w:rPr>
        <w:t>Ποτά</w:t>
      </w:r>
    </w:p>
    <w:p w14:paraId="2A837471" w14:textId="317D1D4F" w:rsidR="00805381" w:rsidRDefault="002D72E2" w:rsidP="00C62D9A">
      <w:pPr>
        <w:tabs>
          <w:tab w:val="left" w:pos="567"/>
        </w:tabs>
        <w:autoSpaceDE w:val="0"/>
        <w:autoSpaceDN w:val="0"/>
        <w:adjustRightInd w:val="0"/>
        <w:rPr>
          <w:b/>
          <w:sz w:val="24"/>
          <w:szCs w:val="24"/>
        </w:rPr>
      </w:pPr>
      <w:r w:rsidRPr="002D72E2">
        <w:rPr>
          <w:b/>
          <w:sz w:val="24"/>
          <w:szCs w:val="24"/>
        </w:rPr>
        <w:t>Κρασί</w:t>
      </w:r>
      <w:r w:rsidRPr="002D72E2">
        <w:rPr>
          <w:b/>
          <w:sz w:val="24"/>
          <w:szCs w:val="24"/>
        </w:rPr>
        <w:br/>
      </w:r>
      <w:r w:rsidR="00805381">
        <w:rPr>
          <w:b/>
          <w:sz w:val="24"/>
          <w:szCs w:val="24"/>
        </w:rPr>
        <w:t>Αναψυκτικά</w:t>
      </w:r>
    </w:p>
    <w:p w14:paraId="32B1AC37" w14:textId="2DF8528B" w:rsidR="002D72E2" w:rsidRPr="00670EF6" w:rsidRDefault="002D72E2" w:rsidP="00C62D9A">
      <w:pPr>
        <w:tabs>
          <w:tab w:val="left" w:pos="567"/>
        </w:tabs>
        <w:autoSpaceDE w:val="0"/>
        <w:autoSpaceDN w:val="0"/>
        <w:adjustRightInd w:val="0"/>
        <w:rPr>
          <w:b/>
          <w:sz w:val="24"/>
          <w:szCs w:val="24"/>
        </w:rPr>
      </w:pPr>
      <w:r w:rsidRPr="002D72E2">
        <w:rPr>
          <w:b/>
          <w:sz w:val="24"/>
          <w:szCs w:val="24"/>
        </w:rPr>
        <w:t>Νερό</w:t>
      </w:r>
    </w:p>
    <w:p w14:paraId="2E43172A" w14:textId="77777777" w:rsidR="002151E3" w:rsidRDefault="002151E3" w:rsidP="00C62D9A">
      <w:pPr>
        <w:tabs>
          <w:tab w:val="left" w:pos="567"/>
        </w:tabs>
        <w:autoSpaceDE w:val="0"/>
        <w:autoSpaceDN w:val="0"/>
        <w:adjustRightInd w:val="0"/>
        <w:rPr>
          <w:b/>
          <w:sz w:val="24"/>
          <w:szCs w:val="24"/>
        </w:rPr>
      </w:pPr>
    </w:p>
    <w:p w14:paraId="78E774BD" w14:textId="77777777" w:rsidR="001B20A4" w:rsidRPr="0033087F" w:rsidRDefault="001B20A4" w:rsidP="005B4CF7">
      <w:pPr>
        <w:tabs>
          <w:tab w:val="left" w:pos="567"/>
        </w:tabs>
        <w:autoSpaceDE w:val="0"/>
        <w:autoSpaceDN w:val="0"/>
        <w:adjustRightInd w:val="0"/>
        <w:jc w:val="center"/>
        <w:rPr>
          <w:b/>
          <w:sz w:val="28"/>
          <w:szCs w:val="28"/>
        </w:rPr>
      </w:pPr>
    </w:p>
    <w:p w14:paraId="70F8EC73" w14:textId="77777777" w:rsidR="001B20A4" w:rsidRPr="0033087F" w:rsidRDefault="001B20A4" w:rsidP="005B4CF7">
      <w:pPr>
        <w:tabs>
          <w:tab w:val="left" w:pos="567"/>
        </w:tabs>
        <w:autoSpaceDE w:val="0"/>
        <w:autoSpaceDN w:val="0"/>
        <w:adjustRightInd w:val="0"/>
        <w:jc w:val="center"/>
        <w:rPr>
          <w:b/>
          <w:sz w:val="28"/>
          <w:szCs w:val="28"/>
        </w:rPr>
      </w:pPr>
    </w:p>
    <w:p w14:paraId="76D9592A" w14:textId="77777777" w:rsidR="00C62D9A" w:rsidRPr="00C62D9A" w:rsidRDefault="00C62D9A" w:rsidP="005B4CF7">
      <w:pPr>
        <w:tabs>
          <w:tab w:val="left" w:pos="567"/>
        </w:tabs>
        <w:autoSpaceDE w:val="0"/>
        <w:autoSpaceDN w:val="0"/>
        <w:adjustRightInd w:val="0"/>
        <w:jc w:val="center"/>
        <w:rPr>
          <w:bCs/>
          <w:sz w:val="24"/>
          <w:szCs w:val="24"/>
        </w:rPr>
      </w:pPr>
    </w:p>
    <w:p w14:paraId="1F0A0E94" w14:textId="11531B2C" w:rsidR="00FF4209" w:rsidRPr="006261EB" w:rsidRDefault="00FF4209" w:rsidP="005B4CF7">
      <w:pPr>
        <w:pStyle w:val="a4"/>
        <w:spacing w:line="280" w:lineRule="atLeast"/>
        <w:ind w:right="-285"/>
        <w:jc w:val="center"/>
        <w:rPr>
          <w:b/>
        </w:rPr>
      </w:pPr>
    </w:p>
    <w:p w14:paraId="600ED124" w14:textId="77777777" w:rsidR="00094B01" w:rsidRPr="006261EB" w:rsidRDefault="00094B01" w:rsidP="00284228">
      <w:pPr>
        <w:spacing w:after="120"/>
        <w:contextualSpacing/>
        <w:jc w:val="both"/>
        <w:rPr>
          <w:bCs/>
          <w:sz w:val="24"/>
          <w:szCs w:val="24"/>
        </w:rPr>
      </w:pPr>
    </w:p>
    <w:sectPr w:rsidR="00094B01" w:rsidRPr="006261EB" w:rsidSect="005B4CF7">
      <w:footerReference w:type="default" r:id="rId9"/>
      <w:pgSz w:w="11906" w:h="16838"/>
      <w:pgMar w:top="1843"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7"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1"/>
  </w:num>
  <w:num w:numId="3" w16cid:durableId="727218581">
    <w:abstractNumId w:val="14"/>
  </w:num>
  <w:num w:numId="4" w16cid:durableId="1383402947">
    <w:abstractNumId w:val="10"/>
  </w:num>
  <w:num w:numId="5" w16cid:durableId="976688174">
    <w:abstractNumId w:val="23"/>
  </w:num>
  <w:num w:numId="6" w16cid:durableId="887763626">
    <w:abstractNumId w:val="12"/>
  </w:num>
  <w:num w:numId="7" w16cid:durableId="1335641940">
    <w:abstractNumId w:val="22"/>
  </w:num>
  <w:num w:numId="8" w16cid:durableId="1317419578">
    <w:abstractNumId w:val="24"/>
  </w:num>
  <w:num w:numId="9" w16cid:durableId="1616134485">
    <w:abstractNumId w:val="17"/>
  </w:num>
  <w:num w:numId="10" w16cid:durableId="780219686">
    <w:abstractNumId w:val="9"/>
  </w:num>
  <w:num w:numId="11" w16cid:durableId="1137799330">
    <w:abstractNumId w:val="18"/>
  </w:num>
  <w:num w:numId="12" w16cid:durableId="962731614">
    <w:abstractNumId w:val="0"/>
  </w:num>
  <w:num w:numId="13" w16cid:durableId="1533958425">
    <w:abstractNumId w:val="6"/>
  </w:num>
  <w:num w:numId="14" w16cid:durableId="1388721518">
    <w:abstractNumId w:val="7"/>
  </w:num>
  <w:num w:numId="15" w16cid:durableId="542249406">
    <w:abstractNumId w:val="28"/>
  </w:num>
  <w:num w:numId="16" w16cid:durableId="626467438">
    <w:abstractNumId w:val="19"/>
  </w:num>
  <w:num w:numId="17" w16cid:durableId="1860773749">
    <w:abstractNumId w:val="26"/>
  </w:num>
  <w:num w:numId="18" w16cid:durableId="112944172">
    <w:abstractNumId w:val="25"/>
  </w:num>
  <w:num w:numId="19" w16cid:durableId="1303392510">
    <w:abstractNumId w:val="16"/>
  </w:num>
  <w:num w:numId="20" w16cid:durableId="1823963395">
    <w:abstractNumId w:val="20"/>
  </w:num>
  <w:num w:numId="21" w16cid:durableId="2060013950">
    <w:abstractNumId w:val="8"/>
  </w:num>
  <w:num w:numId="22" w16cid:durableId="1995598485">
    <w:abstractNumId w:val="13"/>
  </w:num>
  <w:num w:numId="23" w16cid:durableId="273099649">
    <w:abstractNumId w:val="3"/>
  </w:num>
  <w:num w:numId="24" w16cid:durableId="298459725">
    <w:abstractNumId w:val="11"/>
  </w:num>
  <w:num w:numId="25" w16cid:durableId="251816435">
    <w:abstractNumId w:val="1"/>
  </w:num>
  <w:num w:numId="26" w16cid:durableId="1615331348">
    <w:abstractNumId w:val="4"/>
  </w:num>
  <w:num w:numId="27" w16cid:durableId="1639451110">
    <w:abstractNumId w:val="27"/>
  </w:num>
  <w:num w:numId="28" w16cid:durableId="171922547">
    <w:abstractNumId w:val="15"/>
  </w:num>
  <w:num w:numId="29" w16cid:durableId="188560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55"/>
    <w:rsid w:val="00020BDB"/>
    <w:rsid w:val="00023F09"/>
    <w:rsid w:val="00033E84"/>
    <w:rsid w:val="000356E7"/>
    <w:rsid w:val="000365CF"/>
    <w:rsid w:val="00066D49"/>
    <w:rsid w:val="000726B7"/>
    <w:rsid w:val="00074132"/>
    <w:rsid w:val="000806BC"/>
    <w:rsid w:val="0008551C"/>
    <w:rsid w:val="000936F8"/>
    <w:rsid w:val="00094B01"/>
    <w:rsid w:val="000969C2"/>
    <w:rsid w:val="000B34A3"/>
    <w:rsid w:val="000B48D4"/>
    <w:rsid w:val="000C05A0"/>
    <w:rsid w:val="000C258C"/>
    <w:rsid w:val="000C7802"/>
    <w:rsid w:val="000D002E"/>
    <w:rsid w:val="000D400C"/>
    <w:rsid w:val="000D4134"/>
    <w:rsid w:val="000D457C"/>
    <w:rsid w:val="000E535D"/>
    <w:rsid w:val="000F1F69"/>
    <w:rsid w:val="000F29A7"/>
    <w:rsid w:val="001001B6"/>
    <w:rsid w:val="00100803"/>
    <w:rsid w:val="00100B13"/>
    <w:rsid w:val="00104DB1"/>
    <w:rsid w:val="0011181C"/>
    <w:rsid w:val="00113951"/>
    <w:rsid w:val="0012592C"/>
    <w:rsid w:val="00126593"/>
    <w:rsid w:val="0013443B"/>
    <w:rsid w:val="00136310"/>
    <w:rsid w:val="00137411"/>
    <w:rsid w:val="00137F02"/>
    <w:rsid w:val="001561CE"/>
    <w:rsid w:val="00161AE0"/>
    <w:rsid w:val="00164612"/>
    <w:rsid w:val="00165D22"/>
    <w:rsid w:val="00166197"/>
    <w:rsid w:val="001672B5"/>
    <w:rsid w:val="001702D3"/>
    <w:rsid w:val="0018197E"/>
    <w:rsid w:val="001851AB"/>
    <w:rsid w:val="00195E2B"/>
    <w:rsid w:val="001B20A4"/>
    <w:rsid w:val="001B399E"/>
    <w:rsid w:val="001B5C1C"/>
    <w:rsid w:val="001B71D7"/>
    <w:rsid w:val="001B75C3"/>
    <w:rsid w:val="001C7C25"/>
    <w:rsid w:val="001D2663"/>
    <w:rsid w:val="001D64CA"/>
    <w:rsid w:val="001D72E0"/>
    <w:rsid w:val="001E194C"/>
    <w:rsid w:val="001E2C6A"/>
    <w:rsid w:val="001E41AA"/>
    <w:rsid w:val="001E59EF"/>
    <w:rsid w:val="001F040F"/>
    <w:rsid w:val="001F1566"/>
    <w:rsid w:val="001F4455"/>
    <w:rsid w:val="00202047"/>
    <w:rsid w:val="00203140"/>
    <w:rsid w:val="002031A7"/>
    <w:rsid w:val="0020416E"/>
    <w:rsid w:val="00205823"/>
    <w:rsid w:val="00205F17"/>
    <w:rsid w:val="00206758"/>
    <w:rsid w:val="002151E3"/>
    <w:rsid w:val="00215A70"/>
    <w:rsid w:val="002219B5"/>
    <w:rsid w:val="00225F97"/>
    <w:rsid w:val="002328A3"/>
    <w:rsid w:val="002540FD"/>
    <w:rsid w:val="002564A9"/>
    <w:rsid w:val="002617DC"/>
    <w:rsid w:val="00261D79"/>
    <w:rsid w:val="00262A1B"/>
    <w:rsid w:val="0026522A"/>
    <w:rsid w:val="00267EE8"/>
    <w:rsid w:val="00272518"/>
    <w:rsid w:val="00275DB4"/>
    <w:rsid w:val="00280880"/>
    <w:rsid w:val="00284228"/>
    <w:rsid w:val="00286A54"/>
    <w:rsid w:val="00293791"/>
    <w:rsid w:val="0029504C"/>
    <w:rsid w:val="002A01B4"/>
    <w:rsid w:val="002A0742"/>
    <w:rsid w:val="002A2FF4"/>
    <w:rsid w:val="002B06E9"/>
    <w:rsid w:val="002B0D78"/>
    <w:rsid w:val="002B4395"/>
    <w:rsid w:val="002B4D4E"/>
    <w:rsid w:val="002B571B"/>
    <w:rsid w:val="002B660B"/>
    <w:rsid w:val="002B7DEE"/>
    <w:rsid w:val="002C7532"/>
    <w:rsid w:val="002C7D33"/>
    <w:rsid w:val="002D72E2"/>
    <w:rsid w:val="002E011F"/>
    <w:rsid w:val="002E7CEA"/>
    <w:rsid w:val="002F1797"/>
    <w:rsid w:val="002F3C30"/>
    <w:rsid w:val="002F3E9A"/>
    <w:rsid w:val="003038BC"/>
    <w:rsid w:val="00305619"/>
    <w:rsid w:val="003107C3"/>
    <w:rsid w:val="00311A06"/>
    <w:rsid w:val="00322528"/>
    <w:rsid w:val="003247E0"/>
    <w:rsid w:val="003255C3"/>
    <w:rsid w:val="0033087F"/>
    <w:rsid w:val="00336CAF"/>
    <w:rsid w:val="00351B58"/>
    <w:rsid w:val="00353784"/>
    <w:rsid w:val="003671C2"/>
    <w:rsid w:val="00381220"/>
    <w:rsid w:val="00381C65"/>
    <w:rsid w:val="003829DB"/>
    <w:rsid w:val="00382AAA"/>
    <w:rsid w:val="00386906"/>
    <w:rsid w:val="00391C14"/>
    <w:rsid w:val="0039204F"/>
    <w:rsid w:val="003922A7"/>
    <w:rsid w:val="00392696"/>
    <w:rsid w:val="003932F1"/>
    <w:rsid w:val="0039578C"/>
    <w:rsid w:val="00396A40"/>
    <w:rsid w:val="00397F30"/>
    <w:rsid w:val="003A058D"/>
    <w:rsid w:val="003A2031"/>
    <w:rsid w:val="003A46E9"/>
    <w:rsid w:val="003B1C59"/>
    <w:rsid w:val="003B3CAA"/>
    <w:rsid w:val="003C15C0"/>
    <w:rsid w:val="003C1A90"/>
    <w:rsid w:val="003C1FF9"/>
    <w:rsid w:val="003C2962"/>
    <w:rsid w:val="003C5884"/>
    <w:rsid w:val="003D070A"/>
    <w:rsid w:val="003E2B88"/>
    <w:rsid w:val="003E3DFE"/>
    <w:rsid w:val="003F2028"/>
    <w:rsid w:val="003F39A2"/>
    <w:rsid w:val="003F3A04"/>
    <w:rsid w:val="003F661F"/>
    <w:rsid w:val="003F7CFB"/>
    <w:rsid w:val="00400FBF"/>
    <w:rsid w:val="00403D62"/>
    <w:rsid w:val="004057EE"/>
    <w:rsid w:val="004060F1"/>
    <w:rsid w:val="004105AA"/>
    <w:rsid w:val="00416ED2"/>
    <w:rsid w:val="00420F2B"/>
    <w:rsid w:val="00422C31"/>
    <w:rsid w:val="004313A5"/>
    <w:rsid w:val="00436FDE"/>
    <w:rsid w:val="0044089C"/>
    <w:rsid w:val="00442480"/>
    <w:rsid w:val="004507DD"/>
    <w:rsid w:val="00452D6E"/>
    <w:rsid w:val="004542A9"/>
    <w:rsid w:val="0045495D"/>
    <w:rsid w:val="00461FE1"/>
    <w:rsid w:val="004647FF"/>
    <w:rsid w:val="004659C7"/>
    <w:rsid w:val="00477C5D"/>
    <w:rsid w:val="00490B3A"/>
    <w:rsid w:val="00491A3F"/>
    <w:rsid w:val="004A247E"/>
    <w:rsid w:val="004C0646"/>
    <w:rsid w:val="004C1C13"/>
    <w:rsid w:val="004D0186"/>
    <w:rsid w:val="004D26B9"/>
    <w:rsid w:val="004D4B9C"/>
    <w:rsid w:val="004E76EE"/>
    <w:rsid w:val="004F7017"/>
    <w:rsid w:val="00502004"/>
    <w:rsid w:val="00502B7E"/>
    <w:rsid w:val="005031EF"/>
    <w:rsid w:val="005037D1"/>
    <w:rsid w:val="0051033B"/>
    <w:rsid w:val="005119AA"/>
    <w:rsid w:val="00513AE6"/>
    <w:rsid w:val="00515959"/>
    <w:rsid w:val="00522582"/>
    <w:rsid w:val="005307E2"/>
    <w:rsid w:val="00534E13"/>
    <w:rsid w:val="00540A74"/>
    <w:rsid w:val="005438FB"/>
    <w:rsid w:val="00547787"/>
    <w:rsid w:val="00551A4C"/>
    <w:rsid w:val="00556463"/>
    <w:rsid w:val="005721ED"/>
    <w:rsid w:val="005744D8"/>
    <w:rsid w:val="00580D91"/>
    <w:rsid w:val="005833D9"/>
    <w:rsid w:val="00584AE8"/>
    <w:rsid w:val="00591E69"/>
    <w:rsid w:val="005962DF"/>
    <w:rsid w:val="005A3421"/>
    <w:rsid w:val="005B4CF7"/>
    <w:rsid w:val="005C4519"/>
    <w:rsid w:val="005C5666"/>
    <w:rsid w:val="005D1422"/>
    <w:rsid w:val="005D1D19"/>
    <w:rsid w:val="005D70C1"/>
    <w:rsid w:val="005D7751"/>
    <w:rsid w:val="005E0D75"/>
    <w:rsid w:val="005E5C4F"/>
    <w:rsid w:val="005F0CA7"/>
    <w:rsid w:val="005F4249"/>
    <w:rsid w:val="005F439D"/>
    <w:rsid w:val="005F5386"/>
    <w:rsid w:val="005F67DF"/>
    <w:rsid w:val="00605B05"/>
    <w:rsid w:val="00615AFB"/>
    <w:rsid w:val="00625C34"/>
    <w:rsid w:val="006261EB"/>
    <w:rsid w:val="00627B58"/>
    <w:rsid w:val="00634D49"/>
    <w:rsid w:val="0063683C"/>
    <w:rsid w:val="00644D8E"/>
    <w:rsid w:val="0065024E"/>
    <w:rsid w:val="00651017"/>
    <w:rsid w:val="006518D3"/>
    <w:rsid w:val="00670E65"/>
    <w:rsid w:val="00670EF6"/>
    <w:rsid w:val="0067238C"/>
    <w:rsid w:val="00673134"/>
    <w:rsid w:val="0067516E"/>
    <w:rsid w:val="006845F1"/>
    <w:rsid w:val="006848BB"/>
    <w:rsid w:val="00690782"/>
    <w:rsid w:val="006908C0"/>
    <w:rsid w:val="006913A4"/>
    <w:rsid w:val="00697CFE"/>
    <w:rsid w:val="006A3588"/>
    <w:rsid w:val="006A75F4"/>
    <w:rsid w:val="006B0B73"/>
    <w:rsid w:val="006B15D9"/>
    <w:rsid w:val="006B548A"/>
    <w:rsid w:val="006C54BC"/>
    <w:rsid w:val="006C7CAF"/>
    <w:rsid w:val="006D31BC"/>
    <w:rsid w:val="006D78F3"/>
    <w:rsid w:val="006E2D9C"/>
    <w:rsid w:val="006E4F05"/>
    <w:rsid w:val="006E6521"/>
    <w:rsid w:val="006F0B85"/>
    <w:rsid w:val="006F36B2"/>
    <w:rsid w:val="00701577"/>
    <w:rsid w:val="007148C4"/>
    <w:rsid w:val="007211FE"/>
    <w:rsid w:val="00724220"/>
    <w:rsid w:val="00724819"/>
    <w:rsid w:val="00724E9D"/>
    <w:rsid w:val="00725B0D"/>
    <w:rsid w:val="00726CB1"/>
    <w:rsid w:val="00733CB3"/>
    <w:rsid w:val="007458C2"/>
    <w:rsid w:val="00756698"/>
    <w:rsid w:val="00765110"/>
    <w:rsid w:val="00773396"/>
    <w:rsid w:val="00773B0E"/>
    <w:rsid w:val="00774B4C"/>
    <w:rsid w:val="0077733D"/>
    <w:rsid w:val="00784DD8"/>
    <w:rsid w:val="00786DF6"/>
    <w:rsid w:val="0079050F"/>
    <w:rsid w:val="00791BA2"/>
    <w:rsid w:val="00792624"/>
    <w:rsid w:val="00792F3B"/>
    <w:rsid w:val="007940E1"/>
    <w:rsid w:val="00797CDB"/>
    <w:rsid w:val="00797F90"/>
    <w:rsid w:val="007A09A8"/>
    <w:rsid w:val="007B6689"/>
    <w:rsid w:val="007C3916"/>
    <w:rsid w:val="007C3962"/>
    <w:rsid w:val="007C398B"/>
    <w:rsid w:val="007D1696"/>
    <w:rsid w:val="007D4B4C"/>
    <w:rsid w:val="007D5A62"/>
    <w:rsid w:val="007D69CE"/>
    <w:rsid w:val="007E145E"/>
    <w:rsid w:val="007E3C6B"/>
    <w:rsid w:val="007E6500"/>
    <w:rsid w:val="007E7668"/>
    <w:rsid w:val="007E76D6"/>
    <w:rsid w:val="007F611D"/>
    <w:rsid w:val="00804785"/>
    <w:rsid w:val="00804DCA"/>
    <w:rsid w:val="00805381"/>
    <w:rsid w:val="00807336"/>
    <w:rsid w:val="00807794"/>
    <w:rsid w:val="00814896"/>
    <w:rsid w:val="008174B6"/>
    <w:rsid w:val="00830714"/>
    <w:rsid w:val="00831AE8"/>
    <w:rsid w:val="00833FBC"/>
    <w:rsid w:val="008345EA"/>
    <w:rsid w:val="00844C33"/>
    <w:rsid w:val="00845B62"/>
    <w:rsid w:val="00846181"/>
    <w:rsid w:val="00846985"/>
    <w:rsid w:val="008547C9"/>
    <w:rsid w:val="0085784A"/>
    <w:rsid w:val="00862C46"/>
    <w:rsid w:val="00865926"/>
    <w:rsid w:val="00876681"/>
    <w:rsid w:val="00877445"/>
    <w:rsid w:val="00881BEE"/>
    <w:rsid w:val="008862C4"/>
    <w:rsid w:val="00892F30"/>
    <w:rsid w:val="0089470B"/>
    <w:rsid w:val="00895E5D"/>
    <w:rsid w:val="008A1557"/>
    <w:rsid w:val="008B0E4D"/>
    <w:rsid w:val="008B526C"/>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70206"/>
    <w:rsid w:val="00971BAE"/>
    <w:rsid w:val="00971CF9"/>
    <w:rsid w:val="00983E60"/>
    <w:rsid w:val="00986344"/>
    <w:rsid w:val="009906A2"/>
    <w:rsid w:val="009A4AB1"/>
    <w:rsid w:val="009A57E8"/>
    <w:rsid w:val="009B6787"/>
    <w:rsid w:val="009D4DDE"/>
    <w:rsid w:val="009D61D4"/>
    <w:rsid w:val="009E063D"/>
    <w:rsid w:val="009E2A7B"/>
    <w:rsid w:val="009E48F4"/>
    <w:rsid w:val="009F4776"/>
    <w:rsid w:val="009F52A7"/>
    <w:rsid w:val="00A21BFD"/>
    <w:rsid w:val="00A224F0"/>
    <w:rsid w:val="00A2376E"/>
    <w:rsid w:val="00A26E6F"/>
    <w:rsid w:val="00A34C30"/>
    <w:rsid w:val="00A364F7"/>
    <w:rsid w:val="00A40655"/>
    <w:rsid w:val="00A47B6E"/>
    <w:rsid w:val="00A505DD"/>
    <w:rsid w:val="00A52751"/>
    <w:rsid w:val="00A601D3"/>
    <w:rsid w:val="00A613FF"/>
    <w:rsid w:val="00A6446C"/>
    <w:rsid w:val="00A64D32"/>
    <w:rsid w:val="00A66075"/>
    <w:rsid w:val="00A667DA"/>
    <w:rsid w:val="00A66BCF"/>
    <w:rsid w:val="00A755A0"/>
    <w:rsid w:val="00A76147"/>
    <w:rsid w:val="00A942EA"/>
    <w:rsid w:val="00AA1839"/>
    <w:rsid w:val="00AA2C2D"/>
    <w:rsid w:val="00AA5631"/>
    <w:rsid w:val="00AB01AF"/>
    <w:rsid w:val="00AB25CC"/>
    <w:rsid w:val="00AB52D4"/>
    <w:rsid w:val="00AB5A80"/>
    <w:rsid w:val="00AB5CD1"/>
    <w:rsid w:val="00AB67A1"/>
    <w:rsid w:val="00AB7C99"/>
    <w:rsid w:val="00AB7E55"/>
    <w:rsid w:val="00AC4CA1"/>
    <w:rsid w:val="00AD1028"/>
    <w:rsid w:val="00AD2ACB"/>
    <w:rsid w:val="00AE54D8"/>
    <w:rsid w:val="00AE6DA4"/>
    <w:rsid w:val="00AF4396"/>
    <w:rsid w:val="00B042B2"/>
    <w:rsid w:val="00B07362"/>
    <w:rsid w:val="00B11383"/>
    <w:rsid w:val="00B24A3B"/>
    <w:rsid w:val="00B25330"/>
    <w:rsid w:val="00B310CE"/>
    <w:rsid w:val="00B32BF9"/>
    <w:rsid w:val="00B349F7"/>
    <w:rsid w:val="00B46EFD"/>
    <w:rsid w:val="00B51F52"/>
    <w:rsid w:val="00B56235"/>
    <w:rsid w:val="00B5638B"/>
    <w:rsid w:val="00B60391"/>
    <w:rsid w:val="00B613F7"/>
    <w:rsid w:val="00B73981"/>
    <w:rsid w:val="00B75F75"/>
    <w:rsid w:val="00B76432"/>
    <w:rsid w:val="00B852C1"/>
    <w:rsid w:val="00B85CF3"/>
    <w:rsid w:val="00B90610"/>
    <w:rsid w:val="00B94B14"/>
    <w:rsid w:val="00B97101"/>
    <w:rsid w:val="00BA223E"/>
    <w:rsid w:val="00BA2452"/>
    <w:rsid w:val="00BA3FB1"/>
    <w:rsid w:val="00BA55AE"/>
    <w:rsid w:val="00BA645E"/>
    <w:rsid w:val="00BB12D2"/>
    <w:rsid w:val="00BC1E40"/>
    <w:rsid w:val="00BC320E"/>
    <w:rsid w:val="00BC45C4"/>
    <w:rsid w:val="00BC5437"/>
    <w:rsid w:val="00BD0BBE"/>
    <w:rsid w:val="00BD2BEF"/>
    <w:rsid w:val="00BE03F9"/>
    <w:rsid w:val="00BE7574"/>
    <w:rsid w:val="00BF3C55"/>
    <w:rsid w:val="00BF4B5F"/>
    <w:rsid w:val="00C103F6"/>
    <w:rsid w:val="00C1047A"/>
    <w:rsid w:val="00C151B3"/>
    <w:rsid w:val="00C15C97"/>
    <w:rsid w:val="00C17582"/>
    <w:rsid w:val="00C30755"/>
    <w:rsid w:val="00C35006"/>
    <w:rsid w:val="00C36A9A"/>
    <w:rsid w:val="00C36C81"/>
    <w:rsid w:val="00C40C5F"/>
    <w:rsid w:val="00C41D66"/>
    <w:rsid w:val="00C45178"/>
    <w:rsid w:val="00C4580D"/>
    <w:rsid w:val="00C5448A"/>
    <w:rsid w:val="00C5502A"/>
    <w:rsid w:val="00C62D9A"/>
    <w:rsid w:val="00C75B32"/>
    <w:rsid w:val="00C765A3"/>
    <w:rsid w:val="00C767CD"/>
    <w:rsid w:val="00C77610"/>
    <w:rsid w:val="00C77E78"/>
    <w:rsid w:val="00C80B13"/>
    <w:rsid w:val="00C832C8"/>
    <w:rsid w:val="00C8580D"/>
    <w:rsid w:val="00C85F30"/>
    <w:rsid w:val="00C8708B"/>
    <w:rsid w:val="00C9796C"/>
    <w:rsid w:val="00CA41DB"/>
    <w:rsid w:val="00CA6F3E"/>
    <w:rsid w:val="00CB309C"/>
    <w:rsid w:val="00CC0E3F"/>
    <w:rsid w:val="00CC16E6"/>
    <w:rsid w:val="00CC1F24"/>
    <w:rsid w:val="00CD5146"/>
    <w:rsid w:val="00CE0345"/>
    <w:rsid w:val="00CE0B78"/>
    <w:rsid w:val="00CE3FA8"/>
    <w:rsid w:val="00CF2849"/>
    <w:rsid w:val="00CF6644"/>
    <w:rsid w:val="00CF6839"/>
    <w:rsid w:val="00D02520"/>
    <w:rsid w:val="00D11519"/>
    <w:rsid w:val="00D17A0A"/>
    <w:rsid w:val="00D2509D"/>
    <w:rsid w:val="00D46821"/>
    <w:rsid w:val="00D52E30"/>
    <w:rsid w:val="00D54DD5"/>
    <w:rsid w:val="00D65A06"/>
    <w:rsid w:val="00D817E8"/>
    <w:rsid w:val="00D82D5E"/>
    <w:rsid w:val="00D911EA"/>
    <w:rsid w:val="00D922D8"/>
    <w:rsid w:val="00D96346"/>
    <w:rsid w:val="00D9681B"/>
    <w:rsid w:val="00DA3CD4"/>
    <w:rsid w:val="00DB17E4"/>
    <w:rsid w:val="00DB4A8F"/>
    <w:rsid w:val="00DC3148"/>
    <w:rsid w:val="00DC49A0"/>
    <w:rsid w:val="00DD5C14"/>
    <w:rsid w:val="00DD7196"/>
    <w:rsid w:val="00DF3D75"/>
    <w:rsid w:val="00DF3E5C"/>
    <w:rsid w:val="00DF7647"/>
    <w:rsid w:val="00E024C8"/>
    <w:rsid w:val="00E06AE5"/>
    <w:rsid w:val="00E07084"/>
    <w:rsid w:val="00E07712"/>
    <w:rsid w:val="00E15625"/>
    <w:rsid w:val="00E200BD"/>
    <w:rsid w:val="00E21234"/>
    <w:rsid w:val="00E310AD"/>
    <w:rsid w:val="00E37EFC"/>
    <w:rsid w:val="00E547D1"/>
    <w:rsid w:val="00E55200"/>
    <w:rsid w:val="00E62CD3"/>
    <w:rsid w:val="00E657B5"/>
    <w:rsid w:val="00E659FD"/>
    <w:rsid w:val="00E6725C"/>
    <w:rsid w:val="00E72288"/>
    <w:rsid w:val="00E75E74"/>
    <w:rsid w:val="00E75EA6"/>
    <w:rsid w:val="00E81CB6"/>
    <w:rsid w:val="00E8227C"/>
    <w:rsid w:val="00E914B9"/>
    <w:rsid w:val="00E9153D"/>
    <w:rsid w:val="00E928A8"/>
    <w:rsid w:val="00E953DC"/>
    <w:rsid w:val="00EA05B6"/>
    <w:rsid w:val="00EB367D"/>
    <w:rsid w:val="00ED1B14"/>
    <w:rsid w:val="00ED4B36"/>
    <w:rsid w:val="00ED52D9"/>
    <w:rsid w:val="00ED6714"/>
    <w:rsid w:val="00EE0D1F"/>
    <w:rsid w:val="00EE3C30"/>
    <w:rsid w:val="00EE3DD8"/>
    <w:rsid w:val="00EE4076"/>
    <w:rsid w:val="00EE4FEB"/>
    <w:rsid w:val="00EF2FF5"/>
    <w:rsid w:val="00EF75D6"/>
    <w:rsid w:val="00F1443F"/>
    <w:rsid w:val="00F144EA"/>
    <w:rsid w:val="00F146B8"/>
    <w:rsid w:val="00F25924"/>
    <w:rsid w:val="00F314EF"/>
    <w:rsid w:val="00F3520A"/>
    <w:rsid w:val="00F40F13"/>
    <w:rsid w:val="00F44F8E"/>
    <w:rsid w:val="00F45968"/>
    <w:rsid w:val="00F5049D"/>
    <w:rsid w:val="00F513DD"/>
    <w:rsid w:val="00F54336"/>
    <w:rsid w:val="00F562DA"/>
    <w:rsid w:val="00F566DA"/>
    <w:rsid w:val="00F572AA"/>
    <w:rsid w:val="00F57967"/>
    <w:rsid w:val="00F6561F"/>
    <w:rsid w:val="00F6591A"/>
    <w:rsid w:val="00F66A09"/>
    <w:rsid w:val="00F715C1"/>
    <w:rsid w:val="00F75DAF"/>
    <w:rsid w:val="00F76DBB"/>
    <w:rsid w:val="00F77DA7"/>
    <w:rsid w:val="00F82CFD"/>
    <w:rsid w:val="00F8545C"/>
    <w:rsid w:val="00F967C2"/>
    <w:rsid w:val="00F96DBC"/>
    <w:rsid w:val="00FA1835"/>
    <w:rsid w:val="00FB4486"/>
    <w:rsid w:val="00FB6303"/>
    <w:rsid w:val="00FB7EBE"/>
    <w:rsid w:val="00FC1273"/>
    <w:rsid w:val="00FC3AD1"/>
    <w:rsid w:val="00FD05D8"/>
    <w:rsid w:val="00FD399E"/>
    <w:rsid w:val="00FD6564"/>
    <w:rsid w:val="00FE3D7D"/>
    <w:rsid w:val="00FE6097"/>
    <w:rsid w:val="00FF0196"/>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1329</Words>
  <Characters>8705</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10014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30</cp:revision>
  <cp:lastPrinted>2025-05-14T09:37:00Z</cp:lastPrinted>
  <dcterms:created xsi:type="dcterms:W3CDTF">2025-04-07T12:49:00Z</dcterms:created>
  <dcterms:modified xsi:type="dcterms:W3CDTF">2025-05-14T09:48:00Z</dcterms:modified>
</cp:coreProperties>
</file>