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3" w:type="dxa"/>
        <w:jc w:val="center"/>
        <w:tblLook w:val="04A0" w:firstRow="1" w:lastRow="0" w:firstColumn="1" w:lastColumn="0" w:noHBand="0" w:noVBand="1"/>
      </w:tblPr>
      <w:tblGrid>
        <w:gridCol w:w="720"/>
        <w:gridCol w:w="3381"/>
        <w:gridCol w:w="1980"/>
        <w:gridCol w:w="1314"/>
        <w:gridCol w:w="2518"/>
      </w:tblGrid>
      <w:tr w:rsidR="006B24CB" w:rsidRPr="006B40FA" w14:paraId="216DC273" w14:textId="77777777" w:rsidTr="006B24CB">
        <w:trPr>
          <w:trHeight w:val="660"/>
          <w:jc w:val="center"/>
        </w:trPr>
        <w:tc>
          <w:tcPr>
            <w:tcW w:w="991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DFF2CFD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ΦΥΛΛΟ ΣΥΜΜΟΡΦΩΣΗΣ ΟΜΑΔΑΣ A</w:t>
            </w:r>
          </w:p>
        </w:tc>
      </w:tr>
      <w:tr w:rsidR="006B24CB" w:rsidRPr="006B40FA" w14:paraId="0901C78F" w14:textId="77777777" w:rsidTr="006B24CB">
        <w:trPr>
          <w:trHeight w:val="1425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C975C5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Α/Α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B7BEAF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ΤΕΧΝΙΚΗ ΠΡΟΔΙΑΓΡΑΦΗ ΑΝΤΙΚΑΤΑΣΤΑΣΗΣ ΚΛΙΜΑΤΙΣΜΟΥ ΤΥΠΟΥ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VRF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ΚΤΙΡΙΟΥ ΦΟΙΤΗΤΙΚΟΥ ΠΟΛΙΤΙΣΤΙΚΟΥ ΚΕΝΤΡΟΥ ΞΕΝΙΑ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1B41A6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ΕΦΑΡΜΟΓΗ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B263BB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ΑΠΑΙΤΗΣΗ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A8E263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B4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AΠΑΝΤΗΣΗ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ΠΑΡΑΠΟΜΠΗ-ΠΡΟΣΚΟΜΙΣΗ</w:t>
            </w:r>
          </w:p>
        </w:tc>
      </w:tr>
      <w:tr w:rsidR="006B24CB" w:rsidRPr="006B40FA" w14:paraId="148EAFBC" w14:textId="77777777" w:rsidTr="006B24CB">
        <w:trPr>
          <w:trHeight w:val="1200"/>
          <w:jc w:val="center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7964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ACE5" w14:textId="77777777" w:rsidR="006B24CB" w:rsidRPr="006B40FA" w:rsidRDefault="006B24CB" w:rsidP="0070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Οι προτεινόμενες μονάδες ανταποκρίνονται ως προς τα είδη και την τυποποιημένη κατηγοριοποίηση αποδόσεων του Πίνακα Α των Τεχνικών Προδιαγραφών, βάσει Τεχνικών Φυλλαδίων Κατασκευαστή ή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Book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B68B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Εξωτερική 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Μονάδα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B4CE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3F3987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38B8CE77" w14:textId="77777777" w:rsidTr="006B24CB">
        <w:trPr>
          <w:trHeight w:val="1200"/>
          <w:jc w:val="center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81E9" w14:textId="77777777" w:rsidR="006B24CB" w:rsidRPr="006B40FA" w:rsidRDefault="006B24CB" w:rsidP="0070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9BD9" w14:textId="77777777" w:rsidR="006B24CB" w:rsidRPr="006B40FA" w:rsidRDefault="006B24CB" w:rsidP="0070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9578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Εσωτερικές 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Μονάδες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FAEE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C4A3D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4AEC23F9" w14:textId="77777777" w:rsidTr="006B24CB">
        <w:trPr>
          <w:trHeight w:val="750"/>
          <w:jc w:val="center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58FF0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FA276" w14:textId="77777777" w:rsidR="006B24CB" w:rsidRPr="006B40FA" w:rsidRDefault="006B24CB" w:rsidP="0070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Έχουν υποβληθεί οι Τεχνικές Οδηγίες του εργοστασίου (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Books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Installation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Manuals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για τις προτεινόμενες μονάδες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4C26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Εξωτερική 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Μονάδα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525A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A2CF9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69F940E1" w14:textId="77777777" w:rsidTr="006B24CB">
        <w:trPr>
          <w:trHeight w:val="720"/>
          <w:jc w:val="center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CE74A" w14:textId="77777777" w:rsidR="006B24CB" w:rsidRPr="006B40FA" w:rsidRDefault="006B24CB" w:rsidP="0070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1E7F0" w14:textId="77777777" w:rsidR="006B24CB" w:rsidRPr="006B40FA" w:rsidRDefault="006B24CB" w:rsidP="0070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A4CD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Εσωτερικές 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Μονάδες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E124F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611F44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60B67075" w14:textId="77777777" w:rsidTr="006B24CB">
        <w:trPr>
          <w:trHeight w:val="720"/>
          <w:jc w:val="center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AD507" w14:textId="77777777" w:rsidR="006B24CB" w:rsidRPr="006B40FA" w:rsidRDefault="006B24CB" w:rsidP="0070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B267D" w14:textId="77777777" w:rsidR="006B24CB" w:rsidRPr="006B40FA" w:rsidRDefault="006B24CB" w:rsidP="0070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650C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Τοπικά 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Χειριστήρια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5CD2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12A7A6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7147502E" w14:textId="77777777" w:rsidTr="006B24CB">
        <w:trPr>
          <w:trHeight w:val="720"/>
          <w:jc w:val="center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51A96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BD6B" w14:textId="77777777" w:rsidR="006B24CB" w:rsidRPr="006B40FA" w:rsidRDefault="006B24CB" w:rsidP="0070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Οι προτεινόμενες μονάδες διαθέτουν τα βασικά  Χαρακτηριστικά που περιγράφονται  στις Τεχνικές Προδιαγραφές </w:t>
            </w:r>
            <w:r w:rsidRPr="006B40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(τμήματα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sz w:val="20"/>
                <w:szCs w:val="20"/>
              </w:rPr>
              <w:t>Δ.1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sz w:val="20"/>
                <w:szCs w:val="20"/>
              </w:rPr>
              <w:t>Δ.2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sz w:val="20"/>
                <w:szCs w:val="20"/>
              </w:rPr>
              <w:t>Δ.3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βάσει Τεχνικών Φυλλαδίων Κατασκευαστή ή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Book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6BF1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Εξωτερική 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Μονάδα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CDA0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F63B22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2872CA57" w14:textId="77777777" w:rsidTr="006B24CB">
        <w:trPr>
          <w:trHeight w:val="720"/>
          <w:jc w:val="center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BE3D4" w14:textId="77777777" w:rsidR="006B24CB" w:rsidRPr="006B40FA" w:rsidRDefault="006B24CB" w:rsidP="0070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243E" w14:textId="77777777" w:rsidR="006B24CB" w:rsidRPr="006B40FA" w:rsidRDefault="006B24CB" w:rsidP="0070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2B66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Εσωτερικές 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Μονάδες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CFD5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DE7CE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756290A2" w14:textId="77777777" w:rsidTr="006B24CB">
        <w:trPr>
          <w:trHeight w:val="720"/>
          <w:jc w:val="center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932DC" w14:textId="77777777" w:rsidR="006B24CB" w:rsidRPr="006B40FA" w:rsidRDefault="006B24CB" w:rsidP="0070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1828" w14:textId="77777777" w:rsidR="006B24CB" w:rsidRPr="006B40FA" w:rsidRDefault="006B24CB" w:rsidP="0070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A87F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Τοπικά 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Χειριστήρια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F49E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091B21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4AA2E08D" w14:textId="77777777" w:rsidTr="006B24CB">
        <w:trPr>
          <w:trHeight w:val="2160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9A46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26058" w14:textId="77777777" w:rsidR="006B24CB" w:rsidRPr="006B40FA" w:rsidRDefault="006B24CB" w:rsidP="0070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Η προτεινόμενη εξωτερική μονάδα μονάδες επιτυγχάνει τα ζητούμενα όρια όσον αφορά τα μέγιστα μήκη/ύψη ψυκτικών δικτύων, τα θερμοκρασιακά όρια λειτουργίας και το μέγιστο μήκος δικτύων επικοινωνίας όπως περιγράφονται στις Τεχνικές Προδιαγραφές </w:t>
            </w:r>
            <w:r w:rsidRPr="006B40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(τμήμα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sz w:val="20"/>
                <w:szCs w:val="20"/>
              </w:rPr>
              <w:t>Δ.1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βάσει Τεχνικών Φυλλαδίων Κατασκευαστή ή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Book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05E7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Εξωτερική 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Μονάδα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6B60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B6107A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480503D8" w14:textId="77777777" w:rsidTr="006B24CB">
        <w:trPr>
          <w:trHeight w:val="1395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D5EF5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BFC2" w14:textId="77777777" w:rsidR="006B24CB" w:rsidRPr="006B40FA" w:rsidRDefault="006B24CB" w:rsidP="0070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Η προτεινόμενη εξωτερική μονάδα επιτυγχάνει τους ελάχιστους συντελεστές απόδοσης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SEER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SCOP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κατά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ERP-Ecodesign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όπως αναγράφονται στις Τεχνικές Προδιαγραφές</w:t>
            </w:r>
            <w:r w:rsidRPr="006B40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(τμήμα Δ, σελ. 4)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5EC1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Εξωτερική 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Μονάδα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CD88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0DB5D2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7B7896F5" w14:textId="77777777" w:rsidTr="006B24CB">
        <w:trPr>
          <w:trHeight w:val="1395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450C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28D17" w14:textId="77777777" w:rsidR="006B24CB" w:rsidRPr="006B40FA" w:rsidRDefault="006B24CB" w:rsidP="0070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Ο παραγόμενος θόρυβος της προτεινόμενης εξωτερικής μονάδας είναι ίσος ή χαμηλότερος κατά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ERP-Ecodesign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όπως αναγράφεται στις Τεχνικές Προδιαγραφές </w:t>
            </w:r>
            <w:r w:rsidRPr="006B40FA">
              <w:rPr>
                <w:rFonts w:ascii="Times New Roman" w:eastAsia="Times New Roman" w:hAnsi="Times New Roman" w:cs="Times New Roman"/>
                <w:sz w:val="20"/>
                <w:szCs w:val="20"/>
              </w:rPr>
              <w:t>(τμήμα Δ, σελ. 4)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B79E1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Εξωτερική 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Μονάδα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945D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0B95A3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0E2B8C95" w14:textId="77777777" w:rsidTr="006B24CB">
        <w:trPr>
          <w:trHeight w:val="1080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21E0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655E" w14:textId="77777777" w:rsidR="006B24CB" w:rsidRPr="006B40FA" w:rsidRDefault="006B24CB" w:rsidP="0070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Η προτεινόμενη εξωτερική μονάδα διαθέτει τεχνολογία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Replacement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βάσει Τεχνικών Φυλλαδίων Κατασκευαστή ή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Book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9C91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Εξωτερική 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Μονάδα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4336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BF54F7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171D4B12" w14:textId="77777777" w:rsidTr="006B24CB">
        <w:trPr>
          <w:trHeight w:val="2160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E58E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3F9E" w14:textId="77777777" w:rsidR="006B24CB" w:rsidRPr="006B40FA" w:rsidRDefault="006B24CB" w:rsidP="0070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Έχουν υποβληθεί οι εργοστασιακές Οδηγίες (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Book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Installation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Manual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ή άλλα Τεχνικά Εγχειρίδια) όπου περιγράφονται αναλυτικά οι προϋποθέσεις για την εφαρμογή της διαδικασίας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Replacement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(τμήμα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Ε.8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 και προκύπτει η συμβατότητα με τις απαιτήσεις του έργου, η οποία επιβεβαιώνεται και στην Τεχνική προσφορά.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71BC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Εξωτερική 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Μονάδα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EAE7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535CD6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24FFB5E5" w14:textId="77777777" w:rsidTr="006B24CB">
        <w:trPr>
          <w:trHeight w:val="1860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B666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3E1E" w14:textId="77777777" w:rsidR="006B24CB" w:rsidRPr="006B40FA" w:rsidRDefault="006B24CB" w:rsidP="0070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Το προτεινόμενο σύστημα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διαθέτει λειτουργία "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restart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 που επαναφέρει αυτόματα τις εσωτερικές μονάδες στις προγενέστερες ρυθμίσεις και κατάσταση λειτουργίας μετά από διακοπή του ηλεκτρικού ρεύματος (τμήμα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Δ.1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και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Δ.2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), βάσει Τεχνικών Φυλλαδίων Κατασκευαστή ή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Book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07A6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Εξωτερική και Εσωτερικές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Μονάδες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943CC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6AB070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42B6DC83" w14:textId="77777777" w:rsidTr="006B24CB">
        <w:trPr>
          <w:trHeight w:val="3600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D9C1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6022" w14:textId="77777777" w:rsidR="006B24CB" w:rsidRPr="006B40FA" w:rsidRDefault="006B24CB" w:rsidP="0070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Το προτεινόμενο σύστημα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είναι συμβατό με τον έλεγχο λειτουργίας των εσωτερικών μονάδων (α) μέσω ηλεκτρονικής κλειδαριάς δωματίου με κάρτα ή άλλο ανάλογο σύστημα όπου προβλέπεται η διακοπή λειτουργίας της αντίστοιχης μόνο εσωτερικής μονάδας κατά την αποχώρηση του χρήστη και (β) μέσω επαφών ελέγχου της κατάστασης των ανοιγμάτων του δωματίου, όπου προβλέπεται η διακοπή λειτουργίας της αντίστοιχης μόνο εσωτερικής μονάδας όταν ανιχνευθεί ανοικτό παράθυρο ή πόρτα (τμήμα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Δ.1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και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Δ.2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), βάσει Τεχνικών Φυλλαδίων Κατασκευαστή ή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Book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ή άλλου επίσημου εγγράφου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D9D5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Εξωτερική και Εσωτερικές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Μονάδες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B1BF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37BF69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55692E5D" w14:textId="77777777" w:rsidTr="006B24CB">
        <w:trPr>
          <w:trHeight w:val="1440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65E5C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E848" w14:textId="77777777" w:rsidR="006B24CB" w:rsidRPr="006B40FA" w:rsidRDefault="006B24CB" w:rsidP="0070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Η προτεινόμενη εσωτερική μονάδα έχει διαστάσεις (μήκος*ύψος) που δεν υπερβαίνουν τις οριζόμενες στο τμήμα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Δ.2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βάσει Τεχνικών Φυλλαδίων Κατασκευαστή ή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Book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EB8C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Εσωτερικές 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Μονάδες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62816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5C9FBF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02729761" w14:textId="77777777" w:rsidTr="006B24CB">
        <w:trPr>
          <w:trHeight w:val="1440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86AB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22A3" w14:textId="77777777" w:rsidR="006B24CB" w:rsidRPr="006B40FA" w:rsidRDefault="006B24CB" w:rsidP="0070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Ο παραγόμενος θόρυβος της προτεινόμενης εσωτερικής μονάδας είναι ίσος ή χαμηλότερος από τον οριζόμενο στις Τεχνικές Προδιαγραφές (τμήμα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Δ.2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), βάσει Τεχνικών Φυλλαδίων Κατασκευαστή ή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Book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0C339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Εσωτερικές 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Μονάδες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2CDB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BD4E2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0ACFEE61" w14:textId="77777777" w:rsidTr="006B24CB">
        <w:trPr>
          <w:trHeight w:val="1800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1D56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02F75" w14:textId="77777777" w:rsidR="006B24CB" w:rsidRPr="006B40FA" w:rsidRDefault="006B24CB" w:rsidP="0070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Τα προτεινόμενα Τοπικά Χειριστήρια είναι ενσύρματα, προσεγγιστικών διαστάσεων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sz w:val="20"/>
                <w:szCs w:val="20"/>
              </w:rPr>
              <w:t>12cm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sz w:val="20"/>
                <w:szCs w:val="20"/>
              </w:rPr>
              <w:t>12cm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και διαθέτουν οθόνη με λευκό φωτισμό φόντου και ενσωματωμένο αισθητήριο θερμοκρασίας χώρου, βάσει Τεχνικών Φυλλαδίων Κατασκευαστή ή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Book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635A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Τοπικά 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Χειριστήρια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5682C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4A3495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5F15C018" w14:textId="77777777" w:rsidTr="006B24CB">
        <w:trPr>
          <w:trHeight w:val="720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C632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4688" w14:textId="77777777" w:rsidR="006B24CB" w:rsidRPr="006B40FA" w:rsidRDefault="006B24CB" w:rsidP="0070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Φύλλα Συμμόρφωσης / Μετρήσεων κατά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ERP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ecodesign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(EU-2016/2281)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8521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Εξωτερική 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Μονάδα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25E4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00930B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24D02308" w14:textId="77777777" w:rsidTr="006B24CB">
        <w:trPr>
          <w:trHeight w:val="720"/>
          <w:jc w:val="center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75446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8EF6C" w14:textId="77777777" w:rsidR="006B24CB" w:rsidRPr="006B40FA" w:rsidRDefault="006B24CB" w:rsidP="0070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Declaration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Conformity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5F4F2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Εξωτερική 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Μονάδα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2EBA4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6B2A3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5C201F72" w14:textId="77777777" w:rsidTr="006B24CB">
        <w:trPr>
          <w:trHeight w:val="720"/>
          <w:jc w:val="center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CC1A5" w14:textId="77777777" w:rsidR="006B24CB" w:rsidRPr="006B40FA" w:rsidRDefault="006B24CB" w:rsidP="0070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DCBAE" w14:textId="77777777" w:rsidR="006B24CB" w:rsidRPr="006B40FA" w:rsidRDefault="006B24CB" w:rsidP="0070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BABE6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Εσωτερικές </w:t>
            </w: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Μονάδες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80A8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A684D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7D408189" w14:textId="77777777" w:rsidTr="006B24CB">
        <w:trPr>
          <w:trHeight w:val="720"/>
          <w:jc w:val="center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35192" w14:textId="77777777" w:rsidR="006B24CB" w:rsidRPr="006B40FA" w:rsidRDefault="006B24CB" w:rsidP="0070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D433B" w14:textId="77777777" w:rsidR="006B24CB" w:rsidRPr="006B40FA" w:rsidRDefault="006B24CB" w:rsidP="0070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E536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Τοπικά Χειριστήρια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VRF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F3A0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82502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52C7F7FF" w14:textId="77777777" w:rsidTr="006B24CB">
        <w:trPr>
          <w:trHeight w:val="499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4D5F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FEDE" w14:textId="77777777" w:rsidR="006B24CB" w:rsidRPr="006B40FA" w:rsidRDefault="006B24CB" w:rsidP="0070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Πιστοποίηση υποψηφίου Αναδόχου κατά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ISO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9001/2015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5DD2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0C98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93EBBF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40333432" w14:textId="77777777" w:rsidTr="006B24CB">
        <w:trPr>
          <w:trHeight w:val="499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C3FB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65EC" w14:textId="77777777" w:rsidR="006B24CB" w:rsidRPr="006B40FA" w:rsidRDefault="006B24CB" w:rsidP="0070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Πιστοποίηση υποψηφίου Αναδόχου κατά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ISO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14001/2015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0498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C30C8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984245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4C43CC0E" w14:textId="77777777" w:rsidTr="006B24CB">
        <w:trPr>
          <w:trHeight w:val="499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47EC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CF78" w14:textId="77777777" w:rsidR="006B24CB" w:rsidRPr="006B40FA" w:rsidRDefault="006B24CB" w:rsidP="0070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Πιστοποίηση εργοστασίου κατασκευής κατά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ISO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9001/2015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12B46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FFDC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757630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1047A3D1" w14:textId="77777777" w:rsidTr="006B24CB">
        <w:trPr>
          <w:trHeight w:val="499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0CE6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CF43" w14:textId="77777777" w:rsidR="006B24CB" w:rsidRPr="006B40FA" w:rsidRDefault="006B24CB" w:rsidP="0070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Πιστοποίηση εργοστασίου κατασκευής κατά </w:t>
            </w:r>
            <w:proofErr w:type="spellStart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ISO</w:t>
            </w:r>
            <w:proofErr w:type="spellEnd"/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14001/2015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12E8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38C2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03224D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14FD1C0A" w14:textId="77777777" w:rsidTr="006B24CB">
        <w:trPr>
          <w:trHeight w:val="1080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331D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99D20" w14:textId="77777777" w:rsidR="006B24CB" w:rsidRPr="006B40FA" w:rsidRDefault="006B24CB" w:rsidP="0070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Χρόνος εγγύησης καλής λειτουργίας τουλάχιστον πέντε (5) έτη για όλα τα μέρη των μονάδων και επάρκεια ανταλλακτικών τουλάχιστον για δέκα (10) έτη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DBA4D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0877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EEBE08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B24CB" w:rsidRPr="006B40FA" w14:paraId="670FFFEB" w14:textId="77777777" w:rsidTr="006B24CB">
        <w:trPr>
          <w:trHeight w:val="735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296B06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FB9248" w14:textId="77777777" w:rsidR="006B24CB" w:rsidRPr="006B40FA" w:rsidRDefault="006B24CB" w:rsidP="0070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Χρόνος εγγύησης δωρεάν συντήρησης τουλάχιστον ένα (1) έτος.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27AA78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C3C762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4FC4D" w14:textId="77777777" w:rsidR="006B24CB" w:rsidRPr="006B40FA" w:rsidRDefault="006B24CB" w:rsidP="0070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2F9C3F5E" w14:textId="77777777" w:rsidR="00F25969" w:rsidRDefault="00F25969"/>
    <w:sectPr w:rsidR="00F259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4CB"/>
    <w:rsid w:val="000454FD"/>
    <w:rsid w:val="006B24CB"/>
    <w:rsid w:val="00BC0D3A"/>
    <w:rsid w:val="00E351C4"/>
    <w:rsid w:val="00F257F6"/>
    <w:rsid w:val="00F2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0EFE9"/>
  <w15:chartTrackingRefBased/>
  <w15:docId w15:val="{CA8F951F-3318-451F-A439-7A9B3439B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"/>
        <w:sz w:val="24"/>
        <w:szCs w:val="24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4CB"/>
    <w:pPr>
      <w:spacing w:after="200" w:line="288" w:lineRule="auto"/>
    </w:pPr>
    <w:rPr>
      <w:rFonts w:asciiTheme="minorHAnsi" w:eastAsiaTheme="minorEastAsia" w:hAnsiTheme="minorHAnsi" w:cstheme="minorBidi"/>
      <w:sz w:val="21"/>
      <w:szCs w:val="21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6B24C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24C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24C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24C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24C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24C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24C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24C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24C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B24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B24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B24C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B24C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B24C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B24C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B24C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B24C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B24C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2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har">
    <w:name w:val="Τίτλος Char"/>
    <w:basedOn w:val="a0"/>
    <w:link w:val="a3"/>
    <w:uiPriority w:val="10"/>
    <w:rsid w:val="006B2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24C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Char0">
    <w:name w:val="Υπότιτλος Char"/>
    <w:basedOn w:val="a0"/>
    <w:link w:val="a4"/>
    <w:uiPriority w:val="11"/>
    <w:rsid w:val="006B24C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24CB"/>
    <w:pPr>
      <w:spacing w:before="160" w:after="160" w:line="259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sz w:val="24"/>
      <w:szCs w:val="24"/>
      <w:lang w:eastAsia="en-US"/>
    </w:rPr>
  </w:style>
  <w:style w:type="character" w:customStyle="1" w:styleId="Char1">
    <w:name w:val="Απόσπασμα Char"/>
    <w:basedOn w:val="a0"/>
    <w:link w:val="a5"/>
    <w:uiPriority w:val="29"/>
    <w:rsid w:val="006B24CB"/>
    <w:rPr>
      <w:rFonts w:ascii="Times New Roman" w:hAnsi="Times New Roman"/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24CB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7">
    <w:name w:val="Intense Emphasis"/>
    <w:basedOn w:val="a0"/>
    <w:uiPriority w:val="21"/>
    <w:qFormat/>
    <w:rsid w:val="006B24C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24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sz w:val="24"/>
      <w:szCs w:val="24"/>
      <w:lang w:eastAsia="en-US"/>
    </w:rPr>
  </w:style>
  <w:style w:type="character" w:customStyle="1" w:styleId="Char2">
    <w:name w:val="Έντονο απόσπ. Char"/>
    <w:basedOn w:val="a0"/>
    <w:link w:val="a8"/>
    <w:uiPriority w:val="30"/>
    <w:rsid w:val="006B24CB"/>
    <w:rPr>
      <w:rFonts w:ascii="Times New Roman" w:hAnsi="Times New Roman"/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B24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3797</Characters>
  <Application>Microsoft Office Word</Application>
  <DocSecurity>0</DocSecurity>
  <Lines>31</Lines>
  <Paragraphs>8</Paragraphs>
  <ScaleCrop>false</ScaleCrop>
  <Company>xxxxxx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Βάσω Μυλωνά</dc:creator>
  <cp:keywords/>
  <dc:description/>
  <cp:lastModifiedBy>Βάσω Μυλωνά</cp:lastModifiedBy>
  <cp:revision>1</cp:revision>
  <dcterms:created xsi:type="dcterms:W3CDTF">2026-08-11T08:02:00Z</dcterms:created>
  <dcterms:modified xsi:type="dcterms:W3CDTF">2026-08-11T08:03:00Z</dcterms:modified>
</cp:coreProperties>
</file>